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6B9" w:rsidRPr="001678D0" w:rsidRDefault="004E3FFC" w:rsidP="001606B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78D0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1678D0" w:rsidRPr="001678D0">
        <w:rPr>
          <w:rFonts w:ascii="Times New Roman" w:hAnsi="Times New Roman" w:cs="Times New Roman"/>
          <w:b/>
          <w:sz w:val="32"/>
          <w:szCs w:val="32"/>
        </w:rPr>
        <w:t>Муниципальное казенное</w:t>
      </w:r>
      <w:r w:rsidR="001606B9" w:rsidRPr="001678D0">
        <w:rPr>
          <w:rFonts w:ascii="Times New Roman" w:hAnsi="Times New Roman" w:cs="Times New Roman"/>
          <w:b/>
          <w:sz w:val="32"/>
          <w:szCs w:val="32"/>
        </w:rPr>
        <w:t xml:space="preserve"> общеобразовательное учреждение </w:t>
      </w:r>
    </w:p>
    <w:p w:rsidR="001606B9" w:rsidRPr="001678D0" w:rsidRDefault="001678D0" w:rsidP="001606B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1678D0">
        <w:rPr>
          <w:rFonts w:ascii="Times New Roman" w:hAnsi="Times New Roman" w:cs="Times New Roman"/>
          <w:b/>
          <w:sz w:val="32"/>
          <w:szCs w:val="32"/>
        </w:rPr>
        <w:t>Испикская</w:t>
      </w:r>
      <w:proofErr w:type="spellEnd"/>
      <w:r w:rsidRPr="001678D0">
        <w:rPr>
          <w:rFonts w:ascii="Times New Roman" w:hAnsi="Times New Roman" w:cs="Times New Roman"/>
          <w:b/>
          <w:sz w:val="32"/>
          <w:szCs w:val="32"/>
        </w:rPr>
        <w:t xml:space="preserve"> средняя</w:t>
      </w:r>
      <w:r w:rsidR="001606B9" w:rsidRPr="001678D0">
        <w:rPr>
          <w:rFonts w:ascii="Times New Roman" w:hAnsi="Times New Roman" w:cs="Times New Roman"/>
          <w:b/>
          <w:sz w:val="32"/>
          <w:szCs w:val="32"/>
        </w:rPr>
        <w:t xml:space="preserve"> общеобразовательная школа» </w:t>
      </w:r>
    </w:p>
    <w:p w:rsidR="00A63012" w:rsidRPr="001678D0" w:rsidRDefault="00A63012" w:rsidP="001606B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4E3FFC" w:rsidRDefault="004E3FFC" w:rsidP="004E3FFC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4E3FFC" w:rsidRDefault="004E3FFC" w:rsidP="004E3FFC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4E3FFC" w:rsidRDefault="004E3FFC" w:rsidP="004E3FFC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4E3FFC" w:rsidRPr="004E3FFC" w:rsidRDefault="0045132C" w:rsidP="004E3FFC">
      <w:pPr>
        <w:spacing w:line="36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Методическая разработка</w:t>
      </w:r>
      <w:r w:rsidR="004E3FFC" w:rsidRPr="004E3FFC">
        <w:rPr>
          <w:rFonts w:ascii="Times New Roman" w:hAnsi="Times New Roman" w:cs="Times New Roman"/>
          <w:b/>
          <w:i/>
          <w:sz w:val="36"/>
          <w:szCs w:val="36"/>
        </w:rPr>
        <w:t>:</w:t>
      </w:r>
    </w:p>
    <w:p w:rsidR="004E3FFC" w:rsidRDefault="004E3FFC" w:rsidP="004E3FFC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Pr="00F63C14">
        <w:rPr>
          <w:rFonts w:ascii="Times New Roman" w:hAnsi="Times New Roman" w:cs="Times New Roman"/>
          <w:b/>
          <w:sz w:val="36"/>
          <w:szCs w:val="36"/>
        </w:rPr>
        <w:t>Обучение решению уравнений на уроках математики</w:t>
      </w:r>
    </w:p>
    <w:p w:rsidR="004E3FFC" w:rsidRDefault="004E3FFC" w:rsidP="004E3FFC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</w:t>
      </w:r>
      <w:r w:rsidRPr="00F63C14">
        <w:rPr>
          <w:rFonts w:ascii="Times New Roman" w:hAnsi="Times New Roman" w:cs="Times New Roman"/>
          <w:b/>
          <w:sz w:val="36"/>
          <w:szCs w:val="36"/>
        </w:rPr>
        <w:t>в 5-6 классах</w:t>
      </w:r>
      <w:r>
        <w:rPr>
          <w:rFonts w:ascii="Times New Roman" w:hAnsi="Times New Roman" w:cs="Times New Roman"/>
          <w:b/>
          <w:sz w:val="36"/>
          <w:szCs w:val="36"/>
        </w:rPr>
        <w:t>)</w:t>
      </w:r>
    </w:p>
    <w:p w:rsidR="004E3FFC" w:rsidRDefault="004E3FFC" w:rsidP="004E3FFC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63C14">
        <w:rPr>
          <w:rFonts w:ascii="Times New Roman" w:hAnsi="Times New Roman" w:cs="Times New Roman"/>
          <w:b/>
          <w:sz w:val="36"/>
          <w:szCs w:val="36"/>
        </w:rPr>
        <w:t>на основе формирования</w:t>
      </w:r>
    </w:p>
    <w:p w:rsidR="004E3FFC" w:rsidRDefault="004E3FFC" w:rsidP="004E3FFC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63C14">
        <w:rPr>
          <w:rFonts w:ascii="Times New Roman" w:hAnsi="Times New Roman" w:cs="Times New Roman"/>
          <w:b/>
          <w:sz w:val="36"/>
          <w:szCs w:val="36"/>
        </w:rPr>
        <w:t>универсальных учебных действий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4E3FFC" w:rsidRDefault="004E3FFC" w:rsidP="00A63012">
      <w:pPr>
        <w:pStyle w:val="af"/>
        <w:tabs>
          <w:tab w:val="left" w:pos="142"/>
        </w:tabs>
        <w:spacing w:before="0" w:line="360" w:lineRule="auto"/>
        <w:ind w:firstLine="851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4E3FFC" w:rsidRPr="004E3FFC" w:rsidRDefault="004E3FFC" w:rsidP="004E3FFC"/>
    <w:p w:rsidR="004E3FFC" w:rsidRDefault="004E3FFC" w:rsidP="004E3FFC"/>
    <w:p w:rsidR="002E407B" w:rsidRDefault="004E3FFC" w:rsidP="004E3FFC">
      <w:pPr>
        <w:tabs>
          <w:tab w:val="left" w:pos="5854"/>
        </w:tabs>
        <w:rPr>
          <w:sz w:val="24"/>
          <w:szCs w:val="24"/>
        </w:rPr>
      </w:pPr>
      <w:r w:rsidRPr="0079505B">
        <w:rPr>
          <w:sz w:val="24"/>
          <w:szCs w:val="24"/>
        </w:rPr>
        <w:t xml:space="preserve">                                                               </w:t>
      </w:r>
      <w:r w:rsidR="0079505B">
        <w:rPr>
          <w:sz w:val="24"/>
          <w:szCs w:val="24"/>
        </w:rPr>
        <w:t xml:space="preserve">                       </w:t>
      </w:r>
    </w:p>
    <w:p w:rsidR="001606B9" w:rsidRDefault="002E407B" w:rsidP="004E3FFC">
      <w:pPr>
        <w:tabs>
          <w:tab w:val="left" w:pos="585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79505B">
        <w:rPr>
          <w:sz w:val="24"/>
          <w:szCs w:val="24"/>
        </w:rPr>
        <w:t xml:space="preserve">  </w:t>
      </w:r>
      <w:r w:rsidR="001606B9">
        <w:rPr>
          <w:sz w:val="24"/>
          <w:szCs w:val="24"/>
        </w:rPr>
        <w:t xml:space="preserve"> </w:t>
      </w:r>
    </w:p>
    <w:p w:rsidR="001606B9" w:rsidRDefault="001606B9" w:rsidP="004E3FFC">
      <w:pPr>
        <w:tabs>
          <w:tab w:val="left" w:pos="5854"/>
        </w:tabs>
        <w:rPr>
          <w:sz w:val="24"/>
          <w:szCs w:val="24"/>
        </w:rPr>
      </w:pPr>
    </w:p>
    <w:p w:rsidR="001606B9" w:rsidRDefault="001606B9" w:rsidP="004E3FFC">
      <w:pPr>
        <w:tabs>
          <w:tab w:val="left" w:pos="5854"/>
        </w:tabs>
        <w:rPr>
          <w:sz w:val="24"/>
          <w:szCs w:val="24"/>
        </w:rPr>
      </w:pPr>
    </w:p>
    <w:p w:rsidR="004E3FFC" w:rsidRPr="001606B9" w:rsidRDefault="001606B9" w:rsidP="001606B9">
      <w:pPr>
        <w:tabs>
          <w:tab w:val="left" w:pos="5854"/>
        </w:tabs>
        <w:spacing w:after="0"/>
        <w:jc w:val="center"/>
        <w:rPr>
          <w:sz w:val="28"/>
          <w:szCs w:val="28"/>
        </w:rPr>
      </w:pPr>
      <w:r w:rsidRPr="001606B9">
        <w:rPr>
          <w:sz w:val="28"/>
          <w:szCs w:val="28"/>
        </w:rPr>
        <w:t xml:space="preserve">                                                                </w:t>
      </w:r>
      <w:r w:rsidR="001678D0">
        <w:rPr>
          <w:sz w:val="28"/>
          <w:szCs w:val="28"/>
        </w:rPr>
        <w:t xml:space="preserve">                           </w:t>
      </w:r>
      <w:r w:rsidRPr="001606B9">
        <w:rPr>
          <w:sz w:val="28"/>
          <w:szCs w:val="28"/>
        </w:rPr>
        <w:t xml:space="preserve">  </w:t>
      </w:r>
      <w:r w:rsidR="001678D0">
        <w:rPr>
          <w:sz w:val="28"/>
          <w:szCs w:val="28"/>
        </w:rPr>
        <w:t xml:space="preserve">Автор: </w:t>
      </w:r>
      <w:proofErr w:type="spellStart"/>
      <w:r w:rsidR="001678D0">
        <w:rPr>
          <w:sz w:val="28"/>
          <w:szCs w:val="28"/>
        </w:rPr>
        <w:t>Шерифова</w:t>
      </w:r>
      <w:proofErr w:type="spellEnd"/>
      <w:r w:rsidR="001678D0">
        <w:rPr>
          <w:sz w:val="28"/>
          <w:szCs w:val="28"/>
        </w:rPr>
        <w:t xml:space="preserve"> В. А.</w:t>
      </w:r>
    </w:p>
    <w:p w:rsidR="004E3FFC" w:rsidRPr="001606B9" w:rsidRDefault="004E3FFC" w:rsidP="001606B9">
      <w:pPr>
        <w:tabs>
          <w:tab w:val="left" w:pos="5854"/>
        </w:tabs>
        <w:spacing w:after="0"/>
        <w:rPr>
          <w:sz w:val="28"/>
          <w:szCs w:val="28"/>
        </w:rPr>
      </w:pPr>
      <w:r w:rsidRPr="001606B9">
        <w:rPr>
          <w:sz w:val="28"/>
          <w:szCs w:val="28"/>
        </w:rPr>
        <w:t xml:space="preserve">                                                                                         </w:t>
      </w:r>
      <w:r w:rsidR="001678D0">
        <w:rPr>
          <w:sz w:val="28"/>
          <w:szCs w:val="28"/>
        </w:rPr>
        <w:t xml:space="preserve">  </w:t>
      </w:r>
      <w:r w:rsidRPr="001606B9">
        <w:rPr>
          <w:sz w:val="28"/>
          <w:szCs w:val="28"/>
        </w:rPr>
        <w:t xml:space="preserve">   </w:t>
      </w:r>
      <w:r w:rsidR="001606B9">
        <w:rPr>
          <w:sz w:val="28"/>
          <w:szCs w:val="28"/>
        </w:rPr>
        <w:t xml:space="preserve">   </w:t>
      </w:r>
      <w:r w:rsidRPr="001606B9">
        <w:rPr>
          <w:sz w:val="28"/>
          <w:szCs w:val="28"/>
        </w:rPr>
        <w:t>(учитель математики)</w:t>
      </w:r>
    </w:p>
    <w:p w:rsidR="004E3FFC" w:rsidRDefault="004E3FFC" w:rsidP="001606B9">
      <w:pPr>
        <w:spacing w:after="0"/>
      </w:pPr>
    </w:p>
    <w:p w:rsidR="001606B9" w:rsidRDefault="004E3FFC" w:rsidP="004E3FFC">
      <w:r>
        <w:t xml:space="preserve">                                                                </w:t>
      </w:r>
    </w:p>
    <w:p w:rsidR="001606B9" w:rsidRPr="001606B9" w:rsidRDefault="001606B9" w:rsidP="001606B9"/>
    <w:p w:rsidR="001606B9" w:rsidRPr="001606B9" w:rsidRDefault="001606B9" w:rsidP="001606B9"/>
    <w:p w:rsidR="001606B9" w:rsidRDefault="00DE103F" w:rsidP="00DE103F">
      <w:pPr>
        <w:tabs>
          <w:tab w:val="left" w:pos="3852"/>
        </w:tabs>
      </w:pPr>
      <w:r>
        <w:t xml:space="preserve">                                                                                       </w:t>
      </w:r>
      <w:r w:rsidR="001678D0">
        <w:t>20</w:t>
      </w:r>
      <w:r w:rsidR="006F19DF">
        <w:t>23</w:t>
      </w:r>
      <w:r w:rsidR="001606B9">
        <w:t xml:space="preserve"> г.</w:t>
      </w:r>
    </w:p>
    <w:p w:rsidR="00A63012" w:rsidRDefault="00A63012" w:rsidP="00A63012">
      <w:pPr>
        <w:pStyle w:val="af"/>
        <w:tabs>
          <w:tab w:val="left" w:pos="142"/>
        </w:tabs>
        <w:spacing w:before="0" w:line="36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bookmarkStart w:id="0" w:name="_GoBack"/>
      <w:bookmarkEnd w:id="0"/>
    </w:p>
    <w:sdt>
      <w:sdtP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id w:val="18522975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4393F" w:rsidRPr="00881EC8" w:rsidRDefault="001A294B" w:rsidP="00881EC8">
          <w:pPr>
            <w:pStyle w:val="af"/>
            <w:tabs>
              <w:tab w:val="left" w:pos="142"/>
            </w:tabs>
            <w:spacing w:before="0" w:line="360" w:lineRule="auto"/>
            <w:ind w:firstLine="851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881EC8">
            <w:rPr>
              <w:rFonts w:ascii="Times New Roman" w:hAnsi="Times New Roman" w:cs="Times New Roman"/>
              <w:b/>
              <w:color w:val="000000" w:themeColor="text1"/>
            </w:rPr>
            <w:t>Содержание</w:t>
          </w:r>
        </w:p>
        <w:p w:rsidR="00ED1665" w:rsidRPr="00881EC8" w:rsidRDefault="00EA4402" w:rsidP="006F479D">
          <w:pPr>
            <w:pStyle w:val="11"/>
            <w:rPr>
              <w:rFonts w:eastAsiaTheme="minorEastAsia"/>
              <w:lang w:eastAsia="ru-RU"/>
            </w:rPr>
          </w:pPr>
          <w:r w:rsidRPr="00881EC8">
            <w:fldChar w:fldCharType="begin"/>
          </w:r>
          <w:r w:rsidR="00F4393F" w:rsidRPr="00881EC8">
            <w:instrText xml:space="preserve"> TOC \o "1-3" \h \z \u </w:instrText>
          </w:r>
          <w:r w:rsidRPr="00881EC8">
            <w:fldChar w:fldCharType="separate"/>
          </w:r>
          <w:hyperlink w:anchor="_Toc422995844" w:history="1">
            <w:r w:rsidR="00ED1665" w:rsidRPr="00881EC8">
              <w:rPr>
                <w:rStyle w:val="af0"/>
                <w:rFonts w:ascii="Times New Roman" w:hAnsi="Times New Roman" w:cs="Times New Roman"/>
                <w:color w:val="000000" w:themeColor="text1"/>
              </w:rPr>
              <w:t>Введение</w:t>
            </w:r>
            <w:r w:rsidR="00ED1665" w:rsidRPr="00881EC8">
              <w:rPr>
                <w:webHidden/>
              </w:rPr>
              <w:tab/>
            </w:r>
            <w:r w:rsidRPr="00881EC8">
              <w:rPr>
                <w:webHidden/>
              </w:rPr>
              <w:fldChar w:fldCharType="begin"/>
            </w:r>
            <w:r w:rsidR="00ED1665" w:rsidRPr="00881EC8">
              <w:rPr>
                <w:webHidden/>
              </w:rPr>
              <w:instrText xml:space="preserve"> PAGEREF _Toc422995844 \h </w:instrText>
            </w:r>
            <w:r w:rsidRPr="00881EC8">
              <w:rPr>
                <w:webHidden/>
              </w:rPr>
            </w:r>
            <w:r w:rsidRPr="00881EC8">
              <w:rPr>
                <w:webHidden/>
              </w:rPr>
              <w:fldChar w:fldCharType="separate"/>
            </w:r>
            <w:r w:rsidR="006F479D">
              <w:rPr>
                <w:webHidden/>
              </w:rPr>
              <w:t>3</w:t>
            </w:r>
            <w:r w:rsidRPr="00881EC8">
              <w:rPr>
                <w:webHidden/>
              </w:rPr>
              <w:fldChar w:fldCharType="end"/>
            </w:r>
          </w:hyperlink>
        </w:p>
        <w:p w:rsidR="00ED1665" w:rsidRPr="00881EC8" w:rsidRDefault="00472F43" w:rsidP="006F479D">
          <w:pPr>
            <w:pStyle w:val="11"/>
            <w:rPr>
              <w:rFonts w:eastAsiaTheme="minorEastAsia"/>
              <w:lang w:eastAsia="ru-RU"/>
            </w:rPr>
          </w:pPr>
          <w:hyperlink w:anchor="_Toc422995845" w:history="1">
            <w:r w:rsidR="00ED1665" w:rsidRPr="00881EC8">
              <w:rPr>
                <w:rStyle w:val="af0"/>
                <w:rFonts w:ascii="Times New Roman" w:hAnsi="Times New Roman" w:cs="Times New Roman"/>
                <w:color w:val="000000" w:themeColor="text1"/>
              </w:rPr>
              <w:t>§1. Особенности изучения математики в 5-6 классах</w:t>
            </w:r>
            <w:r w:rsidR="00ED1665" w:rsidRPr="00881EC8">
              <w:rPr>
                <w:webHidden/>
              </w:rPr>
              <w:tab/>
            </w:r>
            <w:r>
              <w:rPr>
                <w:webHidden/>
              </w:rPr>
              <w:t>4</w:t>
            </w:r>
          </w:hyperlink>
        </w:p>
        <w:p w:rsidR="00ED1665" w:rsidRPr="00881EC8" w:rsidRDefault="00472F43" w:rsidP="006F479D">
          <w:pPr>
            <w:pStyle w:val="11"/>
            <w:rPr>
              <w:rFonts w:eastAsiaTheme="minorEastAsia"/>
              <w:lang w:eastAsia="ru-RU"/>
            </w:rPr>
          </w:pPr>
          <w:hyperlink w:anchor="_Toc422995846" w:history="1">
            <w:r w:rsidR="00ED1665" w:rsidRPr="00881EC8">
              <w:rPr>
                <w:rStyle w:val="af0"/>
                <w:rFonts w:ascii="Times New Roman" w:hAnsi="Times New Roman" w:cs="Times New Roman"/>
                <w:color w:val="000000" w:themeColor="text1"/>
              </w:rPr>
              <w:t>§2. Формирование универсальных учебных действий в процессе обучения математике</w:t>
            </w:r>
            <w:r w:rsidR="00ED1665" w:rsidRPr="00881EC8">
              <w:rPr>
                <w:webHidden/>
              </w:rPr>
              <w:tab/>
            </w:r>
            <w:r>
              <w:rPr>
                <w:webHidden/>
              </w:rPr>
              <w:t>6</w:t>
            </w:r>
          </w:hyperlink>
        </w:p>
        <w:p w:rsidR="00ED1665" w:rsidRPr="00881EC8" w:rsidRDefault="00472F43" w:rsidP="006F479D">
          <w:pPr>
            <w:pStyle w:val="11"/>
            <w:rPr>
              <w:rFonts w:eastAsiaTheme="minorEastAsia"/>
              <w:lang w:eastAsia="ru-RU"/>
            </w:rPr>
          </w:pPr>
          <w:hyperlink w:anchor="_Toc422995847" w:history="1">
            <w:r w:rsidR="00ED1665" w:rsidRPr="00881EC8">
              <w:rPr>
                <w:rStyle w:val="af0"/>
                <w:rFonts w:ascii="Times New Roman" w:hAnsi="Times New Roman" w:cs="Times New Roman"/>
                <w:color w:val="000000" w:themeColor="text1"/>
              </w:rPr>
              <w:t>§ 3.  Обзор школьных учебников математики 5-6 классов: выявление материала, ориентированного на формирование универсальных учебных действий при обучении математике</w:t>
            </w:r>
            <w:r w:rsidR="00ED1665" w:rsidRPr="00881EC8">
              <w:rPr>
                <w:webHidden/>
              </w:rPr>
              <w:tab/>
            </w:r>
            <w:r>
              <w:rPr>
                <w:webHidden/>
              </w:rPr>
              <w:t>9</w:t>
            </w:r>
          </w:hyperlink>
        </w:p>
        <w:p w:rsidR="00ED1665" w:rsidRPr="00881EC8" w:rsidRDefault="00472F43" w:rsidP="006F479D">
          <w:pPr>
            <w:pStyle w:val="11"/>
            <w:rPr>
              <w:rFonts w:eastAsiaTheme="minorEastAsia"/>
              <w:lang w:eastAsia="ru-RU"/>
            </w:rPr>
          </w:pPr>
          <w:hyperlink w:anchor="_Toc422995848" w:history="1">
            <w:r w:rsidR="00ED1665" w:rsidRPr="00881EC8">
              <w:rPr>
                <w:rStyle w:val="af0"/>
                <w:rFonts w:ascii="Times New Roman" w:hAnsi="Times New Roman" w:cs="Times New Roman"/>
                <w:color w:val="000000" w:themeColor="text1"/>
              </w:rPr>
              <w:t>§4. Средства, методы и формы обучения математике для формирования универсальных учебных действий</w:t>
            </w:r>
            <w:r w:rsidR="00ED1665" w:rsidRPr="00881EC8">
              <w:rPr>
                <w:webHidden/>
              </w:rPr>
              <w:tab/>
            </w:r>
            <w:r>
              <w:rPr>
                <w:webHidden/>
              </w:rPr>
              <w:t>12</w:t>
            </w:r>
          </w:hyperlink>
        </w:p>
        <w:p w:rsidR="00ED1665" w:rsidRPr="00881EC8" w:rsidRDefault="00472F43" w:rsidP="006F479D">
          <w:pPr>
            <w:pStyle w:val="11"/>
            <w:rPr>
              <w:rFonts w:eastAsiaTheme="minorEastAsia"/>
              <w:lang w:eastAsia="ru-RU"/>
            </w:rPr>
          </w:pPr>
          <w:hyperlink w:anchor="_Toc422995849" w:history="1">
            <w:r w:rsidR="00ED1665" w:rsidRPr="00881EC8">
              <w:rPr>
                <w:rStyle w:val="af0"/>
                <w:rFonts w:ascii="Times New Roman" w:hAnsi="Times New Roman" w:cs="Times New Roman"/>
                <w:color w:val="000000" w:themeColor="text1"/>
              </w:rPr>
              <w:t>§5. Методические рекомендации по обучению решению уравнений в 5-6 классах на основе формирования универсальных учебных действий</w:t>
            </w:r>
            <w:r w:rsidR="00ED1665" w:rsidRPr="00881EC8">
              <w:rPr>
                <w:webHidden/>
              </w:rPr>
              <w:tab/>
            </w:r>
            <w:r>
              <w:rPr>
                <w:webHidden/>
              </w:rPr>
              <w:t>14</w:t>
            </w:r>
          </w:hyperlink>
        </w:p>
        <w:p w:rsidR="00ED1665" w:rsidRPr="006F479D" w:rsidRDefault="002E407B" w:rsidP="006F479D">
          <w:pPr>
            <w:pStyle w:val="11"/>
            <w:rPr>
              <w:rFonts w:ascii="Times New Roman" w:eastAsiaTheme="minorEastAsia" w:hAnsi="Times New Roman" w:cs="Times New Roman"/>
              <w:color w:val="000000" w:themeColor="text1"/>
              <w:lang w:eastAsia="ru-RU"/>
            </w:rPr>
          </w:pPr>
          <w:r w:rsidRPr="006F479D">
            <w:t>§ 6. Опытное преподавание</w:t>
          </w:r>
          <w:r w:rsidR="006F479D">
            <w:t>…………………………………………………………………………….</w:t>
          </w:r>
          <w:r w:rsidR="00472F43">
            <w:t>24</w:t>
          </w:r>
          <w:r w:rsidR="006F479D" w:rsidRPr="006F479D">
            <w:t xml:space="preserve">                                                                                          </w:t>
          </w:r>
          <w:r w:rsidRPr="006F479D">
            <w:t xml:space="preserve">                               </w:t>
          </w:r>
        </w:p>
        <w:p w:rsidR="00ED1665" w:rsidRPr="00881EC8" w:rsidRDefault="00472F43" w:rsidP="006F479D">
          <w:pPr>
            <w:pStyle w:val="11"/>
            <w:rPr>
              <w:rFonts w:eastAsiaTheme="minorEastAsia"/>
              <w:lang w:eastAsia="ru-RU"/>
            </w:rPr>
          </w:pPr>
          <w:hyperlink w:anchor="_Toc422995851" w:history="1">
            <w:r w:rsidR="00ED1665" w:rsidRPr="00881EC8">
              <w:rPr>
                <w:rStyle w:val="af0"/>
                <w:rFonts w:ascii="Times New Roman" w:eastAsia="Calibri" w:hAnsi="Times New Roman" w:cs="Times New Roman"/>
                <w:color w:val="000000" w:themeColor="text1"/>
              </w:rPr>
              <w:t>ЗАКЛЮЧЕНИЕ</w:t>
            </w:r>
            <w:r w:rsidR="00ED1665" w:rsidRPr="00881EC8">
              <w:rPr>
                <w:webHidden/>
              </w:rPr>
              <w:tab/>
            </w:r>
            <w:r>
              <w:rPr>
                <w:webHidden/>
              </w:rPr>
              <w:t>24</w:t>
            </w:r>
          </w:hyperlink>
        </w:p>
        <w:p w:rsidR="00ED1665" w:rsidRPr="00881EC8" w:rsidRDefault="00472F43" w:rsidP="006F479D">
          <w:pPr>
            <w:pStyle w:val="11"/>
            <w:rPr>
              <w:rFonts w:eastAsiaTheme="minorEastAsia"/>
              <w:lang w:eastAsia="ru-RU"/>
            </w:rPr>
          </w:pPr>
          <w:hyperlink w:anchor="_Toc422995852" w:history="1">
            <w:r w:rsidR="00ED1665" w:rsidRPr="00881EC8">
              <w:rPr>
                <w:rStyle w:val="af0"/>
                <w:rFonts w:ascii="Times New Roman" w:hAnsi="Times New Roman" w:cs="Times New Roman"/>
                <w:color w:val="000000" w:themeColor="text1"/>
              </w:rPr>
              <w:t>БИБЛИОГРАФИЧЕСКИЙ СПИСОК</w:t>
            </w:r>
            <w:r w:rsidR="00ED1665" w:rsidRPr="00881EC8">
              <w:rPr>
                <w:webHidden/>
              </w:rPr>
              <w:tab/>
            </w:r>
            <w:r>
              <w:rPr>
                <w:webHidden/>
              </w:rPr>
              <w:t>25</w:t>
            </w:r>
          </w:hyperlink>
        </w:p>
        <w:p w:rsidR="00F4393F" w:rsidRPr="00034C85" w:rsidRDefault="00EA4402" w:rsidP="00881EC8">
          <w:pPr>
            <w:tabs>
              <w:tab w:val="left" w:pos="142"/>
            </w:tabs>
            <w:spacing w:after="0" w:line="360" w:lineRule="auto"/>
            <w:ind w:firstLine="851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881EC8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C6306B" w:rsidRPr="00034C85" w:rsidRDefault="00C6306B" w:rsidP="00034C85">
      <w:pPr>
        <w:tabs>
          <w:tab w:val="left" w:pos="142"/>
        </w:tabs>
        <w:spacing w:after="0" w:line="36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4734" w:rsidRPr="001A3013" w:rsidRDefault="00100A79" w:rsidP="001A3013">
      <w:pPr>
        <w:pStyle w:val="1"/>
        <w:tabs>
          <w:tab w:val="left" w:pos="142"/>
        </w:tabs>
        <w:spacing w:before="0" w:beforeAutospacing="0" w:after="240" w:afterAutospacing="0"/>
        <w:ind w:firstLine="851"/>
        <w:rPr>
          <w:color w:val="000000" w:themeColor="text1"/>
          <w:sz w:val="24"/>
          <w:szCs w:val="24"/>
        </w:rPr>
      </w:pPr>
      <w:r w:rsidRPr="00034C85">
        <w:rPr>
          <w:color w:val="000000" w:themeColor="text1"/>
          <w:sz w:val="28"/>
          <w:szCs w:val="28"/>
        </w:rPr>
        <w:br w:type="page"/>
      </w:r>
      <w:bookmarkStart w:id="1" w:name="_Toc422995844"/>
      <w:r w:rsidR="006E0834" w:rsidRPr="001A3013">
        <w:rPr>
          <w:color w:val="000000" w:themeColor="text1"/>
          <w:sz w:val="24"/>
          <w:szCs w:val="24"/>
        </w:rPr>
        <w:lastRenderedPageBreak/>
        <w:t xml:space="preserve">                                           </w:t>
      </w:r>
      <w:r w:rsidR="00393627" w:rsidRPr="001A3013">
        <w:rPr>
          <w:color w:val="000000" w:themeColor="text1"/>
          <w:sz w:val="24"/>
          <w:szCs w:val="24"/>
        </w:rPr>
        <w:t>Введение</w:t>
      </w:r>
      <w:bookmarkEnd w:id="1"/>
    </w:p>
    <w:p w:rsidR="008C0E30" w:rsidRPr="001A3013" w:rsidRDefault="003A4734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Актуальность темы.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E30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Современный этап общественного развития характеризуется рядом особенностей, предъявляющих новые требования к школьному образованию. Изменяются приоритеты и акценты в образовании, оно становится направленным на развитие личности, на формирование у обучающихся таких качеств и умений, которые в дальнейшем должны позволить ему самостоятельно </w:t>
      </w:r>
      <w:r w:rsidR="0072716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изучать что-либо, осваивать новые виды деятельности и, как следствие, быть успешным в жизни. Развитие личности в системе образования обеспечивается через формирование универсальных учебных действий, которые выступают инвариантной основой образовательного и воспитательного процесса.</w:t>
      </w:r>
    </w:p>
    <w:p w:rsidR="00473E75" w:rsidRPr="001A3013" w:rsidRDefault="003A4734" w:rsidP="001A301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 современной школе математика является одним из значимых предметов</w:t>
      </w:r>
      <w:r w:rsidR="0072716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точки зрения её вклада в развитие интеллекта уч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ащихся.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Школьное математическое образование развивает воображение и интуицию, формирует навыки логического и алгоритмического мышления. Благодаря своей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универсальности</w:t>
      </w:r>
      <w:r w:rsidR="0072716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математика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вооружает учащихся методами познания других наук. В связи с этим в сфере образования идет поиск нового содержания и новых форм обучения, создаются новые образовательные технологии, </w:t>
      </w:r>
      <w:r w:rsidR="0072716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переменами, происходящими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обществе</w:t>
      </w:r>
      <w:r w:rsidR="0072716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Вместе с тем</w:t>
      </w:r>
      <w:r w:rsidR="0072716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данной ситуации необходимо, чтобы учитель обладал высоким уровнем подготовки, владел большим запасом математических знаний, умел преподнести эти знания учащимся и организовать обучение школьников таким образом, чтобы они могли самостоятельно ставить вопросы, искать их решение, использовать различные источники информации.</w:t>
      </w:r>
      <w:r w:rsidR="00CE1E7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E103F" w:rsidRPr="001A3013" w:rsidRDefault="00473E75" w:rsidP="008D48EB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Ведущее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место  в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школьном курсе матем</w:t>
      </w:r>
      <w:r w:rsidR="0012222B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атики занимает </w:t>
      </w:r>
      <w:r w:rsidR="0012222B" w:rsidRPr="001A301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линия уравнений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На их изучение отводится больше времени, чем на любую другую тему. Действительно, уравнения не только имею</w:t>
      </w:r>
      <w:r w:rsidR="00A70388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 важное теоретическое значение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но и с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лужат чисто практическим целям.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Подавляющее большинство задач о пространственных формах и количественных отношениях реального </w:t>
      </w:r>
      <w:r w:rsidR="00DE103F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</w:t>
      </w:r>
      <w:r w:rsidR="006E0834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</w:t>
      </w:r>
    </w:p>
    <w:p w:rsidR="00473E75" w:rsidRPr="001A3013" w:rsidRDefault="00473E75" w:rsidP="001A3013">
      <w:pPr>
        <w:pStyle w:val="a3"/>
        <w:tabs>
          <w:tab w:val="left" w:pos="142"/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мира сводится к решению различных вид</w:t>
      </w:r>
      <w:r w:rsidR="0012222B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ов уравнений. Линия уравнений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является стержнем алгебраического материала школьного курса математики.</w:t>
      </w:r>
    </w:p>
    <w:p w:rsidR="00E71488" w:rsidRPr="001A3013" w:rsidRDefault="00E71488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Фундаментом всего математического образования является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курс  математики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5-6 классов.</w:t>
      </w:r>
      <w:r w:rsidR="0072716E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Именно обучение в 5-6 классах обеспечивает познавательную мотивацию и интересы учащихся, их готовность и способность к сотрудничеству и совместной деятельности ученика с учителем и одноклассниками, сформировывает основы нравственного поведения, определяющего отношения личности с обществом и окружающими людьми.</w:t>
      </w:r>
      <w:r w:rsidR="003F4D71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Поэтому, в 5-6 классах </w:t>
      </w:r>
      <w:proofErr w:type="gramStart"/>
      <w:r w:rsidR="003F4D71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закладывается  основа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формирования учебной деятельности </w:t>
      </w:r>
      <w:r w:rsidR="00A70388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ученика</w:t>
      </w:r>
      <w:r w:rsidR="003F4D71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система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результат. </w:t>
      </w:r>
    </w:p>
    <w:p w:rsidR="001C60FA" w:rsidRPr="001A3013" w:rsidRDefault="001C60FA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Исследования показывают, что уровень математических знаний и умений в последние</w:t>
      </w:r>
      <w:r w:rsidR="00644C8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 неуклонно падает. Поэтому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важной проблемой методики преподавания математики является</w:t>
      </w:r>
      <w:r w:rsidR="00644C8F"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поиск новых путей совершенствования процесса обучения. Один из таких путей – формирование универсальных учебных действий.</w:t>
      </w:r>
    </w:p>
    <w:p w:rsidR="001C60FA" w:rsidRPr="001A3013" w:rsidRDefault="001C60FA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Проблема исследования состоит в поиске путей обучения математике, ориентированного на 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универсальных учебных действий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учащихся 5-6 классов.</w:t>
      </w:r>
    </w:p>
    <w:p w:rsidR="001C60FA" w:rsidRPr="001A3013" w:rsidRDefault="001C60FA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Цель  исследован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ия</w:t>
      </w:r>
      <w:proofErr w:type="gramEnd"/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в разработке методических рекомендаций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для обучения</w:t>
      </w:r>
      <w:r w:rsidR="0012222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решению уравнений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339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5-6 классах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ориентированных</w:t>
      </w:r>
      <w:r w:rsidR="0080339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 формирование универсальных учебных действий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C60FA" w:rsidRPr="001A3013" w:rsidRDefault="00803391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Объектом исследования является процесс обучения математике в 5-6 классах.</w:t>
      </w:r>
    </w:p>
    <w:p w:rsidR="00803391" w:rsidRPr="001A3013" w:rsidRDefault="00803391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исследования являются методические приемы и средства обучения математике в 5-6 классах, способ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ствующие овладению учащимися универсальными учебными действиями</w:t>
      </w:r>
      <w:r w:rsidR="0012222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решении уравнений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6E0834" w:rsidRPr="001A3013" w:rsidRDefault="006E0834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834" w:rsidRPr="001A3013" w:rsidRDefault="006E0834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</w:t>
      </w:r>
    </w:p>
    <w:p w:rsidR="00803391" w:rsidRPr="001A3013" w:rsidRDefault="00803391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Гипотез</w:t>
      </w:r>
      <w:r w:rsidR="0012222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а: обучение решению уравнений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 5-6 классах будет более э</w:t>
      </w:r>
      <w:r w:rsidR="009C167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ффективным, если разработать мет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одические рекомендации на основе формирования универсальных учебных действий.</w:t>
      </w:r>
    </w:p>
    <w:p w:rsidR="00803391" w:rsidRPr="001A3013" w:rsidRDefault="00803391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достижения поставленной цели и проверки выдвинутой гипотезы потребовалось решить следующие задачи: </w:t>
      </w:r>
    </w:p>
    <w:p w:rsidR="00803391" w:rsidRPr="001A3013" w:rsidRDefault="0043588E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- И</w:t>
      </w:r>
      <w:r w:rsidR="0080339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зучить психолого-педагогическую литературу по теме исследования;</w:t>
      </w:r>
    </w:p>
    <w:p w:rsidR="00803391" w:rsidRPr="001A3013" w:rsidRDefault="0043588E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- В</w:t>
      </w:r>
      <w:r w:rsidR="0080339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ыявить возможности обучения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решению уравнений на основе формирования универсальных учебных действий</w:t>
      </w:r>
      <w:r w:rsidR="0080339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03391" w:rsidRPr="001A3013" w:rsidRDefault="0043588E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- П</w:t>
      </w:r>
      <w:r w:rsidR="0080339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ровести обзор школьных учебников по мат</w:t>
      </w:r>
      <w:r w:rsidR="0012222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ематике для 5-6 классов: выявление заданий, ориентированных на формирование универсальных учебных действий</w:t>
      </w:r>
      <w:r w:rsidR="009C167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167E" w:rsidRPr="001A3013" w:rsidRDefault="0043588E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- Р</w:t>
      </w:r>
      <w:r w:rsidR="009C167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азработать</w:t>
      </w:r>
      <w:r w:rsidR="00644C8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методические рекомендации</w:t>
      </w:r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393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формирования </w:t>
      </w:r>
      <w:r w:rsidR="0012222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универсальных учебных действий</w:t>
      </w:r>
      <w:r w:rsidR="009C167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C167E" w:rsidRPr="001A3013" w:rsidRDefault="0043588E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- П</w:t>
      </w:r>
      <w:r w:rsidR="00644C8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ровести опытное преподавание.</w:t>
      </w:r>
    </w:p>
    <w:p w:rsidR="00E92F41" w:rsidRPr="001A3013" w:rsidRDefault="00E92F41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Методы исследования:</w:t>
      </w:r>
    </w:p>
    <w:p w:rsidR="00E92F41" w:rsidRPr="001A3013" w:rsidRDefault="0043588E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E92F4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еоретические  -</w:t>
      </w:r>
      <w:proofErr w:type="gramEnd"/>
      <w:r w:rsidR="00E92F4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изучение психолого-педагогической, учебно-методической и математической литературы по теме исследования;</w:t>
      </w:r>
    </w:p>
    <w:p w:rsidR="00E92F41" w:rsidRPr="001A3013" w:rsidRDefault="00E92F41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Э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мпирические – наблюдение за деятельностью учащихся в процессе обучения; организация и проведение </w:t>
      </w:r>
      <w:r w:rsidR="00E94790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опытного преподавания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; анализ и обобщение результатов эксперимента;</w:t>
      </w:r>
    </w:p>
    <w:p w:rsidR="00E94790" w:rsidRPr="001A3013" w:rsidRDefault="0043588E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- С</w:t>
      </w:r>
      <w:r w:rsidR="00E92F4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татистические – математическая обработка данных, полученных в ходе проведения </w:t>
      </w:r>
      <w:r w:rsidR="00E94790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опытного преподавания</w:t>
      </w:r>
      <w:r w:rsidR="00E92F4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608FF" w:rsidRPr="001A3013" w:rsidRDefault="00E92F41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Практическая значимость исследования заключается в следующем:</w:t>
      </w:r>
      <w:r w:rsidR="0012222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методические рекомендации для </w:t>
      </w:r>
      <w:r w:rsidR="00644C8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обучения решению</w:t>
      </w:r>
      <w:r w:rsidR="0012222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уравнений с использованием выше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перечисленных методических приёмов и средств обучения</w:t>
      </w:r>
      <w:r w:rsidR="00D608F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гут быть использованы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учителями математики в 5-6 классах основной школы</w:t>
      </w:r>
      <w:r w:rsidR="00D608F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целью формирования необхо</w:t>
      </w:r>
      <w:r w:rsidR="00F4393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димого уровня знаний у учащихся.</w:t>
      </w:r>
    </w:p>
    <w:p w:rsidR="006E0834" w:rsidRPr="001A3013" w:rsidRDefault="006E0834" w:rsidP="001A3013">
      <w:pPr>
        <w:pStyle w:val="1"/>
        <w:tabs>
          <w:tab w:val="left" w:pos="142"/>
        </w:tabs>
        <w:spacing w:before="0" w:beforeAutospacing="0" w:after="0" w:afterAutospacing="0"/>
        <w:ind w:firstLine="851"/>
        <w:rPr>
          <w:color w:val="000000" w:themeColor="text1"/>
          <w:sz w:val="24"/>
          <w:szCs w:val="24"/>
        </w:rPr>
      </w:pPr>
    </w:p>
    <w:p w:rsidR="00393627" w:rsidRPr="001A3013" w:rsidRDefault="001A3013" w:rsidP="001A3013">
      <w:pPr>
        <w:pStyle w:val="1"/>
        <w:tabs>
          <w:tab w:val="left" w:pos="142"/>
        </w:tabs>
        <w:spacing w:before="0" w:beforeAutospacing="0" w:after="240" w:afterAutospacing="0"/>
        <w:rPr>
          <w:color w:val="000000" w:themeColor="text1"/>
          <w:sz w:val="24"/>
          <w:szCs w:val="24"/>
        </w:rPr>
      </w:pPr>
      <w:bookmarkStart w:id="2" w:name="_Toc422995845"/>
      <w:r>
        <w:rPr>
          <w:color w:val="000000" w:themeColor="text1"/>
          <w:sz w:val="24"/>
          <w:szCs w:val="24"/>
        </w:rPr>
        <w:t xml:space="preserve">   </w:t>
      </w:r>
      <w:r w:rsidR="006E0834" w:rsidRPr="001A3013">
        <w:rPr>
          <w:color w:val="000000" w:themeColor="text1"/>
          <w:sz w:val="24"/>
          <w:szCs w:val="24"/>
        </w:rPr>
        <w:t xml:space="preserve">           </w:t>
      </w:r>
      <w:r w:rsidR="00CE1E7D" w:rsidRPr="001A3013">
        <w:rPr>
          <w:color w:val="000000" w:themeColor="text1"/>
          <w:sz w:val="24"/>
          <w:szCs w:val="24"/>
        </w:rPr>
        <w:t>§1.</w:t>
      </w:r>
      <w:r w:rsidR="00800614" w:rsidRPr="001A3013">
        <w:rPr>
          <w:color w:val="000000" w:themeColor="text1"/>
          <w:sz w:val="24"/>
          <w:szCs w:val="24"/>
        </w:rPr>
        <w:t xml:space="preserve"> Особенности изу</w:t>
      </w:r>
      <w:r w:rsidR="00393627" w:rsidRPr="001A3013">
        <w:rPr>
          <w:color w:val="000000" w:themeColor="text1"/>
          <w:sz w:val="24"/>
          <w:szCs w:val="24"/>
        </w:rPr>
        <w:t>чения м</w:t>
      </w:r>
      <w:r w:rsidR="006E0834" w:rsidRPr="001A3013">
        <w:rPr>
          <w:color w:val="000000" w:themeColor="text1"/>
          <w:sz w:val="24"/>
          <w:szCs w:val="24"/>
        </w:rPr>
        <w:t>а</w:t>
      </w:r>
      <w:r w:rsidR="00393627" w:rsidRPr="001A3013">
        <w:rPr>
          <w:color w:val="000000" w:themeColor="text1"/>
          <w:sz w:val="24"/>
          <w:szCs w:val="24"/>
        </w:rPr>
        <w:t>тематики в 5-6 классах</w:t>
      </w:r>
      <w:bookmarkEnd w:id="2"/>
    </w:p>
    <w:p w:rsidR="00A23496" w:rsidRPr="001A3013" w:rsidRDefault="00FC6B6D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 течении первых лет обучения в начальной школе, детей учат прикладной математике. Их приучают к сравнению количеств, применениям простейших правил к жизненным явлениям, понятным им. Здесь еще нет чисел, совершенно оторванных о</w:t>
      </w:r>
      <w:r w:rsidR="00365DB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 реальной жизни. То есть, 1+2=3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это для ребенка не отвлеченность, не сложение числа 2 с числом 1. Это обозначение того факта, что какие бы две вещи ни взять, если к ним прибавить еще одну вещь, то получится три вещи. </w:t>
      </w:r>
      <w:r w:rsidR="00312C74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Дети еще не знают, что 2 можно </w:t>
      </w:r>
      <w:proofErr w:type="gramStart"/>
      <w:r w:rsidR="00312C74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понимать</w:t>
      </w:r>
      <w:proofErr w:type="gramEnd"/>
      <w:r w:rsidR="00312C74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нечто отвлеченное от каких бы то ни было вещей, как чисто математическое понятие, имеющее свои особые свойства. Но они уже привыкают так по-разному работать с ним, что подготавливаются к новому взгляду на числа.</w:t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366A6" w:rsidRPr="001A3013" w:rsidRDefault="00C366A6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 5-6 классах происходит переход к чистой математике: дети овладевают работой с абстрактными числами, вводятся новые виды чисел</w:t>
      </w:r>
      <w:r w:rsidR="000144E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proofErr w:type="gramStart"/>
      <w:r w:rsidR="000144E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(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дроби и отрицательные числа).  На этом этапе формируется понятие переменной и даются первые знания о приёмах решения линейных уравнений, продолжается обучение решению текстовых задач, совершенствуются и обогащаются умения геометрических построений и измерений.</w:t>
      </w:r>
      <w:r w:rsidR="000144E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Серьёзное внимание уделяется формированию умения рассуждать, делать простые доказательства, давать обоснования выполняемых действий. Параллельно закладываются основы для изучения систематических курсов стереометрии, физики, химии и других смежных предметов.</w:t>
      </w:r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REF _Ref422945382 \r \h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\* MERGEFORMAT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</w:p>
    <w:p w:rsidR="00792E30" w:rsidRPr="001A3013" w:rsidRDefault="00792E30" w:rsidP="001A3013">
      <w:pPr>
        <w:tabs>
          <w:tab w:val="left" w:pos="0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Курс математики 5-6 классов представляет собой органическую часть всей школьной математики. Поэтому основным требованием к его построению является структурирование содержания на единой идейной основе, которая, с одной стороны, является продолжением и развитием идей, реализованных при обучении математики в начальной школе, и, с другой стороны, служит последующему изучению математики в старших классах.</w:t>
      </w:r>
    </w:p>
    <w:p w:rsidR="006E0834" w:rsidRPr="001A3013" w:rsidRDefault="00792E30" w:rsidP="001A3013">
      <w:pPr>
        <w:tabs>
          <w:tab w:val="left" w:pos="0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Продолжается развитие всех содержательно-методических линий курса начальной математики: числовой, алгебраической, функциональной,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гео</w:t>
      </w:r>
      <w:proofErr w:type="spellEnd"/>
    </w:p>
    <w:p w:rsidR="00792E30" w:rsidRPr="001A3013" w:rsidRDefault="00792E30" w:rsidP="001A3013">
      <w:pPr>
        <w:tabs>
          <w:tab w:val="left" w:pos="0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метрической, логической, анализ данных. Они реализованы на числовом, алгебраическом, геометрическом материале.</w:t>
      </w:r>
    </w:p>
    <w:p w:rsidR="00792E30" w:rsidRPr="001A3013" w:rsidRDefault="00AA498A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Перечислим некоторые о</w:t>
      </w:r>
      <w:r w:rsidR="00792E30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собенности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изучения</w:t>
      </w:r>
      <w:r w:rsidR="00792E30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предмета м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атематики 5-6 классах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92E30" w:rsidRPr="001A3013" w:rsidRDefault="00C5663F" w:rsidP="001A3013">
      <w:pPr>
        <w:numPr>
          <w:ilvl w:val="0"/>
          <w:numId w:val="37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2E30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На первых порах изучения математики в 5 классе учащиеся повторяют известные им из 1-4 классов понятия, но повторение это ведётся на новом уровне, с привлечением математической терминологии и символики. Делается это для того, чтобы заложить основы математического языка, основы ма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тематической культуры;</w:t>
      </w:r>
    </w:p>
    <w:p w:rsidR="00792E30" w:rsidRPr="001A3013" w:rsidRDefault="00C5663F" w:rsidP="001A3013">
      <w:pPr>
        <w:numPr>
          <w:ilvl w:val="0"/>
          <w:numId w:val="37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2E30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 курсе 5-6 классов часто прибегают при изложении арифметики и начал алгебры к геометрическим определениям с помощью координатной прямой или луча, что позволяет сделать обучение более наглядным, а значит, более доступным и понятным для учащихся. Подобным образом, например, изучается сравнение обыкновенных и десятичных дро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бей;</w:t>
      </w:r>
    </w:p>
    <w:p w:rsidR="00792E30" w:rsidRPr="001A3013" w:rsidRDefault="00C5663F" w:rsidP="001A3013">
      <w:pPr>
        <w:numPr>
          <w:ilvl w:val="0"/>
          <w:numId w:val="37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2E30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Одной из особенностей данного курса является линейно-концентрическое изложение материала, в соответствии с которым учащиеся неоднократно возвращаются ко всем принципиальным вопросам, поднимаясь в каждом следующем проходе на новый уровень.</w:t>
      </w:r>
    </w:p>
    <w:p w:rsidR="00365DBE" w:rsidRPr="001A3013" w:rsidRDefault="0043588E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Возникают и трудности</w:t>
      </w:r>
      <w:r w:rsidR="00365DB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обучении математики в 5-6 классах:</w:t>
      </w:r>
    </w:p>
    <w:p w:rsidR="00792E30" w:rsidRPr="001A3013" w:rsidRDefault="00792E30" w:rsidP="001A3013">
      <w:pPr>
        <w:numPr>
          <w:ilvl w:val="0"/>
          <w:numId w:val="2"/>
        </w:numPr>
        <w:tabs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Первая трудность, с которой встречаются пятиклассники, - работа с объяснительным текстом учебника. Причина этого – недостаточная техника чтения у некоторых детей, малый словарный запас, а также и то, что в учебниках начальной школы такие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объёмные тексты не встречались;</w:t>
      </w:r>
    </w:p>
    <w:p w:rsidR="00792E30" w:rsidRPr="001A3013" w:rsidRDefault="00792E30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На протяжении всего времени обуч</w:t>
      </w:r>
      <w:r w:rsidR="00365DB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ения в 5-х и 6-х классах учителя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математики необходимо систематически развивать у детей умение читать, понимать текст, работать с ним. Эта работа служит необходимой базой для успешного изучения систематических курсов алгебры и геометрии в сле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дующих классах;</w:t>
      </w:r>
    </w:p>
    <w:p w:rsidR="00792E30" w:rsidRPr="001A3013" w:rsidRDefault="00792E30" w:rsidP="001A3013">
      <w:pPr>
        <w:numPr>
          <w:ilvl w:val="0"/>
          <w:numId w:val="2"/>
        </w:numPr>
        <w:tabs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математики требует активных умственных усилий. Очень трудно поддерживать произвольное внимание учащихся на протяжении всего урока. Напряжённая мыслительная деятельность, большое ко</w:t>
      </w:r>
      <w:r w:rsidR="00365DB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личество </w:t>
      </w:r>
      <w:proofErr w:type="gramStart"/>
      <w:r w:rsidR="00365DB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однотипных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вычислений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алгебраических преобразований быстро утомляет школьников. Существует универсальный способ поддерживания рабочего тонуса учащихся: переключение с одного вида учебной деятельности на другой. Но можно воспользоваться и советом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Блеза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Паскаля: «Предмет математики настолько серьёзен, что полезно не упускать случаев</w:t>
      </w:r>
      <w:r w:rsidR="00365DB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делать его немного занимательным». Данный совет особенно актуален при обучении математике в 5-6 классах. </w:t>
      </w:r>
    </w:p>
    <w:p w:rsidR="00792E30" w:rsidRPr="001A3013" w:rsidRDefault="00792E30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Если в начальных классах обучение ведётся в основном на наглядно образном уровне мышления, то в 5-6 классах более глубоко развивается словесно-логическое мышление. Содержанием такого мышления являются понятия, сущность которых «уже не внешние, конкретные, наглядные признаки предметов и их отношения, а внутренние, наиболее существенные свойства предметов и явлений и соотношения между ними».</w:t>
      </w:r>
    </w:p>
    <w:p w:rsidR="00AA498A" w:rsidRPr="001A3013" w:rsidRDefault="00792E30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Все понятия, изучаемые в начальных классах, в дальнейшем переосмысливаются на более высоком теоретическом уровне (переменная, уравнение, фигура и др.) или углубляются и обобщаются (понятие о числе, алгоритмы арифметических действий, законы арифметических действий и др.).</w:t>
      </w:r>
    </w:p>
    <w:p w:rsidR="006D3F61" w:rsidRPr="001A3013" w:rsidRDefault="006D3F61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задачи, которые ставит перед собой курс математики 5-6 классов:</w:t>
      </w:r>
    </w:p>
    <w:p w:rsidR="006D3F61" w:rsidRPr="001A3013" w:rsidRDefault="00C5663F" w:rsidP="001A3013">
      <w:pPr>
        <w:pStyle w:val="a6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беспечить прочное и сознательное овладение системой математических знаний и умений, необходимых для применения в практической деятельности, </w:t>
      </w:r>
      <w:proofErr w:type="gramStart"/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для  изучения</w:t>
      </w:r>
      <w:proofErr w:type="gramEnd"/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смежных дисциплин, для продолжения образования;</w:t>
      </w:r>
    </w:p>
    <w:p w:rsidR="006D3F61" w:rsidRPr="001A3013" w:rsidRDefault="00C5663F" w:rsidP="001A3013">
      <w:pPr>
        <w:pStyle w:val="a6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6D3F61" w:rsidRPr="001A3013" w:rsidRDefault="00C5663F" w:rsidP="001A3013">
      <w:pPr>
        <w:pStyle w:val="a6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формировать умение учиться;</w:t>
      </w:r>
    </w:p>
    <w:p w:rsidR="006D3F61" w:rsidRPr="001A3013" w:rsidRDefault="00C5663F" w:rsidP="001A3013">
      <w:pPr>
        <w:pStyle w:val="a6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формировать представление об идеях и методах математики, о </w:t>
      </w:r>
      <w:proofErr w:type="gramStart"/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математике  как</w:t>
      </w:r>
      <w:proofErr w:type="gramEnd"/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форме описания и методе познания окружающего мира;</w:t>
      </w:r>
    </w:p>
    <w:p w:rsidR="006D3F61" w:rsidRPr="001A3013" w:rsidRDefault="00C5663F" w:rsidP="001A3013">
      <w:pPr>
        <w:pStyle w:val="a6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формировать представление о математике, понимание значимости математики для общественного прогресса;</w:t>
      </w:r>
    </w:p>
    <w:p w:rsidR="006D3F61" w:rsidRPr="001A3013" w:rsidRDefault="00C5663F" w:rsidP="001A3013">
      <w:pPr>
        <w:pStyle w:val="a6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формировать устойчивый интерес к математике;</w:t>
      </w:r>
    </w:p>
    <w:p w:rsidR="006D3F61" w:rsidRPr="001A3013" w:rsidRDefault="00C5663F" w:rsidP="001A3013">
      <w:pPr>
        <w:pStyle w:val="a6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6D3F6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ыявить и развить математические и творческие способности.</w:t>
      </w:r>
      <w:r w:rsidR="0080010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begin"/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</w:instrText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REF</w:instrText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_</w:instrText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Ref</w:instrText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>422945481 \</w:instrText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r</w:instrText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</w:instrText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h</w:instrText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 xml:space="preserve"> \* MERGEFORMAT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separate"/>
      </w:r>
      <w:r w:rsidR="00D4079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end"/>
      </w:r>
      <w:r w:rsidR="00800105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</w:p>
    <w:p w:rsidR="006D3F61" w:rsidRPr="001A3013" w:rsidRDefault="00800105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данных задач обеспечивается, прежде всего через формирование универсальных учебных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действий,  которые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  основой образовательного и воспитательного процесса.</w:t>
      </w:r>
    </w:p>
    <w:p w:rsidR="00800105" w:rsidRPr="001A3013" w:rsidRDefault="00800105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Чтобы выяв</w:t>
      </w:r>
      <w:r w:rsidR="00497143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ить особенности формирования универсальных учебных действий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обучении математики, рассмотрим более подробно само понятие «универсальные</w:t>
      </w:r>
      <w:r w:rsidR="00497143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учебные действия»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42D6D" w:rsidRPr="001A3013" w:rsidRDefault="00E42D6D" w:rsidP="001A3013">
      <w:pPr>
        <w:pStyle w:val="a3"/>
        <w:tabs>
          <w:tab w:val="left" w:pos="142"/>
          <w:tab w:val="left" w:pos="567"/>
        </w:tabs>
        <w:ind w:firstLine="851"/>
        <w:rPr>
          <w:rFonts w:ascii="Times New Roman" w:hAnsi="Times New Roman" w:cs="Times New Roman"/>
          <w:b/>
          <w:color w:val="000000" w:themeColor="text1"/>
          <w:kern w:val="36"/>
          <w:sz w:val="24"/>
          <w:szCs w:val="24"/>
        </w:rPr>
      </w:pPr>
    </w:p>
    <w:p w:rsidR="00117455" w:rsidRPr="001A3013" w:rsidRDefault="001A3013" w:rsidP="001A3013">
      <w:pPr>
        <w:pStyle w:val="1"/>
        <w:tabs>
          <w:tab w:val="left" w:pos="142"/>
        </w:tabs>
        <w:spacing w:before="0" w:beforeAutospacing="0" w:after="240" w:afterAutospacing="0"/>
        <w:ind w:firstLine="851"/>
        <w:jc w:val="center"/>
        <w:rPr>
          <w:color w:val="000000" w:themeColor="text1"/>
          <w:sz w:val="24"/>
          <w:szCs w:val="24"/>
        </w:rPr>
      </w:pPr>
      <w:bookmarkStart w:id="3" w:name="_Toc422995846"/>
      <w:r>
        <w:rPr>
          <w:color w:val="000000" w:themeColor="text1"/>
          <w:sz w:val="24"/>
          <w:szCs w:val="24"/>
        </w:rPr>
        <w:t xml:space="preserve">  </w:t>
      </w:r>
      <w:r w:rsidR="00800105" w:rsidRPr="001A3013">
        <w:rPr>
          <w:color w:val="000000" w:themeColor="text1"/>
          <w:sz w:val="24"/>
          <w:szCs w:val="24"/>
        </w:rPr>
        <w:t>2. Формиро</w:t>
      </w:r>
      <w:r w:rsidR="00A631B5" w:rsidRPr="001A3013">
        <w:rPr>
          <w:color w:val="000000" w:themeColor="text1"/>
          <w:sz w:val="24"/>
          <w:szCs w:val="24"/>
        </w:rPr>
        <w:t>вание универсальных учебных действий</w:t>
      </w:r>
      <w:r w:rsidR="00800105" w:rsidRPr="001A3013">
        <w:rPr>
          <w:color w:val="000000" w:themeColor="text1"/>
          <w:sz w:val="24"/>
          <w:szCs w:val="24"/>
        </w:rPr>
        <w:t xml:space="preserve"> </w:t>
      </w:r>
      <w:r w:rsidR="00C8414B" w:rsidRPr="001A3013">
        <w:rPr>
          <w:color w:val="000000" w:themeColor="text1"/>
          <w:sz w:val="24"/>
          <w:szCs w:val="24"/>
        </w:rPr>
        <w:t>в процессе обучения математике</w:t>
      </w:r>
      <w:bookmarkEnd w:id="3"/>
    </w:p>
    <w:p w:rsidR="00337029" w:rsidRPr="001A3013" w:rsidRDefault="00497143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Развитие личности в системе образования обеспечивается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через  формирование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универсальных учебных действий (УУД), которые выступают инвариантной основой образовательного и воспитательного процесса. </w:t>
      </w:r>
    </w:p>
    <w:p w:rsidR="0087389C" w:rsidRPr="001A3013" w:rsidRDefault="0087389C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широком значении термин «универсальные учебные действия» означает умение учиться, то есть способность субъекта к саморазвитию и самосовершенствованию путем сознательного и активного присвоения нового социального опыта; совокупность действий учащегося, обеспечивающих его культурную идентичность, социальную компетентность, толерантность, способность к самостоятельному усвоению новых знаний и умений, включая организацию этого процесса. </w:t>
      </w:r>
      <w:r w:rsidR="002A368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REF _Ref422938980 \r \h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\* MERGEFORMAT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2A368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</w:p>
    <w:p w:rsidR="00A47E9E" w:rsidRPr="001A3013" w:rsidRDefault="0087389C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более узком (собственно психологическом) значении этот термин можно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определить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совокупность способов действия учащегося и связанных с ними навыков учебной работы, обеспечивающих его способность к самостоятельному усвоению новых знаний и умений, включая организацию этого процесса.</w:t>
      </w:r>
      <w:r w:rsidR="002A368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REF _Ref422938980 \r \h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\* MERGEFORMAT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2A368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87389C" w:rsidRPr="001A3013" w:rsidRDefault="0087389C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Универсальный характер учебных действий проявляется в том, что они носят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надпредметный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метапредметный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характер; обеспечивают преемственность всех ступеней образовательного процесса; лежат в основе организации и регуляции любой деятельности учащегося независимо от её специально-предметного содержания.</w:t>
      </w:r>
    </w:p>
    <w:p w:rsidR="00A47E9E" w:rsidRPr="001A3013" w:rsidRDefault="00A47E9E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Умение учиться предполагает полноценное освоение всех компонентов учебной деятельности, которые включают: познавательные и учебные мотивы, учебную цель, учебную задачу, учебные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действия  и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операции. </w:t>
      </w:r>
    </w:p>
    <w:p w:rsidR="00D4079B" w:rsidRPr="001A3013" w:rsidRDefault="00A47E9E" w:rsidP="001A301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Выделяют четыре основных вида УУД: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личностные, регулятивные, познавательные, коммуникативные.</w: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begin"/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</w:instrTex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REF</w:instrTex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_</w:instrTex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Ref</w:instrTex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>422942767 \</w:instrTex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r</w:instrTex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</w:instrTex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h</w:instrTex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 xml:space="preserve"> \* MERGEFORMAT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separate"/>
      </w:r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29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end"/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</w:p>
    <w:p w:rsidR="0043588E" w:rsidRPr="001A3013" w:rsidRDefault="0043588E" w:rsidP="001A301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079B" w:rsidRPr="001A3013" w:rsidRDefault="00330017" w:rsidP="001A3013">
      <w:pPr>
        <w:tabs>
          <w:tab w:val="left" w:pos="142"/>
        </w:tabs>
        <w:spacing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Таблица 1 – Виды универсальных учебных действий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835"/>
        <w:gridCol w:w="2126"/>
        <w:gridCol w:w="2233"/>
      </w:tblGrid>
      <w:tr w:rsidR="00610E5C" w:rsidRPr="001A3013" w:rsidTr="00330017">
        <w:trPr>
          <w:trHeight w:val="483"/>
        </w:trPr>
        <w:tc>
          <w:tcPr>
            <w:tcW w:w="2235" w:type="dxa"/>
          </w:tcPr>
          <w:p w:rsidR="00610E5C" w:rsidRPr="001A3013" w:rsidRDefault="00610E5C" w:rsidP="001A3013">
            <w:pPr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Виды</w:t>
            </w:r>
          </w:p>
        </w:tc>
        <w:tc>
          <w:tcPr>
            <w:tcW w:w="2835" w:type="dxa"/>
          </w:tcPr>
          <w:p w:rsidR="00610E5C" w:rsidRPr="001A3013" w:rsidRDefault="00610E5C" w:rsidP="001A3013">
            <w:pPr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610E5C" w:rsidRPr="001A3013" w:rsidRDefault="00610E5C" w:rsidP="001A3013">
            <w:pPr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Функции</w:t>
            </w:r>
          </w:p>
        </w:tc>
        <w:tc>
          <w:tcPr>
            <w:tcW w:w="2233" w:type="dxa"/>
          </w:tcPr>
          <w:p w:rsidR="00610E5C" w:rsidRPr="001A3013" w:rsidRDefault="00610E5C" w:rsidP="001A3013">
            <w:pPr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Задания на уроке</w:t>
            </w:r>
          </w:p>
        </w:tc>
      </w:tr>
      <w:tr w:rsidR="00610E5C" w:rsidRPr="001A3013" w:rsidTr="00330017">
        <w:trPr>
          <w:trHeight w:val="483"/>
        </w:trPr>
        <w:tc>
          <w:tcPr>
            <w:tcW w:w="2235" w:type="dxa"/>
          </w:tcPr>
          <w:p w:rsidR="00610E5C" w:rsidRPr="001A3013" w:rsidRDefault="00610E5C" w:rsidP="001A3013">
            <w:pPr>
              <w:tabs>
                <w:tab w:val="left" w:pos="14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Личностные</w:t>
            </w:r>
          </w:p>
        </w:tc>
        <w:tc>
          <w:tcPr>
            <w:tcW w:w="2835" w:type="dxa"/>
          </w:tcPr>
          <w:p w:rsidR="000D19AA" w:rsidRPr="001A3013" w:rsidRDefault="00610E5C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Самоопределение</w:t>
            </w:r>
          </w:p>
          <w:p w:rsidR="00610E5C" w:rsidRPr="001A3013" w:rsidRDefault="00610E5C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(мотивация учения, формирование основ гражданской идентичности личности);</w:t>
            </w:r>
          </w:p>
          <w:p w:rsidR="00610E5C" w:rsidRPr="001A3013" w:rsidRDefault="00610E5C" w:rsidP="001A3013">
            <w:pPr>
              <w:rPr>
                <w:i/>
                <w:sz w:val="24"/>
                <w:szCs w:val="24"/>
              </w:rPr>
            </w:pPr>
            <w:proofErr w:type="spellStart"/>
            <w:r w:rsidRPr="001A3013">
              <w:rPr>
                <w:i/>
                <w:sz w:val="24"/>
                <w:szCs w:val="24"/>
              </w:rPr>
              <w:t>Смыслообразование</w:t>
            </w:r>
            <w:proofErr w:type="spellEnd"/>
          </w:p>
          <w:p w:rsidR="00610E5C" w:rsidRPr="001A3013" w:rsidRDefault="00610E5C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(«какое значение, смысл имеет для меня учение», и уметь находить ответ на него);</w:t>
            </w:r>
          </w:p>
          <w:p w:rsidR="00610E5C" w:rsidRPr="001A3013" w:rsidRDefault="000D19AA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lastRenderedPageBreak/>
              <w:t>Нравственно-</w:t>
            </w:r>
            <w:r w:rsidR="00610E5C" w:rsidRPr="001A3013">
              <w:rPr>
                <w:i/>
                <w:sz w:val="24"/>
                <w:szCs w:val="24"/>
              </w:rPr>
              <w:t>эстетическое оценивание</w:t>
            </w:r>
          </w:p>
          <w:p w:rsidR="00610E5C" w:rsidRPr="001A3013" w:rsidRDefault="00610E5C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(оценивание усваиваемого содержания, исходя из социальных и личностных ценностей, обеспечивающее личностный моральный выбор)</w:t>
            </w:r>
          </w:p>
        </w:tc>
        <w:tc>
          <w:tcPr>
            <w:tcW w:w="2126" w:type="dxa"/>
          </w:tcPr>
          <w:p w:rsidR="00610E5C" w:rsidRPr="001A3013" w:rsidRDefault="008D5DAD" w:rsidP="001A3013">
            <w:pPr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lastRenderedPageBreak/>
              <w:t xml:space="preserve">Обеспечивают ценностно - </w:t>
            </w:r>
            <w:r w:rsidR="00610E5C" w:rsidRPr="001A3013">
              <w:rPr>
                <w:sz w:val="24"/>
                <w:szCs w:val="24"/>
              </w:rPr>
              <w:t>смысловую ориентацию учащихся и ориентацию в социальных ролях и межличностных отношениях</w:t>
            </w:r>
          </w:p>
        </w:tc>
        <w:tc>
          <w:tcPr>
            <w:tcW w:w="2233" w:type="dxa"/>
          </w:tcPr>
          <w:p w:rsidR="00610E5C" w:rsidRPr="001A3013" w:rsidRDefault="00610E5C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участие в проектах;</w:t>
            </w:r>
          </w:p>
          <w:p w:rsidR="00610E5C" w:rsidRPr="001A3013" w:rsidRDefault="00610E5C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проблемные задачи;</w:t>
            </w:r>
          </w:p>
          <w:p w:rsidR="00610E5C" w:rsidRPr="001A3013" w:rsidRDefault="00610E5C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подведение итогов урока;</w:t>
            </w:r>
          </w:p>
          <w:p w:rsidR="00610E5C" w:rsidRPr="001A3013" w:rsidRDefault="00610E5C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творческие задания;</w:t>
            </w:r>
          </w:p>
          <w:p w:rsidR="00610E5C" w:rsidRPr="001A3013" w:rsidRDefault="00610E5C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мысленное воспроизведение </w:t>
            </w:r>
            <w:r w:rsidRPr="001A3013">
              <w:rPr>
                <w:sz w:val="24"/>
                <w:szCs w:val="24"/>
              </w:rPr>
              <w:lastRenderedPageBreak/>
              <w:t>картины, ситуации;</w:t>
            </w:r>
          </w:p>
          <w:p w:rsidR="00610E5C" w:rsidRPr="001A3013" w:rsidRDefault="00610E5C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самооценка события;</w:t>
            </w:r>
          </w:p>
          <w:p w:rsidR="00610E5C" w:rsidRPr="001A3013" w:rsidRDefault="00610E5C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дневники достижений</w:t>
            </w:r>
          </w:p>
          <w:p w:rsidR="00610E5C" w:rsidRPr="001A3013" w:rsidRDefault="00610E5C" w:rsidP="001A3013">
            <w:pPr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8D5DAD" w:rsidRPr="001A3013" w:rsidTr="00330017">
        <w:trPr>
          <w:trHeight w:val="483"/>
        </w:trPr>
        <w:tc>
          <w:tcPr>
            <w:tcW w:w="2235" w:type="dxa"/>
          </w:tcPr>
          <w:p w:rsidR="008D5DAD" w:rsidRPr="001A3013" w:rsidRDefault="008D5DAD" w:rsidP="001A3013">
            <w:pPr>
              <w:tabs>
                <w:tab w:val="left" w:pos="14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lastRenderedPageBreak/>
              <w:t>Регулятивные</w:t>
            </w:r>
          </w:p>
        </w:tc>
        <w:tc>
          <w:tcPr>
            <w:tcW w:w="2835" w:type="dxa"/>
          </w:tcPr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Целеполагание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(постановка учебной задачи на основе соотнесения того, что уже известно и усвоено учащимися, и того, что еще не известно);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Планирование 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proofErr w:type="gramStart"/>
            <w:r w:rsidRPr="001A3013">
              <w:rPr>
                <w:sz w:val="24"/>
                <w:szCs w:val="24"/>
              </w:rPr>
              <w:t>( определение</w:t>
            </w:r>
            <w:proofErr w:type="gramEnd"/>
            <w:r w:rsidRPr="001A3013">
              <w:rPr>
                <w:sz w:val="24"/>
                <w:szCs w:val="24"/>
              </w:rPr>
              <w:t xml:space="preserve"> последовательности промежуточных целей с учетом конечного результата; составление плана и последовательности действий);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Прогнозирование 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(предвосхищение результата усвоения, его временных характеристик);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Контроль 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proofErr w:type="gramStart"/>
            <w:r w:rsidRPr="001A3013">
              <w:rPr>
                <w:sz w:val="24"/>
                <w:szCs w:val="24"/>
              </w:rPr>
              <w:t>( обнаружение</w:t>
            </w:r>
            <w:proofErr w:type="gramEnd"/>
            <w:r w:rsidRPr="001A3013">
              <w:rPr>
                <w:sz w:val="24"/>
                <w:szCs w:val="24"/>
              </w:rPr>
              <w:t xml:space="preserve"> отклонений и отличия от эталона);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Коррекция 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(внесение необходимых дополнений и корректив в план или способ действия);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Оценка 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(выделение и осознание учащимися того, что уже усвоено и что еще подлежит усвоению, осознание качества и уровня усвоения);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D5DAD" w:rsidRPr="001A3013" w:rsidRDefault="008D5DAD" w:rsidP="001A3013">
            <w:pPr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Обеспечивают организацию учащимися своей учебной деятельности</w:t>
            </w:r>
          </w:p>
        </w:tc>
        <w:tc>
          <w:tcPr>
            <w:tcW w:w="2233" w:type="dxa"/>
          </w:tcPr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постановка учебной задачи;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формулирование цели и темы урока;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работа с учебником;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преднамеренные ошибки; 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поиск информации в предложенных источниках;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взаимоконтроль;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подведение итогов урока</w:t>
            </w:r>
          </w:p>
          <w:p w:rsidR="008D5DAD" w:rsidRPr="001A3013" w:rsidRDefault="008D5DAD" w:rsidP="001A3013">
            <w:pPr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  <w:tr w:rsidR="008D5DAD" w:rsidRPr="001A3013" w:rsidTr="00330017">
        <w:trPr>
          <w:trHeight w:val="483"/>
        </w:trPr>
        <w:tc>
          <w:tcPr>
            <w:tcW w:w="2235" w:type="dxa"/>
          </w:tcPr>
          <w:p w:rsidR="008D5DAD" w:rsidRPr="001A3013" w:rsidRDefault="008D5DAD" w:rsidP="001A3013">
            <w:pPr>
              <w:tabs>
                <w:tab w:val="left" w:pos="14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Познавательные</w:t>
            </w:r>
          </w:p>
        </w:tc>
        <w:tc>
          <w:tcPr>
            <w:tcW w:w="2835" w:type="dxa"/>
          </w:tcPr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proofErr w:type="spellStart"/>
            <w:r w:rsidRPr="001A3013">
              <w:rPr>
                <w:i/>
                <w:sz w:val="24"/>
                <w:szCs w:val="24"/>
              </w:rPr>
              <w:t>Общеучебные</w:t>
            </w:r>
            <w:proofErr w:type="spellEnd"/>
            <w:r w:rsidRPr="001A3013">
              <w:rPr>
                <w:i/>
                <w:sz w:val="24"/>
                <w:szCs w:val="24"/>
              </w:rPr>
              <w:t xml:space="preserve"> 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(формулирование познавательной цели; поиск и выделение информации; </w:t>
            </w:r>
            <w:r w:rsidRPr="001A3013">
              <w:rPr>
                <w:sz w:val="24"/>
                <w:szCs w:val="24"/>
              </w:rPr>
              <w:lastRenderedPageBreak/>
              <w:t>знаково-символьное моделирование);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Логические 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(анализ с целью выделения признаков; синтез как составление целого из частей, восполняя недостающие компоненты; выбор оснований и критериев для сравнения, классификаций объектов; подведение под понятие, выведение следствий; установление причинно-следственных связей; посторенние логической цепи рассуждений; доказательство; выдвижение гипотез и их обоснование);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Действия постановки и решения проблем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(формирование проблемы; самостоятельное создание способов решения проблем творческого и поискового характера)</w:t>
            </w:r>
          </w:p>
        </w:tc>
        <w:tc>
          <w:tcPr>
            <w:tcW w:w="2126" w:type="dxa"/>
          </w:tcPr>
          <w:p w:rsidR="008D5DAD" w:rsidRPr="001A3013" w:rsidRDefault="008D5DAD" w:rsidP="001A3013">
            <w:pPr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lastRenderedPageBreak/>
              <w:t>Обеспечивают развитие когнитивной компетенции</w:t>
            </w:r>
          </w:p>
        </w:tc>
        <w:tc>
          <w:tcPr>
            <w:tcW w:w="2233" w:type="dxa"/>
          </w:tcPr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«на что похоже?»;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поиск лишнего;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«лабиринты»;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упорядочивание;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lastRenderedPageBreak/>
              <w:t>«цепочки»;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хитроумные решения;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задания на выдвижение гипотезы;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задание на доказательство какого-либо суждения;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 составление схем-опор;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работа с учебником; </w:t>
            </w:r>
          </w:p>
          <w:p w:rsidR="008D5DAD" w:rsidRPr="001A3013" w:rsidRDefault="008D5DAD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 работа с таблицами разного вида;</w:t>
            </w:r>
          </w:p>
          <w:p w:rsidR="008D5DAD" w:rsidRPr="001A3013" w:rsidRDefault="008D5DAD" w:rsidP="001A3013">
            <w:pPr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составление и распознавание диаграмм</w:t>
            </w:r>
          </w:p>
        </w:tc>
      </w:tr>
      <w:tr w:rsidR="008D5DAD" w:rsidRPr="001A3013" w:rsidTr="00330017">
        <w:trPr>
          <w:trHeight w:val="483"/>
        </w:trPr>
        <w:tc>
          <w:tcPr>
            <w:tcW w:w="2235" w:type="dxa"/>
          </w:tcPr>
          <w:p w:rsidR="008D5DAD" w:rsidRPr="001A3013" w:rsidRDefault="008D5DAD" w:rsidP="001A3013">
            <w:pPr>
              <w:tabs>
                <w:tab w:val="left" w:pos="14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lastRenderedPageBreak/>
              <w:t>Коммуникативные</w:t>
            </w:r>
          </w:p>
        </w:tc>
        <w:tc>
          <w:tcPr>
            <w:tcW w:w="2835" w:type="dxa"/>
          </w:tcPr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Планирование 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(определение цели, функций учеников, способов взаимодействия);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Постановка вопросов 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(инициативное сотрудничество в поиске и сборе информации);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Разрешение конфликтов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sz w:val="24"/>
                <w:szCs w:val="24"/>
              </w:rPr>
            </w:pPr>
            <w:proofErr w:type="gramStart"/>
            <w:r w:rsidRPr="001A3013">
              <w:rPr>
                <w:sz w:val="24"/>
                <w:szCs w:val="24"/>
              </w:rPr>
              <w:t>( выявление</w:t>
            </w:r>
            <w:proofErr w:type="gramEnd"/>
            <w:r w:rsidRPr="001A3013">
              <w:rPr>
                <w:sz w:val="24"/>
                <w:szCs w:val="24"/>
              </w:rPr>
              <w:t xml:space="preserve"> идентификации проблемы, поиск и оценка альтернативных способов разрешения конфликта, принятие решения его и реализация);</w:t>
            </w:r>
          </w:p>
          <w:p w:rsidR="008D5DAD" w:rsidRPr="001A3013" w:rsidRDefault="008D5DAD" w:rsidP="001A3013">
            <w:pPr>
              <w:pStyle w:val="a3"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Управление поведением партнера точностью выражать свои мысли</w:t>
            </w:r>
          </w:p>
          <w:p w:rsidR="008D5DAD" w:rsidRPr="001A3013" w:rsidRDefault="008D5DAD" w:rsidP="001A3013">
            <w:pPr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(контроль, коррекция, оценка действий партнера, умение с достаточной полнотой и точностью выражать свои мысли)</w:t>
            </w:r>
          </w:p>
        </w:tc>
        <w:tc>
          <w:tcPr>
            <w:tcW w:w="2126" w:type="dxa"/>
          </w:tcPr>
          <w:p w:rsidR="008D5DAD" w:rsidRPr="001A3013" w:rsidRDefault="008D5DAD" w:rsidP="001A3013">
            <w:pPr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Обеспечивают социальную компетентность и учет позиции других людей, партнеров  по общению или деятельности; умение слушать и вступать в диалог; участвовать в коллективном обсуждении проблем; строить продуктивное взаимодействие  и сотрудничество со сверстниками и взрослыми.</w:t>
            </w:r>
          </w:p>
        </w:tc>
        <w:tc>
          <w:tcPr>
            <w:tcW w:w="2233" w:type="dxa"/>
          </w:tcPr>
          <w:p w:rsidR="00330017" w:rsidRPr="001A3013" w:rsidRDefault="00330017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составь задание партнеру;</w:t>
            </w:r>
          </w:p>
          <w:p w:rsidR="00330017" w:rsidRPr="001A3013" w:rsidRDefault="00330017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отзыв на работу товарища;</w:t>
            </w:r>
          </w:p>
          <w:p w:rsidR="00330017" w:rsidRPr="001A3013" w:rsidRDefault="00330017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групповая работа по составлению кроссвордов, ребусов, игр и т.п. </w:t>
            </w:r>
          </w:p>
          <w:p w:rsidR="00330017" w:rsidRPr="001A3013" w:rsidRDefault="00330017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«отгадай, о ком говорим?»</w:t>
            </w:r>
          </w:p>
          <w:p w:rsidR="00330017" w:rsidRPr="001A3013" w:rsidRDefault="00330017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диалоговое слушание; </w:t>
            </w:r>
          </w:p>
          <w:p w:rsidR="00330017" w:rsidRPr="001A3013" w:rsidRDefault="00330017" w:rsidP="001A3013">
            <w:pPr>
              <w:pStyle w:val="a3"/>
              <w:numPr>
                <w:ilvl w:val="0"/>
                <w:numId w:val="4"/>
              </w:numPr>
              <w:tabs>
                <w:tab w:val="left" w:pos="567"/>
              </w:tabs>
              <w:ind w:left="109" w:hanging="142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«подготовь рассказ», «опиши устно».</w:t>
            </w:r>
          </w:p>
          <w:p w:rsidR="008D5DAD" w:rsidRPr="001A3013" w:rsidRDefault="008D5DAD" w:rsidP="001A3013">
            <w:pPr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016697" w:rsidRPr="001A3013" w:rsidRDefault="00016697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2D6D" w:rsidRPr="001A3013" w:rsidRDefault="002E65A3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Формировать </w:t>
      </w:r>
      <w:proofErr w:type="gramStart"/>
      <w:r w:rsidRPr="001A3013">
        <w:rPr>
          <w:rFonts w:ascii="Times New Roman" w:hAnsi="Times New Roman" w:cs="Times New Roman"/>
          <w:sz w:val="24"/>
          <w:szCs w:val="24"/>
        </w:rPr>
        <w:t>УУД  призваны</w:t>
      </w:r>
      <w:proofErr w:type="gramEnd"/>
      <w:r w:rsidRPr="001A3013">
        <w:rPr>
          <w:rFonts w:ascii="Times New Roman" w:hAnsi="Times New Roman" w:cs="Times New Roman"/>
          <w:sz w:val="24"/>
          <w:szCs w:val="24"/>
        </w:rPr>
        <w:t xml:space="preserve"> все предметы учебного плана. </w:t>
      </w:r>
      <w:r w:rsidR="00D049E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Большая рол</w:t>
      </w:r>
      <w:r w:rsidR="0001669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ь при этом отводится математике</w:t>
      </w:r>
      <w:r w:rsidR="00D049E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 Так, решение любой математической задачи формирует у учащихся все основные виды УУД. Рассмотрим общий алгоритм решения математической задачи:</w:t>
      </w:r>
    </w:p>
    <w:p w:rsidR="00D049EF" w:rsidRPr="001A3013" w:rsidRDefault="00D049EF" w:rsidP="001A3013">
      <w:pPr>
        <w:pStyle w:val="a3"/>
        <w:numPr>
          <w:ilvl w:val="0"/>
          <w:numId w:val="5"/>
        </w:numPr>
        <w:tabs>
          <w:tab w:val="left" w:pos="142"/>
          <w:tab w:val="left" w:pos="567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Изучить соде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ржание задачи (прочитать текст);</w:t>
      </w:r>
    </w:p>
    <w:p w:rsidR="00D049EF" w:rsidRPr="001A3013" w:rsidRDefault="00D049EF" w:rsidP="001A3013">
      <w:pPr>
        <w:pStyle w:val="a3"/>
        <w:numPr>
          <w:ilvl w:val="0"/>
          <w:numId w:val="5"/>
        </w:numPr>
        <w:tabs>
          <w:tab w:val="left" w:pos="142"/>
          <w:tab w:val="left" w:pos="567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Провести анализ текста задачи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( перевести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текст задачи на язык ма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тематики) и поиск ее решения;</w:t>
      </w:r>
    </w:p>
    <w:p w:rsidR="00D049EF" w:rsidRPr="001A3013" w:rsidRDefault="00D049EF" w:rsidP="001A3013">
      <w:pPr>
        <w:pStyle w:val="a3"/>
        <w:numPr>
          <w:ilvl w:val="0"/>
          <w:numId w:val="5"/>
        </w:numPr>
        <w:tabs>
          <w:tab w:val="left" w:pos="142"/>
          <w:tab w:val="left" w:pos="567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основе анализа составить план решения задачи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( математическую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модель) или сформулировать известный пл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ан решения задачи такого класса;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049EF" w:rsidRPr="001A3013" w:rsidRDefault="00D049EF" w:rsidP="001A3013">
      <w:pPr>
        <w:pStyle w:val="a3"/>
        <w:numPr>
          <w:ilvl w:val="0"/>
          <w:numId w:val="5"/>
        </w:numPr>
        <w:tabs>
          <w:tab w:val="left" w:pos="142"/>
          <w:tab w:val="left" w:pos="567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Решит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ь задачу по составленному плану;</w:t>
      </w:r>
    </w:p>
    <w:p w:rsidR="00D049EF" w:rsidRPr="001A3013" w:rsidRDefault="00D049EF" w:rsidP="001A3013">
      <w:pPr>
        <w:pStyle w:val="a3"/>
        <w:numPr>
          <w:ilvl w:val="0"/>
          <w:numId w:val="5"/>
        </w:numPr>
        <w:tabs>
          <w:tab w:val="left" w:pos="142"/>
          <w:tab w:val="left" w:pos="567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Проверить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или  исследовать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решение (интерпретировать</w:t>
      </w:r>
      <w:r w:rsidR="00033F93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полученный результат решения к условиям задачи)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33F93" w:rsidRPr="001A3013" w:rsidRDefault="00033F93" w:rsidP="001A3013">
      <w:pPr>
        <w:pStyle w:val="a3"/>
        <w:numPr>
          <w:ilvl w:val="0"/>
          <w:numId w:val="5"/>
        </w:numPr>
        <w:tabs>
          <w:tab w:val="left" w:pos="142"/>
          <w:tab w:val="left" w:pos="567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Рассмотреть другие возможные способы решения,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выбрать  наибо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лее</w:t>
      </w:r>
      <w:proofErr w:type="gramEnd"/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рациональный способ;</w:t>
      </w:r>
    </w:p>
    <w:p w:rsidR="00033F93" w:rsidRPr="001A3013" w:rsidRDefault="00033F93" w:rsidP="001A3013">
      <w:pPr>
        <w:pStyle w:val="a3"/>
        <w:numPr>
          <w:ilvl w:val="0"/>
          <w:numId w:val="5"/>
        </w:numPr>
        <w:tabs>
          <w:tab w:val="left" w:pos="142"/>
          <w:tab w:val="left" w:pos="567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Записать ответ. </w:t>
      </w:r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begin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 xml:space="preserve"> REF _Ref422938980 \r \h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 xml:space="preserve"> \* MERGEFORMAT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separate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13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end"/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]</w:t>
      </w:r>
    </w:p>
    <w:p w:rsidR="00033F93" w:rsidRPr="001A3013" w:rsidRDefault="00033F93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изучении математики в школе в процессе вычислений, измерений, поиска решения задач и т.д. у учеников формируются основные мыслительные операции: анализ, синтез, классификация, сравнение, аналогия,  умение различать обоснованные и необоснованные суждения, объяснить этапы решения учебной задачи, производить анализ и преобразование  информации (используя  при решения разных математических задач предметные,  знаковые,  графические модели, </w:t>
      </w:r>
      <w:r w:rsidR="0046240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таблицы, диаграммы, чертежи , создавая и  преобразовывая их в соответствии с содержанием задания). Таким образом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6240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происходит формирование   </w:t>
      </w:r>
      <w:r w:rsidR="0046240F"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познавательных</w:t>
      </w:r>
      <w:r w:rsidR="0046240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УУД. </w:t>
      </w:r>
    </w:p>
    <w:p w:rsidR="0046240F" w:rsidRPr="001A3013" w:rsidRDefault="0046240F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изучения математики осуществляется знакомство с мате</w:t>
      </w:r>
      <w:r w:rsidR="0079505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матическим языком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формируются речевые умения: учащиеся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учатся  высказывать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суждения с использованием математических терминов и понятий, формулировать вопросы и ответы в ходе выполнения задания, доказательства верности и неверности выполненного  действия, обосновывают этапы решения учебной задачи. Работая в соответствии с инструкциями к заданиям, школьники учатся работать в парах и малых группах.  Таким образом</w:t>
      </w:r>
      <w:r w:rsidR="0034422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происходит формирование </w:t>
      </w:r>
      <w:r w:rsidR="00344227"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коммуникативных</w:t>
      </w:r>
      <w:r w:rsidR="0034422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УУД. </w:t>
      </w:r>
    </w:p>
    <w:p w:rsidR="00344227" w:rsidRPr="001A3013" w:rsidRDefault="00344227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  <w:proofErr w:type="gramStart"/>
      <w:r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регулятивных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действий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обеспечивается использованием действий контроля, приемами самопроверки и взаимопроверки заданий. Учащимся предлагаются тексты для проверки, содержащие различные виды ошибок (графические, вычислительные, и т.д.). Для решения этой задачи можно совместно с учащимися составить правила проверки текста, определяющие алгоритм действий. В процессе работы школьник учится самостоятельно определять цель своей деятельности, планировать ее, самостоятельно двигаться по заданному плану, оценивать и корректировать полученный результат. </w:t>
      </w:r>
    </w:p>
    <w:p w:rsidR="00344227" w:rsidRPr="001A3013" w:rsidRDefault="00344227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  <w:r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личностных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действий</w:t>
      </w:r>
      <w:r w:rsidR="008A1B6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обеспечивается умением самостоятельно определять и высказывать самые простые общие для всех людей правила поведения при общении и </w:t>
      </w:r>
      <w:proofErr w:type="gramStart"/>
      <w:r w:rsidR="008A1B6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сотрудничестве  (</w:t>
      </w:r>
      <w:proofErr w:type="gramEnd"/>
      <w:r w:rsidR="008A1B6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этические нормы общения и сотрудничества). В самостоятельно созданных ситуациях общения и сотрудничества</w:t>
      </w:r>
      <w:r w:rsidR="00F129B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опираясь на общие для всех простые правила поведения, делать такой </w:t>
      </w:r>
      <w:proofErr w:type="gramStart"/>
      <w:r w:rsidR="00F129B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выбор,  какой</w:t>
      </w:r>
      <w:proofErr w:type="gramEnd"/>
      <w:r w:rsidR="00F129B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поступок совершить. </w:t>
      </w:r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begin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</w:instrText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REF</w:instrText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_</w:instrText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Ref</w:instrText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>422938980 \</w:instrText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r</w:instrText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</w:instrText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h</w:instrText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</w:instrText>
      </w:r>
      <w:r w:rsidR="001A3013" w:rsidRPr="008D48EB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\*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instrText>MERGEFORMAT</w:instrText>
      </w:r>
      <w:r w:rsidR="001A3013" w:rsidRPr="008D48EB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separate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fldChar w:fldCharType="end"/>
      </w:r>
      <w:r w:rsidR="001D54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</w:p>
    <w:p w:rsidR="001D548E" w:rsidRPr="001A3013" w:rsidRDefault="001D548E" w:rsidP="001A3013">
      <w:pPr>
        <w:pStyle w:val="a3"/>
        <w:tabs>
          <w:tab w:val="left" w:pos="142"/>
          <w:tab w:val="left" w:pos="567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формирование УУД успешно реализуется в процессе обучения математике в школе. И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любое задание по математике должно рассматриваться учителем как основание для формирования какого- или каких-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либо  видов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УУД. </w:t>
      </w:r>
    </w:p>
    <w:p w:rsidR="00CF6F0F" w:rsidRPr="001A3013" w:rsidRDefault="00CF6F0F" w:rsidP="001A3013">
      <w:pPr>
        <w:pStyle w:val="a3"/>
        <w:tabs>
          <w:tab w:val="left" w:pos="142"/>
          <w:tab w:val="left" w:pos="567"/>
        </w:tabs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7E5" w:rsidRPr="001A3013" w:rsidRDefault="00FB07E5" w:rsidP="001A3013">
      <w:pPr>
        <w:pStyle w:val="a3"/>
        <w:tabs>
          <w:tab w:val="left" w:pos="142"/>
          <w:tab w:val="left" w:pos="567"/>
        </w:tabs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7E5" w:rsidRPr="001A3013" w:rsidRDefault="00A631B5" w:rsidP="001A3013">
      <w:pPr>
        <w:pStyle w:val="1"/>
        <w:tabs>
          <w:tab w:val="left" w:pos="142"/>
        </w:tabs>
        <w:spacing w:before="0" w:beforeAutospacing="0" w:after="240" w:afterAutospacing="0"/>
        <w:jc w:val="center"/>
        <w:rPr>
          <w:color w:val="000000" w:themeColor="text1"/>
          <w:sz w:val="24"/>
          <w:szCs w:val="24"/>
        </w:rPr>
      </w:pPr>
      <w:bookmarkStart w:id="4" w:name="_Toc407187242"/>
      <w:bookmarkStart w:id="5" w:name="_Toc422995847"/>
      <w:r w:rsidRPr="001A3013">
        <w:rPr>
          <w:color w:val="000000" w:themeColor="text1"/>
          <w:sz w:val="24"/>
          <w:szCs w:val="24"/>
        </w:rPr>
        <w:t xml:space="preserve">§ </w:t>
      </w:r>
      <w:r w:rsidR="00FB07E5" w:rsidRPr="001A3013">
        <w:rPr>
          <w:color w:val="000000" w:themeColor="text1"/>
          <w:sz w:val="24"/>
          <w:szCs w:val="24"/>
        </w:rPr>
        <w:t>3</w:t>
      </w:r>
      <w:r w:rsidRPr="001A3013">
        <w:rPr>
          <w:color w:val="000000" w:themeColor="text1"/>
          <w:sz w:val="24"/>
          <w:szCs w:val="24"/>
        </w:rPr>
        <w:t>.</w:t>
      </w:r>
      <w:r w:rsidR="00FB07E5" w:rsidRPr="001A3013">
        <w:rPr>
          <w:color w:val="000000" w:themeColor="text1"/>
          <w:sz w:val="24"/>
          <w:szCs w:val="24"/>
        </w:rPr>
        <w:t xml:space="preserve">  Обзор школьных учебников математики 5-6 кла</w:t>
      </w:r>
      <w:bookmarkEnd w:id="4"/>
      <w:r w:rsidR="00FB07E5" w:rsidRPr="001A3013">
        <w:rPr>
          <w:color w:val="000000" w:themeColor="text1"/>
          <w:sz w:val="24"/>
          <w:szCs w:val="24"/>
        </w:rPr>
        <w:t>ссов: выявление материала, орие</w:t>
      </w:r>
      <w:r w:rsidRPr="001A3013">
        <w:rPr>
          <w:color w:val="000000" w:themeColor="text1"/>
          <w:sz w:val="24"/>
          <w:szCs w:val="24"/>
        </w:rPr>
        <w:t>нтированного на формирование универсальных учебных действий</w:t>
      </w:r>
      <w:r w:rsidR="00FB07E5" w:rsidRPr="001A3013">
        <w:rPr>
          <w:color w:val="000000" w:themeColor="text1"/>
          <w:sz w:val="24"/>
          <w:szCs w:val="24"/>
        </w:rPr>
        <w:t xml:space="preserve"> при обучении математике</w:t>
      </w:r>
      <w:bookmarkEnd w:id="5"/>
    </w:p>
    <w:p w:rsidR="00EB54A5" w:rsidRPr="001A3013" w:rsidRDefault="00FB07E5" w:rsidP="001A3013">
      <w:pPr>
        <w:pStyle w:val="a3"/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проведения исследования нами были рассмотрены действующие учебники, входящие в ф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едеральный комплект учебников. С точки зрения присутствия заданий, фор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мирующих </w:t>
      </w:r>
      <w:proofErr w:type="gramStart"/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УУД,  н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аиболее</w:t>
      </w:r>
      <w:proofErr w:type="gramEnd"/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подробно представлен анализ следующих учебников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математике для 5-6 классов:</w:t>
      </w:r>
    </w:p>
    <w:p w:rsidR="00815BF1" w:rsidRPr="001A3013" w:rsidRDefault="00815BF1" w:rsidP="001A3013">
      <w:pPr>
        <w:pStyle w:val="a3"/>
        <w:numPr>
          <w:ilvl w:val="0"/>
          <w:numId w:val="19"/>
        </w:numPr>
        <w:tabs>
          <w:tab w:val="left" w:pos="142"/>
        </w:tabs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Учебник 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6 класса общеобразовательных учреждений 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И.И. Зубаревой, А.Г. Мордковича 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др.</w:t>
      </w:r>
    </w:p>
    <w:p w:rsidR="00815BF1" w:rsidRPr="001A3013" w:rsidRDefault="00815BF1" w:rsidP="001A3013">
      <w:pPr>
        <w:pStyle w:val="a3"/>
        <w:numPr>
          <w:ilvl w:val="0"/>
          <w:numId w:val="19"/>
        </w:numPr>
        <w:tabs>
          <w:tab w:val="left" w:pos="142"/>
        </w:tabs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Учебник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5 класса общеобразовательных </w:t>
      </w:r>
      <w:proofErr w:type="gramStart"/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учреждений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И.И.</w:t>
      </w:r>
      <w:proofErr w:type="gramEnd"/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Зубаревой, А.Г. Мордковича 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др.</w:t>
      </w:r>
    </w:p>
    <w:p w:rsidR="00EB54A5" w:rsidRPr="001A3013" w:rsidRDefault="00815BF1" w:rsidP="001A3013">
      <w:pPr>
        <w:pStyle w:val="a3"/>
        <w:numPr>
          <w:ilvl w:val="0"/>
          <w:numId w:val="19"/>
        </w:numPr>
        <w:tabs>
          <w:tab w:val="left" w:pos="142"/>
        </w:tabs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Учебник 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6 класса общеобразовательных учреждений </w:t>
      </w:r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Н.Я. </w:t>
      </w:r>
      <w:proofErr w:type="spellStart"/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Виленкина</w:t>
      </w:r>
      <w:proofErr w:type="spellEnd"/>
      <w:r w:rsidR="00EB54A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В.И. Жохова 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др.</w:t>
      </w:r>
    </w:p>
    <w:p w:rsidR="00815BF1" w:rsidRPr="001A3013" w:rsidRDefault="00815BF1" w:rsidP="001A3013">
      <w:pPr>
        <w:pStyle w:val="a3"/>
        <w:numPr>
          <w:ilvl w:val="0"/>
          <w:numId w:val="19"/>
        </w:numPr>
        <w:tabs>
          <w:tab w:val="left" w:pos="142"/>
        </w:tabs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Учебник для 5 класса общеобразовательных учреждений Н.Я. </w:t>
      </w:r>
      <w:proofErr w:type="spellStart"/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Виленкина</w:t>
      </w:r>
      <w:proofErr w:type="spellEnd"/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В.И. Жохова и др. </w:t>
      </w:r>
    </w:p>
    <w:p w:rsidR="00816DF8" w:rsidRPr="001A3013" w:rsidRDefault="00816DF8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Таблица 2 – Анализ учебников</w:t>
      </w: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3687"/>
        <w:gridCol w:w="4500"/>
      </w:tblGrid>
      <w:tr w:rsidR="00633D1C" w:rsidRPr="001A3013" w:rsidTr="0043588E">
        <w:tc>
          <w:tcPr>
            <w:tcW w:w="723" w:type="pct"/>
          </w:tcPr>
          <w:p w:rsidR="00633D1C" w:rsidRPr="001A3013" w:rsidRDefault="00633D1C" w:rsidP="001A3013">
            <w:pPr>
              <w:pStyle w:val="a3"/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Учебники</w:t>
            </w:r>
          </w:p>
        </w:tc>
        <w:tc>
          <w:tcPr>
            <w:tcW w:w="1926" w:type="pct"/>
          </w:tcPr>
          <w:p w:rsidR="00633D1C" w:rsidRPr="001A3013" w:rsidRDefault="00633D1C" w:rsidP="001A3013">
            <w:pPr>
              <w:pStyle w:val="a3"/>
              <w:tabs>
                <w:tab w:val="left" w:pos="14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 xml:space="preserve"> 1) и 2)</w:t>
            </w:r>
          </w:p>
        </w:tc>
        <w:tc>
          <w:tcPr>
            <w:tcW w:w="2351" w:type="pct"/>
          </w:tcPr>
          <w:p w:rsidR="00633D1C" w:rsidRPr="001A3013" w:rsidRDefault="00633D1C" w:rsidP="001A3013">
            <w:pPr>
              <w:pStyle w:val="a3"/>
              <w:tabs>
                <w:tab w:val="left" w:pos="14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3) и 4)</w:t>
            </w:r>
          </w:p>
        </w:tc>
      </w:tr>
      <w:tr w:rsidR="00633D1C" w:rsidRPr="001A3013" w:rsidTr="0043588E">
        <w:tc>
          <w:tcPr>
            <w:tcW w:w="723" w:type="pct"/>
          </w:tcPr>
          <w:p w:rsidR="00633D1C" w:rsidRPr="001A3013" w:rsidRDefault="00633D1C" w:rsidP="001A3013">
            <w:pPr>
              <w:pStyle w:val="a3"/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Примечания</w:t>
            </w:r>
          </w:p>
        </w:tc>
        <w:tc>
          <w:tcPr>
            <w:tcW w:w="1926" w:type="pct"/>
          </w:tcPr>
          <w:p w:rsidR="00633D1C" w:rsidRPr="001A3013" w:rsidRDefault="00633D1C" w:rsidP="001A3013">
            <w:pPr>
              <w:pStyle w:val="a3"/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Учебник</w:t>
            </w:r>
            <w:r w:rsidR="00777DD6" w:rsidRPr="001A3013">
              <w:rPr>
                <w:sz w:val="24"/>
                <w:szCs w:val="24"/>
              </w:rPr>
              <w:t>и</w:t>
            </w:r>
            <w:r w:rsidRPr="001A3013">
              <w:rPr>
                <w:sz w:val="24"/>
                <w:szCs w:val="24"/>
              </w:rPr>
              <w:t xml:space="preserve"> п</w:t>
            </w:r>
            <w:r w:rsidR="00777DD6" w:rsidRPr="001A3013">
              <w:rPr>
                <w:sz w:val="24"/>
                <w:szCs w:val="24"/>
              </w:rPr>
              <w:t>озволяю</w:t>
            </w:r>
            <w:r w:rsidRPr="001A3013">
              <w:rPr>
                <w:sz w:val="24"/>
                <w:szCs w:val="24"/>
              </w:rPr>
              <w:t xml:space="preserve">т вести </w:t>
            </w:r>
            <w:proofErr w:type="spellStart"/>
            <w:r w:rsidRPr="001A3013">
              <w:rPr>
                <w:sz w:val="24"/>
                <w:szCs w:val="24"/>
              </w:rPr>
              <w:t>разноуровневое</w:t>
            </w:r>
            <w:proofErr w:type="spellEnd"/>
            <w:r w:rsidRPr="001A3013">
              <w:rPr>
                <w:sz w:val="24"/>
                <w:szCs w:val="24"/>
              </w:rPr>
              <w:t xml:space="preserve"> обучение, обеспечива</w:t>
            </w:r>
            <w:r w:rsidR="00777DD6" w:rsidRPr="001A3013">
              <w:rPr>
                <w:sz w:val="24"/>
                <w:szCs w:val="24"/>
              </w:rPr>
              <w:t>ю</w:t>
            </w:r>
            <w:r w:rsidRPr="001A3013">
              <w:rPr>
                <w:sz w:val="24"/>
                <w:szCs w:val="24"/>
              </w:rPr>
              <w:t>т качественную подготовку школьников к изучению систематического курса алгебры и геометрии (в том числе стереометрии) в старших классах, а также смежных дисциплин: физики, химии, географии и др. Учебник</w:t>
            </w:r>
            <w:r w:rsidR="00777DD6" w:rsidRPr="001A3013">
              <w:rPr>
                <w:sz w:val="24"/>
                <w:szCs w:val="24"/>
              </w:rPr>
              <w:t>и</w:t>
            </w:r>
            <w:r w:rsidRPr="001A3013">
              <w:rPr>
                <w:sz w:val="24"/>
                <w:szCs w:val="24"/>
              </w:rPr>
              <w:t xml:space="preserve"> обеспечива</w:t>
            </w:r>
            <w:r w:rsidR="00777DD6" w:rsidRPr="001A3013">
              <w:rPr>
                <w:sz w:val="24"/>
                <w:szCs w:val="24"/>
              </w:rPr>
              <w:t>ю</w:t>
            </w:r>
            <w:r w:rsidRPr="001A3013">
              <w:rPr>
                <w:sz w:val="24"/>
                <w:szCs w:val="24"/>
              </w:rPr>
              <w:t>т преемственность с курсом математики в начальной школе.</w:t>
            </w:r>
          </w:p>
        </w:tc>
        <w:tc>
          <w:tcPr>
            <w:tcW w:w="2351" w:type="pct"/>
          </w:tcPr>
          <w:p w:rsidR="00394A4D" w:rsidRPr="001A3013" w:rsidRDefault="00777DD6" w:rsidP="001A3013">
            <w:pPr>
              <w:pStyle w:val="a3"/>
              <w:tabs>
                <w:tab w:val="left" w:pos="142"/>
              </w:tabs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Структура учебников</w:t>
            </w:r>
            <w:r w:rsidR="00633D1C" w:rsidRPr="001A3013">
              <w:rPr>
                <w:sz w:val="24"/>
                <w:szCs w:val="24"/>
              </w:rPr>
              <w:t xml:space="preserve"> дает возможность максимально облегчить учителю подготовку к уроку: упражнения с помощью системы обозначений дифференцированы по трудности в четырех уровнях; в каждом параграфе сформулированы контрольные задания, исходя из того, что должны знать и уметь обучающиеся для достижения ими уровня стандарта математического образования; в конце учебника представлен раздел «Домашние контрольные работы», который поможет педагогу сориентировать учеников на необходимый им уровень трудности.</w:t>
            </w:r>
            <w:r w:rsidRPr="001A3013">
              <w:rPr>
                <w:sz w:val="24"/>
                <w:szCs w:val="24"/>
              </w:rPr>
              <w:t xml:space="preserve"> Теоретический материал учебников</w:t>
            </w:r>
            <w:r w:rsidR="00633D1C" w:rsidRPr="001A3013">
              <w:rPr>
                <w:sz w:val="24"/>
                <w:szCs w:val="24"/>
              </w:rPr>
              <w:t xml:space="preserve"> ориентирован на проблемный подход в обучении, на организацию поисково-эвристической и коммуникативной деятельности школьников. Цветные иллюстрации (рисунки и схемы) обеспечивают высокий уровень наглядности учебного материала</w:t>
            </w:r>
            <w:r w:rsidRPr="001A3013">
              <w:rPr>
                <w:sz w:val="24"/>
                <w:szCs w:val="24"/>
              </w:rPr>
              <w:t>;</w:t>
            </w:r>
          </w:p>
        </w:tc>
      </w:tr>
      <w:tr w:rsidR="00633D1C" w:rsidRPr="001A3013" w:rsidTr="0043588E">
        <w:trPr>
          <w:trHeight w:val="134"/>
        </w:trPr>
        <w:tc>
          <w:tcPr>
            <w:tcW w:w="723" w:type="pct"/>
          </w:tcPr>
          <w:p w:rsidR="00633D1C" w:rsidRPr="001A3013" w:rsidRDefault="00777DD6" w:rsidP="001A3013">
            <w:pPr>
              <w:pStyle w:val="a3"/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Формирование личностных УУД</w:t>
            </w:r>
          </w:p>
        </w:tc>
        <w:tc>
          <w:tcPr>
            <w:tcW w:w="1926" w:type="pct"/>
          </w:tcPr>
          <w:p w:rsidR="00633D1C" w:rsidRPr="001A3013" w:rsidRDefault="00633D1C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Присутствуют: 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-рассказы об истории математики;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 задания, позволяющие определить значимость изучаемого материала, установить связь между целью учебной деятельности и её мотивом;</w:t>
            </w:r>
          </w:p>
          <w:p w:rsidR="00633D1C" w:rsidRPr="001A3013" w:rsidRDefault="00633D1C" w:rsidP="001A3013">
            <w:pPr>
              <w:pStyle w:val="a3"/>
              <w:rPr>
                <w:i/>
                <w:sz w:val="24"/>
                <w:szCs w:val="24"/>
              </w:rPr>
            </w:pPr>
          </w:p>
          <w:p w:rsidR="00633D1C" w:rsidRPr="001A3013" w:rsidRDefault="00633D1C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Отсутствуют: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 задания на развитие самоопределения учащихся и их нравственно</w:t>
            </w:r>
            <w:r w:rsidR="00777DD6" w:rsidRPr="001A3013">
              <w:rPr>
                <w:sz w:val="24"/>
                <w:szCs w:val="24"/>
              </w:rPr>
              <w:t xml:space="preserve"> </w:t>
            </w:r>
            <w:r w:rsidRPr="001A3013">
              <w:rPr>
                <w:sz w:val="24"/>
                <w:szCs w:val="24"/>
              </w:rPr>
              <w:t>- этическое оценивание;</w:t>
            </w:r>
          </w:p>
        </w:tc>
        <w:tc>
          <w:tcPr>
            <w:tcW w:w="2351" w:type="pct"/>
          </w:tcPr>
          <w:p w:rsidR="00A22F3F" w:rsidRPr="001A3013" w:rsidRDefault="00A22F3F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Присутствуют:</w:t>
            </w:r>
          </w:p>
          <w:p w:rsidR="00A22F3F" w:rsidRPr="001A3013" w:rsidRDefault="00A22F3F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</w:t>
            </w:r>
            <w:proofErr w:type="gramStart"/>
            <w:r w:rsidRPr="001A3013">
              <w:rPr>
                <w:sz w:val="24"/>
                <w:szCs w:val="24"/>
              </w:rPr>
              <w:t>задания</w:t>
            </w:r>
            <w:proofErr w:type="gramEnd"/>
            <w:r w:rsidRPr="001A3013">
              <w:rPr>
                <w:sz w:val="24"/>
                <w:szCs w:val="24"/>
              </w:rPr>
              <w:t xml:space="preserve"> приближенные к реальным жизненным ситуациям;</w:t>
            </w:r>
          </w:p>
          <w:p w:rsidR="00A22F3F" w:rsidRPr="001A3013" w:rsidRDefault="00A22F3F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для выполнения которых требуются знания информатики;</w:t>
            </w:r>
          </w:p>
          <w:p w:rsidR="00394A4D" w:rsidRPr="001A3013" w:rsidRDefault="00A22F3F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в которых при помощи определенных последовательных вопросов, ученики уз</w:t>
            </w:r>
            <w:r w:rsidR="00777DD6" w:rsidRPr="001A3013">
              <w:rPr>
                <w:sz w:val="24"/>
                <w:szCs w:val="24"/>
              </w:rPr>
              <w:t>нают что-то новое (</w:t>
            </w:r>
            <w:r w:rsidR="00E23F58" w:rsidRPr="001A3013">
              <w:rPr>
                <w:sz w:val="24"/>
                <w:szCs w:val="24"/>
              </w:rPr>
              <w:t xml:space="preserve">новое </w:t>
            </w:r>
            <w:r w:rsidRPr="001A3013">
              <w:rPr>
                <w:sz w:val="24"/>
                <w:szCs w:val="24"/>
              </w:rPr>
              <w:t>правило, свойство</w:t>
            </w:r>
            <w:r w:rsidR="00E23F58" w:rsidRPr="001A3013">
              <w:rPr>
                <w:sz w:val="24"/>
                <w:szCs w:val="24"/>
              </w:rPr>
              <w:t xml:space="preserve"> уже известного понятия</w:t>
            </w:r>
            <w:r w:rsidRPr="001A3013">
              <w:rPr>
                <w:sz w:val="24"/>
                <w:szCs w:val="24"/>
              </w:rPr>
              <w:t>);</w:t>
            </w:r>
            <w:r w:rsidR="00E23F58" w:rsidRPr="001A3013">
              <w:rPr>
                <w:sz w:val="24"/>
                <w:szCs w:val="24"/>
              </w:rPr>
              <w:t xml:space="preserve"> однако перед данными вопросами отсутствует конкретно поставленная задача;</w:t>
            </w:r>
          </w:p>
        </w:tc>
      </w:tr>
      <w:tr w:rsidR="00633D1C" w:rsidRPr="001A3013" w:rsidTr="0043588E">
        <w:trPr>
          <w:trHeight w:val="134"/>
        </w:trPr>
        <w:tc>
          <w:tcPr>
            <w:tcW w:w="723" w:type="pct"/>
          </w:tcPr>
          <w:p w:rsidR="00633D1C" w:rsidRPr="001A3013" w:rsidRDefault="00777DD6" w:rsidP="001A3013">
            <w:pPr>
              <w:pStyle w:val="a3"/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Формирование р</w:t>
            </w:r>
            <w:r w:rsidR="00633D1C" w:rsidRPr="001A3013">
              <w:rPr>
                <w:color w:val="000000" w:themeColor="text1"/>
                <w:sz w:val="24"/>
                <w:szCs w:val="24"/>
              </w:rPr>
              <w:t>егулятивны</w:t>
            </w:r>
            <w:r w:rsidRPr="001A3013">
              <w:rPr>
                <w:color w:val="000000" w:themeColor="text1"/>
                <w:sz w:val="24"/>
                <w:szCs w:val="24"/>
              </w:rPr>
              <w:t>х УУД</w:t>
            </w:r>
          </w:p>
        </w:tc>
        <w:tc>
          <w:tcPr>
            <w:tcW w:w="1926" w:type="pct"/>
          </w:tcPr>
          <w:p w:rsidR="00633D1C" w:rsidRPr="001A3013" w:rsidRDefault="00633D1C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Присутствуют: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-задания направленные на отработку изученного материала и развитие умения постановки </w:t>
            </w:r>
            <w:proofErr w:type="gramStart"/>
            <w:r w:rsidRPr="001A3013">
              <w:rPr>
                <w:sz w:val="24"/>
                <w:szCs w:val="24"/>
              </w:rPr>
              <w:t>учебной  задачи</w:t>
            </w:r>
            <w:proofErr w:type="gramEnd"/>
            <w:r w:rsidRPr="001A3013">
              <w:rPr>
                <w:sz w:val="24"/>
                <w:szCs w:val="24"/>
              </w:rPr>
              <w:t xml:space="preserve"> на основе соот</w:t>
            </w:r>
            <w:r w:rsidRPr="001A3013">
              <w:rPr>
                <w:sz w:val="24"/>
                <w:szCs w:val="24"/>
              </w:rPr>
              <w:lastRenderedPageBreak/>
              <w:t xml:space="preserve">несения того, что известно и неизвестно ученикам. </w:t>
            </w:r>
          </w:p>
          <w:p w:rsidR="00777DD6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 вопросы после теоретической части раздела, которые развивают умения выдвигать гипотезы, прогнозировать результат; </w:t>
            </w:r>
          </w:p>
          <w:p w:rsidR="00777DD6" w:rsidRPr="001A3013" w:rsidRDefault="00777DD6" w:rsidP="001A3013">
            <w:pPr>
              <w:pStyle w:val="a3"/>
              <w:rPr>
                <w:sz w:val="24"/>
                <w:szCs w:val="24"/>
              </w:rPr>
            </w:pPr>
          </w:p>
          <w:p w:rsidR="00633D1C" w:rsidRPr="001A3013" w:rsidRDefault="00633D1C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Отсутствуют:</w:t>
            </w:r>
          </w:p>
          <w:p w:rsidR="00633D1C" w:rsidRPr="001A3013" w:rsidRDefault="00633D1C" w:rsidP="001A3013">
            <w:pPr>
              <w:pStyle w:val="a3"/>
              <w:tabs>
                <w:tab w:val="left" w:pos="14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 задания на нахождение ошибок в вычислении, на планирование своей деятельности , на составление плана их решения, на контроль и оценку поставленных данных;</w:t>
            </w:r>
          </w:p>
        </w:tc>
        <w:tc>
          <w:tcPr>
            <w:tcW w:w="2351" w:type="pct"/>
          </w:tcPr>
          <w:p w:rsidR="00633D1C" w:rsidRPr="001A3013" w:rsidRDefault="00633D1C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lastRenderedPageBreak/>
              <w:t>Присутствуют: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- </w:t>
            </w:r>
            <w:r w:rsidRPr="001A3013">
              <w:rPr>
                <w:sz w:val="24"/>
                <w:szCs w:val="24"/>
              </w:rPr>
              <w:t>задания, требующие сравнение результата самостоятельно проделанного решения с решением, представленным в учебнике;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lastRenderedPageBreak/>
              <w:t>-задания, различной уровни сложности;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позволяющие ученикам выдвигать разные версии, прогнозировать;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где просят найти ошибки;</w:t>
            </w:r>
          </w:p>
          <w:p w:rsidR="00777DD6" w:rsidRPr="001A3013" w:rsidRDefault="00777DD6" w:rsidP="001A3013">
            <w:pPr>
              <w:pStyle w:val="a3"/>
              <w:rPr>
                <w:sz w:val="24"/>
                <w:szCs w:val="24"/>
              </w:rPr>
            </w:pPr>
          </w:p>
          <w:p w:rsidR="00633D1C" w:rsidRPr="001A3013" w:rsidRDefault="00633D1C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Отсутствуют: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в которых необходимо проводить планирование своей деятельности и составлять план решения;</w:t>
            </w:r>
          </w:p>
          <w:p w:rsidR="00394A4D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 задания, где требуется оценить представленные данные или выделить, что известно, или необходимо освоить;</w:t>
            </w:r>
          </w:p>
        </w:tc>
      </w:tr>
      <w:tr w:rsidR="00633D1C" w:rsidRPr="001A3013" w:rsidTr="0043588E">
        <w:trPr>
          <w:trHeight w:val="134"/>
        </w:trPr>
        <w:tc>
          <w:tcPr>
            <w:tcW w:w="723" w:type="pct"/>
          </w:tcPr>
          <w:p w:rsidR="00633D1C" w:rsidRPr="001A3013" w:rsidRDefault="00777DD6" w:rsidP="001A3013">
            <w:pPr>
              <w:pStyle w:val="a3"/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lastRenderedPageBreak/>
              <w:t>Формирование п</w:t>
            </w:r>
            <w:r w:rsidR="00633D1C" w:rsidRPr="001A3013">
              <w:rPr>
                <w:color w:val="000000" w:themeColor="text1"/>
                <w:sz w:val="24"/>
                <w:szCs w:val="24"/>
              </w:rPr>
              <w:t>ознавательны</w:t>
            </w:r>
            <w:r w:rsidRPr="001A3013">
              <w:rPr>
                <w:color w:val="000000" w:themeColor="text1"/>
                <w:sz w:val="24"/>
                <w:szCs w:val="24"/>
              </w:rPr>
              <w:t>х УУД</w:t>
            </w:r>
          </w:p>
        </w:tc>
        <w:tc>
          <w:tcPr>
            <w:tcW w:w="1926" w:type="pct"/>
          </w:tcPr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proofErr w:type="gramStart"/>
            <w:r w:rsidRPr="001A3013">
              <w:rPr>
                <w:i/>
                <w:sz w:val="24"/>
                <w:szCs w:val="24"/>
              </w:rPr>
              <w:t>Присутствуют:</w:t>
            </w:r>
            <w:r w:rsidRPr="001A3013">
              <w:rPr>
                <w:sz w:val="24"/>
                <w:szCs w:val="24"/>
              </w:rPr>
              <w:t xml:space="preserve">   </w:t>
            </w:r>
            <w:proofErr w:type="gramEnd"/>
            <w:r w:rsidRPr="001A3013">
              <w:rPr>
                <w:sz w:val="24"/>
                <w:szCs w:val="24"/>
              </w:rPr>
              <w:t>- задания для поисковой и исследовательской деятельности, которые дают ученикам возможность развивать умения, выделять и извлекать нужную информацию из текста, анализировать и выводить следствия;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  </w:t>
            </w:r>
            <w:proofErr w:type="spellStart"/>
            <w:r w:rsidRPr="001A3013">
              <w:rPr>
                <w:sz w:val="24"/>
                <w:szCs w:val="24"/>
              </w:rPr>
              <w:t>Знако</w:t>
            </w:r>
            <w:proofErr w:type="spellEnd"/>
            <w:r w:rsidRPr="001A3013">
              <w:rPr>
                <w:sz w:val="24"/>
                <w:szCs w:val="24"/>
              </w:rPr>
              <w:t xml:space="preserve"> -символические действия, при выполнении заданий и учебника;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 Задания, которые требуют у учащихся умения самостоятельно достраивать и находить недостающие компоненты;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 Задания с использованием учебного интерактивного пособия; 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</w:p>
          <w:p w:rsidR="00633D1C" w:rsidRPr="001A3013" w:rsidRDefault="00633D1C" w:rsidP="001A3013">
            <w:pPr>
              <w:pStyle w:val="a3"/>
              <w:tabs>
                <w:tab w:val="left" w:pos="142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Отсутствуют:</w:t>
            </w:r>
            <w:r w:rsidRPr="001A3013">
              <w:rPr>
                <w:sz w:val="24"/>
                <w:szCs w:val="24"/>
              </w:rPr>
              <w:t xml:space="preserve"> - задания на моделирование,  - задания на выбор более рационального способа решения.</w:t>
            </w:r>
          </w:p>
        </w:tc>
        <w:tc>
          <w:tcPr>
            <w:tcW w:w="2351" w:type="pct"/>
          </w:tcPr>
          <w:p w:rsidR="00633D1C" w:rsidRPr="001A3013" w:rsidRDefault="00633D1C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Присутствуют: 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 задания, решая которые ученики проводят сравнение и сопоставление имеющихся данных, устанавливают причинно-следственные связи;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 задание на формулирование определений понятий, подведение под понятие;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 задания на отработку изученного материала; 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 задачи на построение логической цепочки рассуждений;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 задания, требующие доказательных рассуждений;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 задания, способствующие формированию </w:t>
            </w:r>
            <w:proofErr w:type="spellStart"/>
            <w:r w:rsidRPr="001A3013">
              <w:rPr>
                <w:sz w:val="24"/>
                <w:szCs w:val="24"/>
              </w:rPr>
              <w:t>знако</w:t>
            </w:r>
            <w:proofErr w:type="spellEnd"/>
            <w:r w:rsidRPr="001A3013">
              <w:rPr>
                <w:sz w:val="24"/>
                <w:szCs w:val="24"/>
              </w:rPr>
              <w:t>-символических умений;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в которых требуется заполнить пропуски;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-задания, требующие выбрать основания и критерии для сравнения; 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на отыскание наиболее эффективного способа решения;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-задания, требующие работу с текстом; 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-вводится понятие математической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 модели;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</w:t>
            </w:r>
            <w:proofErr w:type="gramStart"/>
            <w:r w:rsidRPr="001A3013">
              <w:rPr>
                <w:sz w:val="24"/>
                <w:szCs w:val="24"/>
              </w:rPr>
              <w:t>мультимедийные  приложения</w:t>
            </w:r>
            <w:proofErr w:type="gramEnd"/>
            <w:r w:rsidRPr="001A3013">
              <w:rPr>
                <w:sz w:val="24"/>
                <w:szCs w:val="24"/>
              </w:rPr>
              <w:t>;</w:t>
            </w:r>
          </w:p>
          <w:p w:rsidR="00633D1C" w:rsidRPr="001A3013" w:rsidRDefault="00633D1C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Отсутствуют:</w:t>
            </w:r>
          </w:p>
          <w:p w:rsidR="00633D1C" w:rsidRPr="001A3013" w:rsidRDefault="00633D1C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требующие определить основную и второстепенную информацию, классифицировать объекты;</w:t>
            </w:r>
          </w:p>
        </w:tc>
      </w:tr>
      <w:tr w:rsidR="00394A4D" w:rsidRPr="001A3013" w:rsidTr="0043588E">
        <w:trPr>
          <w:trHeight w:val="134"/>
        </w:trPr>
        <w:tc>
          <w:tcPr>
            <w:tcW w:w="723" w:type="pct"/>
          </w:tcPr>
          <w:p w:rsidR="00394A4D" w:rsidRPr="001A3013" w:rsidRDefault="00394A4D" w:rsidP="001A3013">
            <w:pPr>
              <w:pStyle w:val="a3"/>
              <w:tabs>
                <w:tab w:val="left" w:pos="142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Формирование коммуникативных УУД</w:t>
            </w:r>
          </w:p>
        </w:tc>
        <w:tc>
          <w:tcPr>
            <w:tcW w:w="1926" w:type="pct"/>
          </w:tcPr>
          <w:p w:rsidR="00394A4D" w:rsidRPr="001A3013" w:rsidRDefault="00394A4D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Присутствуют: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 для парной и групповой формы работы;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 специальный теоретический материал, направленный на развитие умения правильно говорить, выражать свои мысли в </w:t>
            </w:r>
            <w:proofErr w:type="gramStart"/>
            <w:r w:rsidRPr="001A3013">
              <w:rPr>
                <w:sz w:val="24"/>
                <w:szCs w:val="24"/>
              </w:rPr>
              <w:t>соответствии  с</w:t>
            </w:r>
            <w:proofErr w:type="gramEnd"/>
            <w:r w:rsidRPr="001A3013">
              <w:rPr>
                <w:sz w:val="24"/>
                <w:szCs w:val="24"/>
              </w:rPr>
              <w:t xml:space="preserve"> задачами;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</w:p>
          <w:p w:rsidR="00394A4D" w:rsidRPr="001A3013" w:rsidRDefault="00394A4D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lastRenderedPageBreak/>
              <w:t>Отсутствуют: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 в методическом сопровождении данного учебника, отсутствуют методические приёмы для групповой формы работы; 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</w:p>
          <w:p w:rsidR="00394A4D" w:rsidRPr="001A3013" w:rsidRDefault="00394A4D" w:rsidP="001A3013">
            <w:pPr>
              <w:pStyle w:val="a3"/>
              <w:rPr>
                <w:i/>
                <w:sz w:val="24"/>
                <w:szCs w:val="24"/>
              </w:rPr>
            </w:pPr>
          </w:p>
        </w:tc>
        <w:tc>
          <w:tcPr>
            <w:tcW w:w="2351" w:type="pct"/>
          </w:tcPr>
          <w:p w:rsidR="00394A4D" w:rsidRPr="001A3013" w:rsidRDefault="00394A4D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lastRenderedPageBreak/>
              <w:t>Присутствуют: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-задачи на сравнение и сопоставление имеющихся данных, установление причинно-следственных связей;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-задания, требующие поиск и сбор информации </w:t>
            </w:r>
            <w:proofErr w:type="gramStart"/>
            <w:r w:rsidRPr="001A3013">
              <w:rPr>
                <w:sz w:val="24"/>
                <w:szCs w:val="24"/>
              </w:rPr>
              <w:t>( дискуссии</w:t>
            </w:r>
            <w:proofErr w:type="gramEnd"/>
            <w:r w:rsidRPr="001A3013">
              <w:rPr>
                <w:sz w:val="24"/>
                <w:szCs w:val="24"/>
              </w:rPr>
              <w:t>, коллективное обсуждение);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-задания, в которых требуется привести опровергающий пример для данного </w:t>
            </w:r>
            <w:r w:rsidRPr="001A3013">
              <w:rPr>
                <w:sz w:val="24"/>
                <w:szCs w:val="24"/>
              </w:rPr>
              <w:lastRenderedPageBreak/>
              <w:t>утверждения;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- задания, в которых нужно объяснить </w:t>
            </w:r>
            <w:proofErr w:type="gramStart"/>
            <w:r w:rsidRPr="001A3013">
              <w:rPr>
                <w:sz w:val="24"/>
                <w:szCs w:val="24"/>
              </w:rPr>
              <w:t>смысл  записанного</w:t>
            </w:r>
            <w:proofErr w:type="gramEnd"/>
            <w:r w:rsidRPr="001A3013">
              <w:rPr>
                <w:sz w:val="24"/>
                <w:szCs w:val="24"/>
              </w:rPr>
              <w:t xml:space="preserve"> выражения;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для работы в группе или в паре;</w:t>
            </w:r>
          </w:p>
          <w:p w:rsidR="00394A4D" w:rsidRPr="001A3013" w:rsidRDefault="00394A4D" w:rsidP="001A3013">
            <w:pPr>
              <w:pStyle w:val="a3"/>
              <w:rPr>
                <w:sz w:val="24"/>
                <w:szCs w:val="24"/>
              </w:rPr>
            </w:pPr>
          </w:p>
          <w:p w:rsidR="00394A4D" w:rsidRPr="001A3013" w:rsidRDefault="00394A4D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 Отсутствуют:</w:t>
            </w:r>
          </w:p>
          <w:p w:rsidR="00394A4D" w:rsidRPr="001A3013" w:rsidRDefault="00394A4D" w:rsidP="001A3013">
            <w:pPr>
              <w:pStyle w:val="a3"/>
              <w:rPr>
                <w:i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-задания, на выявление проблемы, поиск, оценка способов решения, принятие решения и его реализация;</w:t>
            </w:r>
          </w:p>
        </w:tc>
      </w:tr>
    </w:tbl>
    <w:p w:rsidR="00816DF8" w:rsidRPr="001A3013" w:rsidRDefault="00816DF8" w:rsidP="001A3013">
      <w:pPr>
        <w:spacing w:line="240" w:lineRule="auto"/>
        <w:rPr>
          <w:sz w:val="24"/>
          <w:szCs w:val="24"/>
        </w:rPr>
      </w:pPr>
    </w:p>
    <w:p w:rsidR="00FB07E5" w:rsidRPr="001A3013" w:rsidRDefault="00FB07E5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Анализ учеб</w:t>
      </w:r>
      <w:r w:rsidR="00633D1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ников под редакцией Н.Я. </w:t>
      </w:r>
      <w:proofErr w:type="spellStart"/>
      <w:r w:rsidR="00633D1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Виленк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ина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В.И.Жохова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под редакцией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И.И.Зубаревой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А.Г.Мордковича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используемых в большинстве образовательных школ показал,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работая по данным учебникам, учащиеся имеют возможность овладевать отдельными видами УУД, однако</w:t>
      </w:r>
      <w:r w:rsidR="00777DD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возможности учебников ограничены. Их содержание в большей степени способствует формированию познавательных УУД. Однако в учебниках отсутствует соответствующая система заданий, необходимых для формирования определённых регулятивных УУД, а именно, нет заданий, где требуется написать план решения задачи, самостоятельно составить условие задачи по имеющемуся рисунку и провести оценку представленного решения. Также в данных учебниках мало заданий, где нужно обосновать свой ответ, способ решения, само решение или мнение относительно определенного случая. Методические подходы не всегда способствуют самостоятельному открытию учащимися новых знаний. В основном они рассчитаны на отработку изученного материала. </w:t>
      </w:r>
    </w:p>
    <w:p w:rsidR="00FB07E5" w:rsidRPr="001A3013" w:rsidRDefault="00FB07E5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этим, необходимо разработать методические рекомендации, ориентированные на фор</w:t>
      </w:r>
      <w:r w:rsidR="00777DD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мирование </w:t>
      </w:r>
      <w:proofErr w:type="gramStart"/>
      <w:r w:rsidR="00777DD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различных  видов</w:t>
      </w:r>
      <w:proofErr w:type="gramEnd"/>
      <w:r w:rsidR="00777DD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УУД, которые позволили бы учителю готовиться к урокам и проводить их.</w:t>
      </w:r>
    </w:p>
    <w:p w:rsidR="001A3013" w:rsidRDefault="001A3013" w:rsidP="001A3013">
      <w:pPr>
        <w:pStyle w:val="1"/>
        <w:tabs>
          <w:tab w:val="left" w:pos="142"/>
        </w:tabs>
        <w:spacing w:before="0" w:beforeAutospacing="0" w:after="240" w:afterAutospacing="0"/>
        <w:jc w:val="center"/>
        <w:rPr>
          <w:color w:val="000000" w:themeColor="text1"/>
          <w:sz w:val="24"/>
          <w:szCs w:val="24"/>
        </w:rPr>
      </w:pPr>
      <w:bookmarkStart w:id="6" w:name="_Toc422995848"/>
    </w:p>
    <w:p w:rsidR="002063C3" w:rsidRPr="001A3013" w:rsidRDefault="00CE1E7D" w:rsidP="001A3013">
      <w:pPr>
        <w:pStyle w:val="1"/>
        <w:tabs>
          <w:tab w:val="left" w:pos="142"/>
        </w:tabs>
        <w:spacing w:before="0" w:beforeAutospacing="0" w:after="240" w:afterAutospacing="0"/>
        <w:jc w:val="center"/>
        <w:rPr>
          <w:color w:val="000000" w:themeColor="text1"/>
          <w:sz w:val="24"/>
          <w:szCs w:val="24"/>
        </w:rPr>
      </w:pPr>
      <w:r w:rsidRPr="001A3013">
        <w:rPr>
          <w:color w:val="000000" w:themeColor="text1"/>
          <w:sz w:val="24"/>
          <w:szCs w:val="24"/>
        </w:rPr>
        <w:t xml:space="preserve">§4. </w:t>
      </w:r>
      <w:r w:rsidR="00C8414B" w:rsidRPr="001A3013">
        <w:rPr>
          <w:color w:val="000000" w:themeColor="text1"/>
          <w:sz w:val="24"/>
          <w:szCs w:val="24"/>
        </w:rPr>
        <w:t xml:space="preserve">Средства, методы и формы обучения математике для формирования </w:t>
      </w:r>
      <w:r w:rsidR="00A631B5" w:rsidRPr="001A3013">
        <w:rPr>
          <w:color w:val="000000" w:themeColor="text1"/>
          <w:sz w:val="24"/>
          <w:szCs w:val="24"/>
        </w:rPr>
        <w:t>универсальных учебных действий</w:t>
      </w:r>
      <w:bookmarkEnd w:id="6"/>
    </w:p>
    <w:p w:rsidR="002063C3" w:rsidRPr="001A3013" w:rsidRDefault="002063C3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Рассмотрим формы, методы и средства обучения математике, наиболее характерных для форми</w:t>
      </w:r>
      <w:r w:rsidR="00A631B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рования УУД.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Одним из эффективных средств, способствующих формированию универсальных учебных действий</w:t>
      </w:r>
      <w:r w:rsidR="0043588E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является </w:t>
      </w:r>
      <w:r w:rsidRPr="001A301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создание проблемных ситуаций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на уроке.</w:t>
      </w:r>
      <w:r w:rsidR="00647F0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таком уроке реализуется исследовательский подход к обучению, принцип деятельности, смысл которого заключается в том, что ребенок получает знание не в готовом виде, а «добывает» его в процессе своего труда.</w:t>
      </w:r>
      <w:r w:rsidR="00647F05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процессе такой систематической работы на уроке формируются регулятивные, познавательные, коммуникативные действия. Учащиеся учатся фиксировать затруднения в собственной деятельности, выявлять причины этих затруднений, определять цель своей дальнейшей работы, выбирать средства и способы достижения поставленной цели, осуществлять поиск необходимой информации. Ученики учатся сравнивать, анализировать, делать вывод, формулировать свое мнение и позицию, координировать различные позиции в сотрудничестве.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Важнейшую роль в формировании УУД играет </w:t>
      </w:r>
      <w:r w:rsidRPr="001A301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работа с текстом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Навык чтения по праву считается фундаментом всего образования. Полноценное чтение – сложный и многогранный процесс, предполагающий решение таких познавательных и коммуникативных задач, как понимание (общее, полное и критическое), поиск конкретной информации, самоконтроль, восстановление широкого контекста, интерпретация, комментирование текста и многое другое. В деятельности чтения участвуют такие механизмы, как восприятие, узнавание, сличение, понимание.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lastRenderedPageBreak/>
        <w:t>Дискуссия</w:t>
      </w:r>
      <w:r w:rsidRPr="001A301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еще одно средство формирования универсальных учебных действий школьников. Диалог учащихся может проходить не только в устной, но и письменной форме. Следует обратить внимание на развитие тех коммуникативных умений, которые являются предпосылкой успешно проведенной письменной дискуссии: четко письменно излагать свое мнение, понимать точки зрения своих одноклассников, выраженные письменно, задавать вопросы на </w:t>
      </w:r>
      <w:proofErr w:type="gramStart"/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понимание..</w:t>
      </w:r>
      <w:proofErr w:type="gramEnd"/>
    </w:p>
    <w:p w:rsidR="00322858" w:rsidRPr="001A3013" w:rsidRDefault="00647F05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Проектная и исследовательская</w:t>
      </w:r>
      <w:r w:rsidR="00322858" w:rsidRPr="001A301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 xml:space="preserve"> деятельности</w:t>
      </w:r>
      <w:r w:rsidR="00322858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– необходимое условие </w:t>
      </w:r>
      <w:proofErr w:type="spellStart"/>
      <w:r w:rsidR="00322858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компетентностного</w:t>
      </w:r>
      <w:proofErr w:type="spellEnd"/>
      <w:r w:rsidR="00322858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подхода и действенное средство формирования универсальных учебных действий. В процессе этих видов деятельности у учащихся формируется весь спектр УУД. Исследования учащихся обеспечивают высокую информативную емкость и системность в усвоении учебного материала, широко охватывают </w:t>
      </w:r>
      <w:proofErr w:type="spellStart"/>
      <w:r w:rsidR="00322858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внутрипредметные</w:t>
      </w:r>
      <w:proofErr w:type="spellEnd"/>
      <w:r w:rsidR="00322858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междисциплинарные связи.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Рефлексия</w:t>
      </w:r>
      <w:r w:rsidRPr="001A30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 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одно из важнейших средств формирования умения учиться. К средствам, формирующим универсальные учебные действия на стадии рефлексии, помогающие творчески интерпретировать информацию, относятся</w:t>
      </w:r>
      <w:r w:rsidRPr="001A30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: 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составление задач, памятки, инструкции, схемы и др.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Интеграция выше названных </w:t>
      </w:r>
      <w:proofErr w:type="gramStart"/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средств  позволит</w:t>
      </w:r>
      <w:proofErr w:type="gramEnd"/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осуществлять целенаправленное формирование ключевых компетенций у учащихся и в конечном счете   повысить качество знаний по предмету и создать условия для успешной  социализации личности.  .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 же, успешное формирование УУД гарантирует выбор метода обучения. В настоящее время насчитывается более 50 методов: рассказ, упражнения, работа с источниками, беседа, самостоятельная работа, игра и т.д.  Мы рассмотрели те методы,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которые  во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многом основываются на самостоятельности, внутренней активности учащихся. Все эти качества являются неотъемлемой частью при формировании УУД у учащихся. Рассмотрим каждый из них.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Метод проблемного изложения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в том, что учитель, прежде чем излагать материал, ставит проблему, формулирует задание, а лишь затем, раскрывая систему доказательств, сравнивая и сопоставляя различные точки зрения, показывает способ его решения. Все эти действия сопровождаются использованием различных источников и средств. Происходит научный поиск, где учащиеся становятся его свидетелями и соучастниками. На основе анализа фактов и раскрытой системы доказательств учащиеся самостоятельно делают выводы и обобщения, формируют с помощью учителя определенные понятия и правила. 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Частично-поисковый (эвристический) метод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в организации активного поиска решения выдвинутых учителем или самостоятельно сформулированных учащимися заданий. Организация поиска решения происходит под руководством учителя или на ос</w:t>
      </w:r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нове эвристических программ.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этом методе способ поиска решения проблемы определяет учитель, но сами решения отдельных вопросов находят учащиеся. Они самостоятельно подходят к формулированию правил, свойств, теорем и составлению заданий. При этом процесс мышления учащихся поэтапно направляется и контролируется учителем или самими учащимися на основе работы с учебными пособиями (в нашем случае при помощи разработанных письменных диалоговых заданий). Данный метод возбуждает интерес к познанию, побуждает к самостоятельности и активизирует мышление. 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Исследовательский метод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в самостоятельном поиске учащимися варианта решения. После проведенного анализа материала, постановки проблем и задач, устного или письменного пояснения учителя учащиеся самостоятельно изучают представленный материал, ведут наблюдения и измерения и выполняют различные действия поискового характера. В исследовательской деятельности у учащихся наиболее полно проявляются инициатива, самостоятельность, творческий поиск.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методами и средствами обучения, на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продуктивность  обучения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влияет форма организации обучения, наиболее доступная для изменения и совершенствования со стороны учителя.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Для нашего исследования в большей степени подходят </w:t>
      </w:r>
      <w:r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групповая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форма организации обучения, а также </w:t>
      </w:r>
      <w:r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парная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форма, которая предполагает работу внутри одной обособленной пары (ученик с учителем, ученик с учеником). 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Групповая форма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организации обучения предоставляет учащимся возможность: </w:t>
      </w:r>
    </w:p>
    <w:p w:rsidR="00322858" w:rsidRPr="001A3013" w:rsidRDefault="00394A4D" w:rsidP="001A3013">
      <w:pPr>
        <w:pStyle w:val="a6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существлять взаимопомощь; </w:t>
      </w:r>
    </w:p>
    <w:p w:rsidR="00322858" w:rsidRPr="001A3013" w:rsidRDefault="00394A4D" w:rsidP="001A3013">
      <w:pPr>
        <w:pStyle w:val="a6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аспределять обязанности между учащимися в группе; </w:t>
      </w:r>
    </w:p>
    <w:p w:rsidR="00322858" w:rsidRPr="001A3013" w:rsidRDefault="00394A4D" w:rsidP="001A3013">
      <w:pPr>
        <w:pStyle w:val="a6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оревноваться друг с другом; - развивать чувство ответственности за собственный результат;</w:t>
      </w:r>
    </w:p>
    <w:p w:rsidR="00322858" w:rsidRPr="001A3013" w:rsidRDefault="00394A4D" w:rsidP="001A3013">
      <w:pPr>
        <w:pStyle w:val="a6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роводить сравнение и анализ проделанной работы в своей и в других группах; </w:t>
      </w:r>
    </w:p>
    <w:p w:rsidR="00394A4D" w:rsidRPr="001A3013" w:rsidRDefault="00394A4D" w:rsidP="001A3013">
      <w:pPr>
        <w:pStyle w:val="a6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ценивать результат совместной деятельности;</w:t>
      </w:r>
    </w:p>
    <w:p w:rsidR="00322858" w:rsidRPr="001A3013" w:rsidRDefault="0043588E" w:rsidP="001A3013">
      <w:pPr>
        <w:pStyle w:val="a6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аботать в группе в различных ролях (лидер, исполнитель, критик), тем самым всячески учувствовать в выработке решения задания;</w:t>
      </w:r>
    </w:p>
    <w:p w:rsidR="00322858" w:rsidRPr="001A3013" w:rsidRDefault="00394A4D" w:rsidP="001A3013">
      <w:pPr>
        <w:pStyle w:val="a6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588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ырабатывать правила поведения, которые присущи всем людям и способствуют тому, чтобы решать проблемы и различные задачи. </w:t>
      </w:r>
    </w:p>
    <w:p w:rsidR="00394A4D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Pr="001A30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парной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форме организации обучения: </w:t>
      </w:r>
    </w:p>
    <w:p w:rsidR="00394A4D" w:rsidRPr="001A3013" w:rsidRDefault="0043588E" w:rsidP="001A3013">
      <w:pPr>
        <w:pStyle w:val="a6"/>
        <w:numPr>
          <w:ilvl w:val="0"/>
          <w:numId w:val="20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чащиеся учатся оценивать действия и поступки друг друга;</w:t>
      </w:r>
    </w:p>
    <w:p w:rsidR="00322858" w:rsidRPr="001A3013" w:rsidRDefault="0043588E" w:rsidP="001A3013">
      <w:pPr>
        <w:pStyle w:val="a6"/>
        <w:numPr>
          <w:ilvl w:val="0"/>
          <w:numId w:val="20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них снижается страх за ошибки перед учителем и другими учениками;  </w:t>
      </w:r>
    </w:p>
    <w:p w:rsidR="00322858" w:rsidRPr="001A3013" w:rsidRDefault="0043588E" w:rsidP="001A3013">
      <w:pPr>
        <w:pStyle w:val="a6"/>
        <w:numPr>
          <w:ilvl w:val="0"/>
          <w:numId w:val="20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учащихся имеется возможность работать в различных ролях (ведущий в роли учителя, исполнитель в роли ученика), что способствует выработке решения задания при обучении и формированию умений выявлять проблему, осуществлять поиск и оценку способов её решения; </w:t>
      </w:r>
    </w:p>
    <w:p w:rsidR="00394A4D" w:rsidRPr="001A3013" w:rsidRDefault="0043588E" w:rsidP="001A3013">
      <w:pPr>
        <w:pStyle w:val="a6"/>
        <w:numPr>
          <w:ilvl w:val="0"/>
          <w:numId w:val="20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опеременно выступая в роли ученика или учителя, у учащихся повышается ответственность за свои знания;</w:t>
      </w:r>
    </w:p>
    <w:p w:rsidR="00394A4D" w:rsidRPr="001A3013" w:rsidRDefault="0043588E" w:rsidP="001A3013">
      <w:pPr>
        <w:pStyle w:val="a6"/>
        <w:numPr>
          <w:ilvl w:val="0"/>
          <w:numId w:val="20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ктивизируется познавательная деятельность; </w:t>
      </w:r>
    </w:p>
    <w:p w:rsidR="00322858" w:rsidRPr="001A3013" w:rsidRDefault="0043588E" w:rsidP="001A3013">
      <w:pPr>
        <w:pStyle w:val="a6"/>
        <w:numPr>
          <w:ilvl w:val="0"/>
          <w:numId w:val="20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 w:rsidR="00322858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азвивается инициативность, коммуникабельность и трудолюбие. </w:t>
      </w:r>
    </w:p>
    <w:p w:rsidR="00322858" w:rsidRPr="001A3013" w:rsidRDefault="00322858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использование групповой и парной форм организации обучения в различных методических приёмах, свидетельствуют о возможности формирования различных видов УУД у учащихся при обучении математике в 5-6 классах, которые позволяют повысить эффективность обучения математике.</w:t>
      </w:r>
    </w:p>
    <w:p w:rsidR="00322858" w:rsidRPr="001A3013" w:rsidRDefault="00322858" w:rsidP="001A3013">
      <w:pPr>
        <w:pStyle w:val="1"/>
        <w:tabs>
          <w:tab w:val="left" w:pos="142"/>
        </w:tabs>
        <w:spacing w:before="0" w:beforeAutospacing="0" w:after="240" w:afterAutospacing="0"/>
        <w:ind w:firstLine="851"/>
        <w:jc w:val="center"/>
        <w:rPr>
          <w:color w:val="000000" w:themeColor="text1"/>
          <w:sz w:val="24"/>
          <w:szCs w:val="24"/>
        </w:rPr>
      </w:pPr>
      <w:bookmarkStart w:id="7" w:name="_Toc422995849"/>
      <w:r w:rsidRPr="001A3013">
        <w:rPr>
          <w:color w:val="000000" w:themeColor="text1"/>
          <w:sz w:val="24"/>
          <w:szCs w:val="24"/>
        </w:rPr>
        <w:t xml:space="preserve">§5. Методические рекомендации по обучению решению уравнений </w:t>
      </w:r>
      <w:r w:rsidR="00AC7F67" w:rsidRPr="001A3013">
        <w:rPr>
          <w:color w:val="000000" w:themeColor="text1"/>
          <w:sz w:val="24"/>
          <w:szCs w:val="24"/>
        </w:rPr>
        <w:t xml:space="preserve">в 5-6 классах на </w:t>
      </w:r>
      <w:r w:rsidRPr="001A3013">
        <w:rPr>
          <w:color w:val="000000" w:themeColor="text1"/>
          <w:sz w:val="24"/>
          <w:szCs w:val="24"/>
        </w:rPr>
        <w:t xml:space="preserve">основе формирования </w:t>
      </w:r>
      <w:r w:rsidR="00A631B5" w:rsidRPr="001A3013">
        <w:rPr>
          <w:color w:val="000000" w:themeColor="text1"/>
          <w:sz w:val="24"/>
          <w:szCs w:val="24"/>
        </w:rPr>
        <w:t>универсальных учебных действий</w:t>
      </w:r>
      <w:bookmarkEnd w:id="7"/>
    </w:p>
    <w:p w:rsidR="00C5663F" w:rsidRPr="001A3013" w:rsidRDefault="00C5663F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 учетом рассмотренных нами ранее средств, методов и форм обучения, ориентированных на формирование УУД, выделим рекомендации по развитию и формированию УУД:</w:t>
      </w:r>
    </w:p>
    <w:p w:rsidR="00C5663F" w:rsidRPr="001A3013" w:rsidRDefault="00C5663F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 xml:space="preserve">Личностные УУД </w:t>
      </w:r>
    </w:p>
    <w:p w:rsidR="00C5663F" w:rsidRPr="001A3013" w:rsidRDefault="00C5663F" w:rsidP="001A3013">
      <w:pPr>
        <w:pStyle w:val="a6"/>
        <w:numPr>
          <w:ilvl w:val="0"/>
          <w:numId w:val="2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Помните, что каждый ребенок – индивидуален. Помогите найти в нем его инд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ивидуальные личные особенности;</w:t>
      </w:r>
    </w:p>
    <w:p w:rsidR="00C5663F" w:rsidRPr="001A3013" w:rsidRDefault="00C5663F" w:rsidP="001A3013">
      <w:pPr>
        <w:pStyle w:val="a6"/>
        <w:numPr>
          <w:ilvl w:val="0"/>
          <w:numId w:val="2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 жизни ребенка, в каком бы возрасте он не был, взрослый это тот человек, который «открывает» ему реальный мир. Помогите раскрыть и развить в каждом ученике его </w:t>
      </w:r>
      <w:proofErr w:type="gramStart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сильные  и</w:t>
      </w:r>
      <w:proofErr w:type="gramEnd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пози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тивные личные качества и умения;</w:t>
      </w:r>
    </w:p>
    <w:p w:rsidR="00C5663F" w:rsidRPr="001A3013" w:rsidRDefault="00C5663F" w:rsidP="001A3013">
      <w:pPr>
        <w:pStyle w:val="a6"/>
        <w:numPr>
          <w:ilvl w:val="0"/>
          <w:numId w:val="2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Организуя учебную деятельность по предмету, учитывайте индивидуально-психологические особенности каждого ученика. Используйте данные психологической диагностики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5663F" w:rsidRPr="001A3013" w:rsidRDefault="00C5663F" w:rsidP="001A3013">
      <w:pPr>
        <w:pStyle w:val="a6"/>
        <w:numPr>
          <w:ilvl w:val="0"/>
          <w:numId w:val="2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Помните, что главным является не предмет, которому вы учите, а личность, которую вы формируете. Не предмет формирует личность, а учитель своей </w:t>
      </w:r>
      <w:proofErr w:type="gramStart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деятельностью ,</w:t>
      </w:r>
      <w:proofErr w:type="gramEnd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связанно с предметом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5663F" w:rsidRPr="001A3013" w:rsidRDefault="00C5663F" w:rsidP="001A3013">
      <w:pPr>
        <w:pStyle w:val="a6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>Регулятивные УУД</w:t>
      </w:r>
    </w:p>
    <w:p w:rsidR="00C5663F" w:rsidRPr="001A3013" w:rsidRDefault="00C5663F" w:rsidP="001A3013">
      <w:pPr>
        <w:pStyle w:val="a6"/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Научите ребенка контролировать свою речь при выражении своей точки зрения по заданной тематике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C5663F" w:rsidRPr="001A3013" w:rsidRDefault="00C5663F" w:rsidP="001A3013">
      <w:pPr>
        <w:pStyle w:val="a6"/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Научите ребенка контролировать, выполнять свои действия по заданному образцу и правилу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5663F" w:rsidRPr="001A3013" w:rsidRDefault="00C5663F" w:rsidP="001A3013">
      <w:pPr>
        <w:pStyle w:val="a6"/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Помогите ребенку научиться адекватно оценивать выполненную им работу. Научите исправлять ошибки.</w:t>
      </w:r>
    </w:p>
    <w:p w:rsidR="00C5663F" w:rsidRPr="001A3013" w:rsidRDefault="00C5663F" w:rsidP="001A301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>Познавательные УУД</w:t>
      </w:r>
    </w:p>
    <w:p w:rsidR="00C5663F" w:rsidRPr="001A3013" w:rsidRDefault="00C5663F" w:rsidP="001A3013">
      <w:pPr>
        <w:pStyle w:val="a6"/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Для того, чтобы ученики усвоили материал по предмету, научите их мыслить системно </w:t>
      </w:r>
      <w:proofErr w:type="gramStart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( например</w:t>
      </w:r>
      <w:proofErr w:type="gramEnd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 основное понятие (правило) – пример – значение материала)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5663F" w:rsidRPr="001A3013" w:rsidRDefault="00C5663F" w:rsidP="001A3013">
      <w:pPr>
        <w:pStyle w:val="a6"/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Постарайтесь помочь ученикам овладеть наиболее продуктивными методами учебно-</w:t>
      </w:r>
      <w:proofErr w:type="gramStart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познавательной  деятельности</w:t>
      </w:r>
      <w:proofErr w:type="gramEnd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 учите их учиться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C5663F" w:rsidRPr="001A3013" w:rsidRDefault="00C5663F" w:rsidP="001A3013">
      <w:pPr>
        <w:pStyle w:val="a6"/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Помните, что знает не тот, кто пересказывает, а тот, кто использует на практике. Найдите способ научить ребенка применять свои знания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5663F" w:rsidRPr="001A3013" w:rsidRDefault="00C5663F" w:rsidP="001A3013">
      <w:pPr>
        <w:pStyle w:val="a6"/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Творческое </w:t>
      </w:r>
      <w:proofErr w:type="gramStart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мышление  развивайте</w:t>
      </w:r>
      <w:proofErr w:type="gramEnd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всесторонним анализом проблем; познавательные задачи решайте несколькими способами, чаще практикуйте творческие задачи.</w:t>
      </w:r>
    </w:p>
    <w:p w:rsidR="00C5663F" w:rsidRPr="001A3013" w:rsidRDefault="00C5663F" w:rsidP="001A301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>Коммуникативные УУД</w:t>
      </w:r>
    </w:p>
    <w:p w:rsidR="00C5663F" w:rsidRPr="001A3013" w:rsidRDefault="00C5663F" w:rsidP="001A3013">
      <w:pPr>
        <w:pStyle w:val="a6"/>
        <w:numPr>
          <w:ilvl w:val="0"/>
          <w:numId w:val="36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Научите ребенка высказывать свои мысли. Во время его </w:t>
      </w:r>
      <w:proofErr w:type="gramStart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ответа  на</w:t>
      </w:r>
      <w:proofErr w:type="gramEnd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вопрос задавайте ему наводящие вопросы, составьте алгоритм пересказа текста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5663F" w:rsidRPr="001A3013" w:rsidRDefault="00C5663F" w:rsidP="001A3013">
      <w:pPr>
        <w:pStyle w:val="a6"/>
        <w:numPr>
          <w:ilvl w:val="0"/>
          <w:numId w:val="36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Не бойтесь «нестандартных уроков», </w:t>
      </w:r>
      <w:proofErr w:type="gramStart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попробуйте ,</w:t>
      </w:r>
      <w:proofErr w:type="gramEnd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различные виды игр, дискуссий и групповой работы для освоения материала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5663F" w:rsidRPr="001A3013" w:rsidRDefault="00C5663F" w:rsidP="001A3013">
      <w:pPr>
        <w:pStyle w:val="a6"/>
        <w:numPr>
          <w:ilvl w:val="0"/>
          <w:numId w:val="36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Приучите ребенка самого задавать уточняющие вопросы по материалу, переспрашивать, уточнять</w:t>
      </w:r>
      <w:r w:rsidR="00661F0E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5663F" w:rsidRPr="001A3013" w:rsidRDefault="00C5663F" w:rsidP="001A3013">
      <w:pPr>
        <w:pStyle w:val="a6"/>
        <w:numPr>
          <w:ilvl w:val="0"/>
          <w:numId w:val="36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Изучайте и учитывайте жизненный опыт учеников, их интересы, особенности развития. </w:t>
      </w:r>
    </w:p>
    <w:p w:rsidR="0064447B" w:rsidRPr="001A3013" w:rsidRDefault="0064447B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Спроектируем урок по теме «Решение задач с помощью уравнений» в 6 классе, с позиции формирования УУД. Будем учитывать при разработке урока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разработанные  нами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ранее рекомендации, ориентированные на формирование УУД. </w:t>
      </w:r>
    </w:p>
    <w:p w:rsidR="0064447B" w:rsidRPr="001A3013" w:rsidRDefault="0064447B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начала, выделим основные особенности обучения решению уравнений в 5-6 классах. 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Уравнения в школьном курсе математики занимают ведущее место. На их изучение отводится времени больше, чем на любую другую тему. Действительно, уравнения не только имеют важное теоретическое значение, но и служат чисто практическим целям. Подавляющее большинство задач о пространственных формах и количественных отношениях реального мира сводится к решению различных видов уравнений</w:t>
      </w:r>
      <w:r w:rsidR="006E2ED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REF _Ref422939077 \r \h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\* MERGEFORMAT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]. 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Линия уравнений и неравенств является стержнем алгебраического материала школьного курса математики.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Обучение детей умению решать уравнения начинается уже в начальной школе. У учеников формируется понятие уравнения, как равенства с неизвестным числом, которое требуется найти. Используя правила нахождения неизвестных компонентов, дети учатся находить корни простейших уравнений. Свое дальнейшее развитие содержательно-методическая линия уравнений получает в 5-6 классах, причем на этом этапе уже есть возможность и необходимость показать детям прикладную ценность уравнений. 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Понятие уравнения является ведущим алгебраическим понятием. Эта линия развертывается в трех основных направлениях 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REF _Ref422938980 \r \h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\* MERGEFORMAT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]: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- прикладная направленность;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-теоретико-математическая направленность;</w:t>
      </w:r>
    </w:p>
    <w:p w:rsidR="00902829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направленность на установление связей с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остальным  содержанием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Уравнения и неравенства это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стержень алгебраического материала. В их изучении выделяются 3 больших этапа:</w:t>
      </w:r>
    </w:p>
    <w:p w:rsidR="00AC7F67" w:rsidRPr="001A3013" w:rsidRDefault="005F25DC" w:rsidP="001A3013">
      <w:pPr>
        <w:pStyle w:val="a3"/>
        <w:numPr>
          <w:ilvl w:val="0"/>
          <w:numId w:val="31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ропедевтика уравнений и неравенств в начальной школе;</w:t>
      </w:r>
    </w:p>
    <w:p w:rsidR="00AC7F67" w:rsidRPr="001A3013" w:rsidRDefault="005F25DC" w:rsidP="001A3013">
      <w:pPr>
        <w:pStyle w:val="a3"/>
        <w:numPr>
          <w:ilvl w:val="0"/>
          <w:numId w:val="31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олее высокий уровень пропедевтики в 5-6 классах;</w:t>
      </w:r>
    </w:p>
    <w:p w:rsidR="00AC7F67" w:rsidRPr="001A3013" w:rsidRDefault="005F25DC" w:rsidP="001A3013">
      <w:pPr>
        <w:pStyle w:val="a3"/>
        <w:numPr>
          <w:ilvl w:val="0"/>
          <w:numId w:val="31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ешение различных видов уравнений и неравенств с 7 класса</w:t>
      </w:r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10FFB" w:rsidRPr="001A3013" w:rsidRDefault="006E2ED1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5 класс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 этап) даем</w:t>
      </w:r>
      <w:r w:rsidR="005F25D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следующие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определения:</w:t>
      </w:r>
    </w:p>
    <w:p w:rsidR="00AC7F67" w:rsidRPr="001A3013" w:rsidRDefault="005F25DC" w:rsidP="001A3013">
      <w:pPr>
        <w:pStyle w:val="a3"/>
        <w:numPr>
          <w:ilvl w:val="0"/>
          <w:numId w:val="32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Равенство, содержащее неизвестн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ое число, называется уравнением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C7F67" w:rsidRPr="001A3013" w:rsidRDefault="00AC7F67" w:rsidP="001A3013">
      <w:pPr>
        <w:pStyle w:val="a3"/>
        <w:numPr>
          <w:ilvl w:val="0"/>
          <w:numId w:val="32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Найденное значение неизвестного числа называется корнем уравне</w:t>
      </w:r>
      <w:r w:rsidR="005F25D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ния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AC7F67" w:rsidRPr="001A3013" w:rsidRDefault="00AC7F67" w:rsidP="001A3013">
      <w:pPr>
        <w:pStyle w:val="a3"/>
        <w:numPr>
          <w:ilvl w:val="0"/>
          <w:numId w:val="32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Решить ура</w:t>
      </w:r>
      <w:r w:rsidR="005F25D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внение – значит найти его корни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5 классе решают   уравнение   на   основе   использования   взаимосвязи   между компонентами и результатами арифметических </w:t>
      </w:r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действий и обобщаются правила [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REF _Ref422939077 \r \h </w:instrText>
      </w:r>
      <w:r w:rsidR="001A3013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\* MERGEFORMAT </w:instrTex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0B6356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EA440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]:</w:t>
      </w:r>
    </w:p>
    <w:p w:rsidR="00AC7F67" w:rsidRPr="001A3013" w:rsidRDefault="005F25DC" w:rsidP="001A3013">
      <w:pPr>
        <w:pStyle w:val="a3"/>
        <w:numPr>
          <w:ilvl w:val="0"/>
          <w:numId w:val="33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нахождение слагаемого;</w:t>
      </w:r>
    </w:p>
    <w:p w:rsidR="00AC7F67" w:rsidRPr="001A3013" w:rsidRDefault="00AC7F67" w:rsidP="001A3013">
      <w:pPr>
        <w:pStyle w:val="a3"/>
        <w:numPr>
          <w:ilvl w:val="0"/>
          <w:numId w:val="33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F25DC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нахождение, уменьшаемого;</w:t>
      </w:r>
    </w:p>
    <w:p w:rsidR="00AC7F67" w:rsidRPr="001A3013" w:rsidRDefault="005F25DC" w:rsidP="001A3013">
      <w:pPr>
        <w:pStyle w:val="a3"/>
        <w:numPr>
          <w:ilvl w:val="0"/>
          <w:numId w:val="33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нахождение вычитаемого;</w:t>
      </w:r>
    </w:p>
    <w:p w:rsidR="00AC7F67" w:rsidRPr="001A3013" w:rsidRDefault="005F25DC" w:rsidP="001A3013">
      <w:pPr>
        <w:pStyle w:val="a3"/>
        <w:numPr>
          <w:ilvl w:val="0"/>
          <w:numId w:val="33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нахождение множителя;</w:t>
      </w:r>
    </w:p>
    <w:p w:rsidR="00AC7F67" w:rsidRPr="001A3013" w:rsidRDefault="005F25DC" w:rsidP="001A3013">
      <w:pPr>
        <w:pStyle w:val="a3"/>
        <w:numPr>
          <w:ilvl w:val="0"/>
          <w:numId w:val="33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нахождение делимого;</w:t>
      </w:r>
    </w:p>
    <w:p w:rsidR="00AC7F67" w:rsidRPr="001A3013" w:rsidRDefault="005F25DC" w:rsidP="001A3013">
      <w:pPr>
        <w:pStyle w:val="a3"/>
        <w:numPr>
          <w:ilvl w:val="0"/>
          <w:numId w:val="33"/>
        </w:numPr>
        <w:tabs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F6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нахождение делителя.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Первые уравнения содержат переменную только в одной части. Позднее уравнения усложняются</w:t>
      </w:r>
      <w:r w:rsidR="006E2ED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решении ученики рассуждают по следующему плану:               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Неизвестное  число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входит в   состав   делителя. 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Найдем  делите</w:t>
      </w:r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ль</w:t>
      </w:r>
      <w:proofErr w:type="gramEnd"/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разделив делимое на частное;</w:t>
      </w:r>
    </w:p>
    <w:p w:rsidR="00AC7F67" w:rsidRPr="001A3013" w:rsidRDefault="00AC7F67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Неизвестное  число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является уменьшаемым.  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Найдем  его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  сложив вычита</w:t>
      </w:r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емое с разностью.</w:t>
      </w:r>
    </w:p>
    <w:p w:rsidR="006E2ED1" w:rsidRPr="001A3013" w:rsidRDefault="006E2ED1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Затем рассматривается решение задач с помощью составления уравнений.</w:t>
      </w:r>
    </w:p>
    <w:p w:rsidR="006E2ED1" w:rsidRPr="001A3013" w:rsidRDefault="006E2ED1" w:rsidP="001A3013">
      <w:pPr>
        <w:pStyle w:val="a3"/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5-м классе изучаются уравнения, которые содержат буквенные выражения только в одной части уравнения. При их решении внимание учащихся сосредотачивается на выделение способа решения, осмысление понятия коря и на понимании постановки задачи о решении уравнения.</w:t>
      </w:r>
    </w:p>
    <w:p w:rsidR="0064447B" w:rsidRPr="001A3013" w:rsidRDefault="006E2ED1" w:rsidP="001A3013">
      <w:pPr>
        <w:pStyle w:val="a3"/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6-м классе расширяются типы решаемых уравнений. Так, например, при изучении понятия модуля числа решаются уравнения: </w:t>
      </w:r>
      <m:oMath>
        <m:d>
          <m:dPr>
            <m:begChr m:val="|"/>
            <m:endChr m:val="|"/>
            <m:ctrlPr>
              <w:rPr>
                <w:rFonts w:ascii="Cambria Math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 w:themeColor="text1"/>
                <w:sz w:val="24"/>
                <w:szCs w:val="24"/>
                <w:lang w:eastAsia="ru-RU"/>
              </w:rPr>
              <m:t>х</m:t>
            </m:r>
          </m:e>
        </m:d>
        <m:r>
          <w:rPr>
            <w:rFonts w:ascii="Cambria Math" w:eastAsia="Times New Roman" w:hAnsi="Times New Roman" w:cs="Times New Roman"/>
            <w:color w:val="000000" w:themeColor="text1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color w:val="000000" w:themeColor="text1"/>
            <w:sz w:val="24"/>
            <w:szCs w:val="24"/>
            <w:lang w:val="en-US" w:eastAsia="ru-RU"/>
          </w:rPr>
          <m:t>a</m:t>
        </m:r>
      </m:oMath>
      <w:r w:rsidRPr="001A301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6E2ED1" w:rsidRPr="001A3013" w:rsidRDefault="006E2ED1" w:rsidP="001A3013">
      <w:pPr>
        <w:pStyle w:val="a3"/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Эти уравнения имеют два, один или не имеют корней, т.е. здесь продолжается формирование понятий корень уравнения и что значит решить уравнение.</w:t>
      </w:r>
    </w:p>
    <w:p w:rsidR="006E2ED1" w:rsidRPr="001A3013" w:rsidRDefault="006E2ED1" w:rsidP="001A3013">
      <w:pPr>
        <w:pStyle w:val="a3"/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Учащиеся 6-го класса осваивают и новые методы решения уравнений. Вначале рассматривается возможность умножения или деления обеих частей на одно и то же отличное от нуля число. В обоих случаях делаются выводы о том, что при умножении (или делении) обеих частей уравнения на неравное нулю число получается новое уравнение с теми же корнями, что и заданное.</w:t>
      </w:r>
    </w:p>
    <w:p w:rsidR="006E2ED1" w:rsidRPr="001A3013" w:rsidRDefault="006E2ED1" w:rsidP="001A3013">
      <w:pPr>
        <w:pStyle w:val="a3"/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облегчения усвоения данного метода решения уравнения в систему подготовленных упражнений включаются задания на упрощение числовых и буквенных выражений, нацеленные на прочное усвоение учащимися правил умножения или деления разнообразных произведений на некоторое отличное т нуля число.</w:t>
      </w:r>
    </w:p>
    <w:p w:rsidR="006E2ED1" w:rsidRPr="001A3013" w:rsidRDefault="006E2ED1" w:rsidP="001A3013">
      <w:pPr>
        <w:pStyle w:val="a3"/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Далее осваивается способ переноса слагаемых из одной части уравнения в другую с переменой знака у слагаемого на противоположный. Так как обоснование этому способу также не дается (не изучались свойства равенства), то активно используется методические приемы с весами, с помощью которых учащиеся осознают смысл этого преобразования: все математические действия сопровождаются соответствующими действиями с весами.</w:t>
      </w:r>
    </w:p>
    <w:p w:rsidR="007C239A" w:rsidRPr="001A3013" w:rsidRDefault="006E2ED1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6-го класса осуществляется пропедевтика и функциональной точки зрения на понятие уравнения: буквенное выражение может принимать бесчисленное множество значений, нам же часто требуется найти то значение, при котором оно принимает определенное значение.</w:t>
      </w:r>
    </w:p>
    <w:p w:rsidR="00963B1D" w:rsidRPr="001A3013" w:rsidRDefault="00D665B0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при решении уравнений и неравенств в 5-6 классах учащиеся формируют базовые знания по определению понятия уравнения как равенства, содержащего неизвестное число, переменную величину. Обучаются решению линейных уравнений, составления уравнения для решения текстовых задач.</w:t>
      </w:r>
      <w:r w:rsidR="00E432D0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Изучение и решение уравнений на уроках математики в 5-6 классах дает возможность для формирования и развития в</w:t>
      </w:r>
      <w:r w:rsidR="00963B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ыделенных нами видов УУД.</w:t>
      </w:r>
    </w:p>
    <w:p w:rsidR="00963B1D" w:rsidRPr="001A3013" w:rsidRDefault="00F71FEC" w:rsidP="001A3013">
      <w:pPr>
        <w:pStyle w:val="a3"/>
        <w:tabs>
          <w:tab w:val="left" w:pos="142"/>
        </w:tabs>
        <w:spacing w:after="24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Таблица 3 - Урок в 6 классе</w:t>
      </w: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1384"/>
        <w:gridCol w:w="5387"/>
        <w:gridCol w:w="2835"/>
      </w:tblGrid>
      <w:tr w:rsidR="00963B1D" w:rsidRPr="001A3013" w:rsidTr="00F71FEC">
        <w:trPr>
          <w:trHeight w:val="70"/>
        </w:trPr>
        <w:tc>
          <w:tcPr>
            <w:tcW w:w="1384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Этап урока</w:t>
            </w:r>
          </w:p>
        </w:tc>
        <w:tc>
          <w:tcPr>
            <w:tcW w:w="5387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Содержание и ход урока </w:t>
            </w:r>
          </w:p>
        </w:tc>
        <w:tc>
          <w:tcPr>
            <w:tcW w:w="2835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Какие УУД формируются?</w:t>
            </w:r>
          </w:p>
        </w:tc>
      </w:tr>
      <w:tr w:rsidR="00963B1D" w:rsidRPr="001A3013" w:rsidTr="00F71FEC">
        <w:tc>
          <w:tcPr>
            <w:tcW w:w="1384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lastRenderedPageBreak/>
              <w:t>Организационный</w:t>
            </w:r>
          </w:p>
        </w:tc>
        <w:tc>
          <w:tcPr>
            <w:tcW w:w="5387" w:type="dxa"/>
          </w:tcPr>
          <w:p w:rsidR="00963B1D" w:rsidRPr="001A3013" w:rsidRDefault="00963B1D" w:rsidP="001A3013">
            <w:pPr>
              <w:rPr>
                <w:b/>
                <w:i/>
                <w:sz w:val="24"/>
                <w:szCs w:val="24"/>
              </w:rPr>
            </w:pPr>
            <w:r w:rsidRPr="001A3013">
              <w:rPr>
                <w:b/>
                <w:i/>
                <w:sz w:val="24"/>
                <w:szCs w:val="24"/>
              </w:rPr>
              <w:t>Приветствие. Объявление темы урока. Сообщение целей и задач урока;</w:t>
            </w:r>
          </w:p>
          <w:p w:rsidR="00963B1D" w:rsidRPr="001A3013" w:rsidRDefault="00963B1D" w:rsidP="001A3013">
            <w:pPr>
              <w:pStyle w:val="a5"/>
              <w:shd w:val="clear" w:color="auto" w:fill="FFFFFF"/>
              <w:tabs>
                <w:tab w:val="left" w:pos="142"/>
              </w:tabs>
              <w:spacing w:before="0" w:beforeAutospacing="0" w:after="0" w:afterAutospacing="0"/>
              <w:rPr>
                <w:color w:val="000000" w:themeColor="text1"/>
              </w:rPr>
            </w:pPr>
            <w:r w:rsidRPr="001A3013">
              <w:rPr>
                <w:i/>
                <w:color w:val="000000" w:themeColor="text1"/>
              </w:rPr>
              <w:t>Тема:</w:t>
            </w:r>
            <w:r w:rsidRPr="001A3013">
              <w:rPr>
                <w:color w:val="000000" w:themeColor="text1"/>
              </w:rPr>
              <w:t xml:space="preserve"> Решение задач с помощью уравнений».</w:t>
            </w:r>
          </w:p>
          <w:p w:rsidR="00963B1D" w:rsidRPr="001A3013" w:rsidRDefault="00963B1D" w:rsidP="001A3013">
            <w:pPr>
              <w:pStyle w:val="a5"/>
              <w:shd w:val="clear" w:color="auto" w:fill="FFFFFF"/>
              <w:tabs>
                <w:tab w:val="left" w:pos="142"/>
              </w:tabs>
              <w:spacing w:before="0" w:beforeAutospacing="0" w:after="0" w:afterAutospacing="0"/>
              <w:rPr>
                <w:color w:val="000000" w:themeColor="text1"/>
              </w:rPr>
            </w:pPr>
            <w:r w:rsidRPr="001A3013">
              <w:rPr>
                <w:i/>
                <w:color w:val="000000" w:themeColor="text1"/>
              </w:rPr>
              <w:t>Тип урока</w:t>
            </w:r>
            <w:r w:rsidRPr="001A3013">
              <w:rPr>
                <w:color w:val="000000" w:themeColor="text1"/>
              </w:rPr>
              <w:t>: Закрепление материала.</w:t>
            </w:r>
          </w:p>
          <w:p w:rsidR="00963B1D" w:rsidRPr="001A3013" w:rsidRDefault="00963B1D" w:rsidP="001A3013">
            <w:pPr>
              <w:shd w:val="clear" w:color="auto" w:fill="FFFFFF"/>
              <w:tabs>
                <w:tab w:val="left" w:pos="142"/>
              </w:tabs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iCs/>
                <w:color w:val="000000" w:themeColor="text1"/>
                <w:sz w:val="24"/>
                <w:szCs w:val="24"/>
              </w:rPr>
              <w:t>Цели урока: Образовательные:</w:t>
            </w:r>
          </w:p>
          <w:p w:rsidR="00963B1D" w:rsidRPr="001A3013" w:rsidRDefault="00963B1D" w:rsidP="001A3013">
            <w:pPr>
              <w:numPr>
                <w:ilvl w:val="0"/>
                <w:numId w:val="8"/>
              </w:numPr>
              <w:shd w:val="clear" w:color="auto" w:fill="FFFFFF"/>
              <w:tabs>
                <w:tab w:val="left" w:pos="142"/>
              </w:tabs>
              <w:ind w:left="0"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продолжить формирование у учащихся умения решать задачи с помощью уравнений;</w:t>
            </w:r>
          </w:p>
          <w:p w:rsidR="00963B1D" w:rsidRPr="001A3013" w:rsidRDefault="00963B1D" w:rsidP="001A3013">
            <w:pPr>
              <w:numPr>
                <w:ilvl w:val="0"/>
                <w:numId w:val="8"/>
              </w:numPr>
              <w:shd w:val="clear" w:color="auto" w:fill="FFFFFF"/>
              <w:tabs>
                <w:tab w:val="left" w:pos="142"/>
              </w:tabs>
              <w:ind w:left="0"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обеспечить понимание содержания учебного материала всеми учащимися.</w:t>
            </w:r>
          </w:p>
          <w:p w:rsidR="00963B1D" w:rsidRPr="001A3013" w:rsidRDefault="00963B1D" w:rsidP="001A3013">
            <w:pPr>
              <w:shd w:val="clear" w:color="auto" w:fill="FFFFFF"/>
              <w:tabs>
                <w:tab w:val="left" w:pos="142"/>
              </w:tabs>
              <w:ind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iCs/>
                <w:color w:val="000000" w:themeColor="text1"/>
                <w:sz w:val="24"/>
                <w:szCs w:val="24"/>
              </w:rPr>
              <w:t>Развивающие:</w:t>
            </w:r>
          </w:p>
          <w:p w:rsidR="00963B1D" w:rsidRPr="001A3013" w:rsidRDefault="00963B1D" w:rsidP="001A3013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42"/>
              </w:tabs>
              <w:ind w:left="0"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развивать навыки устной и письменной речи, вычислительные навыки учащихся;</w:t>
            </w:r>
          </w:p>
          <w:p w:rsidR="00963B1D" w:rsidRPr="001A3013" w:rsidRDefault="00963B1D" w:rsidP="001A3013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42"/>
              </w:tabs>
              <w:ind w:left="0"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развивать у учащихся аккуратность оформления записей, интерес и любовь к предмету, память и мыслительные операции;</w:t>
            </w:r>
          </w:p>
          <w:p w:rsidR="00963B1D" w:rsidRPr="001A3013" w:rsidRDefault="00963B1D" w:rsidP="001A3013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42"/>
              </w:tabs>
              <w:ind w:left="0"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формировать умения чётко и ясно излагать свои мысли, задавать вопросы.</w:t>
            </w:r>
          </w:p>
          <w:p w:rsidR="00963B1D" w:rsidRPr="001A3013" w:rsidRDefault="00963B1D" w:rsidP="001A3013">
            <w:pPr>
              <w:shd w:val="clear" w:color="auto" w:fill="FFFFFF"/>
              <w:tabs>
                <w:tab w:val="left" w:pos="142"/>
              </w:tabs>
              <w:ind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iCs/>
                <w:color w:val="000000" w:themeColor="text1"/>
                <w:sz w:val="24"/>
                <w:szCs w:val="24"/>
              </w:rPr>
              <w:t>Воспитательные:</w:t>
            </w:r>
          </w:p>
          <w:p w:rsidR="00963B1D" w:rsidRPr="001A3013" w:rsidRDefault="00963B1D" w:rsidP="001A3013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142"/>
              </w:tabs>
              <w:ind w:left="0"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способствовать выявлению и раскрытию способностей учащихся;</w:t>
            </w:r>
          </w:p>
          <w:p w:rsidR="00963B1D" w:rsidRPr="001A3013" w:rsidRDefault="00963B1D" w:rsidP="001A3013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142"/>
              </w:tabs>
              <w:ind w:left="0"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воспитывать познавательную активность учащихся;</w:t>
            </w:r>
          </w:p>
          <w:p w:rsidR="00963B1D" w:rsidRPr="001A3013" w:rsidRDefault="00963B1D" w:rsidP="001A3013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142"/>
              </w:tabs>
              <w:ind w:left="0" w:firstLine="34"/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прививать самостоятельность и любознательность.</w:t>
            </w: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 (формулируются учениками, с помощью учителя);</w:t>
            </w:r>
          </w:p>
        </w:tc>
        <w:tc>
          <w:tcPr>
            <w:tcW w:w="2835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Регулятивные, целеполагание, коммуникативные;</w:t>
            </w:r>
          </w:p>
        </w:tc>
      </w:tr>
      <w:tr w:rsidR="00963B1D" w:rsidRPr="001A3013" w:rsidTr="00F71FEC">
        <w:trPr>
          <w:trHeight w:val="4090"/>
        </w:trPr>
        <w:tc>
          <w:tcPr>
            <w:tcW w:w="1384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Актуализация знаний</w:t>
            </w:r>
          </w:p>
        </w:tc>
        <w:tc>
          <w:tcPr>
            <w:tcW w:w="5387" w:type="dxa"/>
          </w:tcPr>
          <w:p w:rsidR="00963B1D" w:rsidRPr="001A3013" w:rsidRDefault="00963B1D" w:rsidP="001A3013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 xml:space="preserve">Упр. 1 Заполни пропуски:  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>1. Равенство, содержащее переменную, называется …. (уравнением).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2. Корнем уравнения называется значение переменной, при котором уравнение обращается </w:t>
            </w:r>
            <w:proofErr w:type="gramStart"/>
            <w:r w:rsidRPr="001A3013">
              <w:rPr>
                <w:i/>
                <w:color w:val="000000" w:themeColor="text1"/>
                <w:sz w:val="24"/>
                <w:szCs w:val="24"/>
              </w:rPr>
              <w:t>в  …</w:t>
            </w:r>
            <w:proofErr w:type="gramEnd"/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(верное числовое равенство).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3. Решить уравнение, это значит …  (найти все его корни или </w:t>
            </w:r>
            <w:proofErr w:type="gramStart"/>
            <w:r w:rsidRPr="001A3013">
              <w:rPr>
                <w:i/>
                <w:color w:val="000000" w:themeColor="text1"/>
                <w:sz w:val="24"/>
                <w:szCs w:val="24"/>
              </w:rPr>
              <w:t>доказать</w:t>
            </w:r>
            <w:proofErr w:type="gramEnd"/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что корней нет).</w:t>
            </w:r>
          </w:p>
          <w:p w:rsidR="00963B1D" w:rsidRPr="001A3013" w:rsidRDefault="00963B1D" w:rsidP="001A3013">
            <w:pPr>
              <w:rPr>
                <w:color w:val="C00000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1A3013">
              <w:rPr>
                <w:color w:val="000000" w:themeColor="text1"/>
                <w:sz w:val="24"/>
                <w:szCs w:val="24"/>
              </w:rPr>
              <w:t>выполняют  устно</w:t>
            </w:r>
            <w:proofErr w:type="gramEnd"/>
            <w:r w:rsidRPr="001A3013">
              <w:rPr>
                <w:color w:val="000000" w:themeColor="text1"/>
                <w:sz w:val="24"/>
                <w:szCs w:val="24"/>
              </w:rPr>
              <w:t>, группой)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 xml:space="preserve">Упр. 2 </w:t>
            </w:r>
            <w:r w:rsidRPr="001A3013">
              <w:rPr>
                <w:b/>
                <w:bCs/>
                <w:i/>
                <w:color w:val="000000" w:themeColor="text1"/>
                <w:sz w:val="24"/>
                <w:szCs w:val="24"/>
              </w:rPr>
              <w:t>Устный счет.</w:t>
            </w:r>
            <w:r w:rsidRPr="001A3013">
              <w:rPr>
                <w:rStyle w:val="apple-converted-space"/>
                <w:bCs/>
                <w:i/>
                <w:color w:val="000000" w:themeColor="text1"/>
                <w:sz w:val="24"/>
                <w:szCs w:val="24"/>
              </w:rPr>
              <w:t> 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>При решении уравнений были допущены ошибки. Найдите и исправьте их.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а</w:t>
            </w:r>
            <w:r w:rsidRPr="001A3013">
              <w:rPr>
                <w:i/>
                <w:color w:val="000000"/>
                <w:sz w:val="24"/>
                <w:szCs w:val="24"/>
              </w:rPr>
              <w:t xml:space="preserve">) </w:t>
            </w:r>
            <w:r w:rsidRPr="001A3013">
              <w:rPr>
                <w:i/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i/>
                <w:color w:val="000000"/>
                <w:sz w:val="24"/>
                <w:szCs w:val="24"/>
              </w:rPr>
              <w:t xml:space="preserve">+2,7=3 </w:t>
            </w:r>
            <w:r w:rsidRPr="001A3013">
              <w:rPr>
                <w:color w:val="000000"/>
                <w:sz w:val="24"/>
                <w:szCs w:val="24"/>
              </w:rPr>
              <w:t>(</w:t>
            </w:r>
            <w:r w:rsidRPr="001A3013">
              <w:rPr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color w:val="000000"/>
                <w:sz w:val="24"/>
                <w:szCs w:val="24"/>
              </w:rPr>
              <w:t xml:space="preserve">+2,7=3, </w:t>
            </w:r>
            <w:r w:rsidRPr="001A3013">
              <w:rPr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color w:val="000000"/>
                <w:sz w:val="24"/>
                <w:szCs w:val="24"/>
              </w:rPr>
              <w:t xml:space="preserve">=3-2, 7 </w:t>
            </w:r>
            <w:r w:rsidRPr="001A3013">
              <w:rPr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color w:val="000000"/>
                <w:sz w:val="24"/>
                <w:szCs w:val="24"/>
              </w:rPr>
              <w:t>=0,3)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i/>
                <w:color w:val="000000"/>
                <w:sz w:val="24"/>
                <w:szCs w:val="24"/>
              </w:rPr>
              <w:t>=3+2,7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i/>
                <w:color w:val="000000"/>
                <w:sz w:val="24"/>
                <w:szCs w:val="24"/>
              </w:rPr>
              <w:t>=5,7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 xml:space="preserve">б) 3х-1=2(х-2) </w:t>
            </w:r>
            <w:r w:rsidRPr="001A3013">
              <w:rPr>
                <w:color w:val="000000"/>
                <w:sz w:val="24"/>
                <w:szCs w:val="24"/>
              </w:rPr>
              <w:t>(3х-1=2х-4, 3х-2х=1-4, х=-3)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>3х-1=2х-4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>3х+2х=1+4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>5х=5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i/>
                <w:color w:val="000000"/>
                <w:sz w:val="24"/>
                <w:szCs w:val="24"/>
              </w:rPr>
              <w:t>=1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 xml:space="preserve">в) 25-4х=12-5х </w:t>
            </w:r>
            <w:r w:rsidRPr="001A3013">
              <w:rPr>
                <w:color w:val="000000"/>
                <w:sz w:val="24"/>
                <w:szCs w:val="24"/>
              </w:rPr>
              <w:t>(5х-4х=12-25, х=-13)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>5х-4х=12+25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i/>
                <w:color w:val="000000"/>
                <w:sz w:val="24"/>
                <w:szCs w:val="24"/>
              </w:rPr>
              <w:t>=37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 xml:space="preserve">г) 2х+7=х+5,5 </w:t>
            </w:r>
            <w:r w:rsidRPr="001A3013">
              <w:rPr>
                <w:color w:val="000000"/>
                <w:sz w:val="24"/>
                <w:szCs w:val="24"/>
              </w:rPr>
              <w:t>(2х-х=5,5-7 х=-1,5)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>2х-х=5,5-7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i/>
                <w:color w:val="000000"/>
                <w:sz w:val="24"/>
                <w:szCs w:val="24"/>
              </w:rPr>
              <w:t>=4,8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 xml:space="preserve">д) 7х+3=7х+5 </w:t>
            </w:r>
            <w:r w:rsidRPr="001A3013">
              <w:rPr>
                <w:color w:val="000000"/>
                <w:sz w:val="24"/>
                <w:szCs w:val="24"/>
              </w:rPr>
              <w:t>(0х=2, уравнение не имеет корней)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lastRenderedPageBreak/>
              <w:t>7х-7х=5-3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i/>
                <w:color w:val="000000"/>
                <w:sz w:val="24"/>
                <w:szCs w:val="24"/>
              </w:rPr>
              <w:t>=2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 xml:space="preserve">е)3х+х-7=4х-7 </w:t>
            </w:r>
            <w:r w:rsidRPr="001A3013">
              <w:rPr>
                <w:color w:val="000000"/>
                <w:sz w:val="24"/>
                <w:szCs w:val="24"/>
              </w:rPr>
              <w:t>(0х=0, х - любое число)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>4х-4х=7-7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i/>
                <w:color w:val="000000"/>
                <w:sz w:val="24"/>
                <w:szCs w:val="24"/>
              </w:rPr>
              <w:t>=0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(Выполняют по цепочке, с объяснением)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 xml:space="preserve">Упр. 3 Составьте 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>из предложенных выражений уравнения:</w:t>
            </w:r>
          </w:p>
          <w:p w:rsidR="00963B1D" w:rsidRPr="001A3013" w:rsidRDefault="00963B1D" w:rsidP="001A3013">
            <w:pPr>
              <w:rPr>
                <w:i/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>3</w:t>
            </w:r>
            <w:proofErr w:type="gramStart"/>
            <w:r w:rsidRPr="001A3013">
              <w:rPr>
                <w:i/>
                <w:color w:val="000000"/>
                <w:sz w:val="24"/>
                <w:szCs w:val="24"/>
              </w:rPr>
              <w:t>х;-</w:t>
            </w:r>
            <w:proofErr w:type="gramEnd"/>
            <w:r w:rsidRPr="001A3013">
              <w:rPr>
                <w:i/>
                <w:color w:val="000000"/>
                <w:sz w:val="24"/>
                <w:szCs w:val="24"/>
              </w:rPr>
              <w:t xml:space="preserve">7;2;           </w:t>
            </w:r>
            <w:r w:rsidRPr="001A3013">
              <w:rPr>
                <w:color w:val="000000"/>
                <w:sz w:val="24"/>
                <w:szCs w:val="24"/>
              </w:rPr>
              <w:t>(3х-7=2)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>2</w:t>
            </w:r>
            <w:proofErr w:type="gramStart"/>
            <w:r w:rsidRPr="001A3013">
              <w:rPr>
                <w:i/>
                <w:color w:val="000000"/>
                <w:sz w:val="24"/>
                <w:szCs w:val="24"/>
              </w:rPr>
              <w:t>х;-</w:t>
            </w:r>
            <w:proofErr w:type="gramEnd"/>
            <w:r w:rsidRPr="001A3013">
              <w:rPr>
                <w:i/>
                <w:color w:val="000000"/>
                <w:sz w:val="24"/>
                <w:szCs w:val="24"/>
              </w:rPr>
              <w:t xml:space="preserve">5;-7х;4;    </w:t>
            </w:r>
            <w:r w:rsidRPr="001A3013">
              <w:rPr>
                <w:color w:val="000000"/>
                <w:sz w:val="24"/>
                <w:szCs w:val="24"/>
              </w:rPr>
              <w:t>(2х-5=-7х+4)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i/>
                <w:color w:val="000000"/>
                <w:sz w:val="24"/>
                <w:szCs w:val="24"/>
              </w:rPr>
              <w:t>3(2х+8); 4</w:t>
            </w:r>
            <w:proofErr w:type="gramStart"/>
            <w:r w:rsidRPr="001A3013">
              <w:rPr>
                <w:i/>
                <w:color w:val="000000"/>
                <w:sz w:val="24"/>
                <w:szCs w:val="24"/>
              </w:rPr>
              <w:t xml:space="preserve">х;   </w:t>
            </w:r>
            <w:proofErr w:type="gramEnd"/>
            <w:r w:rsidRPr="001A3013">
              <w:rPr>
                <w:color w:val="000000"/>
                <w:sz w:val="24"/>
                <w:szCs w:val="24"/>
              </w:rPr>
              <w:t>(3(2х+8)=4х)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(выполняют все самостоятельно, затем сверяют ответы друг с другом);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 xml:space="preserve">Упр. </w:t>
            </w:r>
            <w:proofErr w:type="gramStart"/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>4  Докажите</w:t>
            </w:r>
            <w:proofErr w:type="gramEnd"/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>что значение выражения 6(а+3)-3(2а+5)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Не зависит от значения переменной. 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Доказательство: </w:t>
            </w:r>
            <w:r w:rsidRPr="001A3013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6(а+3)-3(2а+</w:t>
            </w:r>
            <w:proofErr w:type="gramStart"/>
            <w:r w:rsidRPr="001A3013">
              <w:rPr>
                <w:color w:val="000000" w:themeColor="text1"/>
                <w:sz w:val="24"/>
                <w:szCs w:val="24"/>
              </w:rPr>
              <w:t>5)=</w:t>
            </w:r>
            <w:proofErr w:type="gramEnd"/>
            <w:r w:rsidRPr="001A3013">
              <w:rPr>
                <w:color w:val="000000" w:themeColor="text1"/>
                <w:sz w:val="24"/>
                <w:szCs w:val="24"/>
              </w:rPr>
              <w:t>6а+18-6а-15=3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proofErr w:type="gramStart"/>
            <w:r w:rsidRPr="001A3013">
              <w:rPr>
                <w:color w:val="000000"/>
                <w:sz w:val="24"/>
                <w:szCs w:val="24"/>
              </w:rPr>
              <w:t>Следовательно,  значение</w:t>
            </w:r>
            <w:proofErr w:type="gramEnd"/>
            <w:r w:rsidRPr="001A3013">
              <w:rPr>
                <w:color w:val="000000"/>
                <w:sz w:val="24"/>
                <w:szCs w:val="24"/>
              </w:rPr>
              <w:t xml:space="preserve"> данного выражения не зависит от значения переменной.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(ученики предлагают варианты доказательства, рассуждают; учитель консультирует, советует); </w:t>
            </w:r>
          </w:p>
        </w:tc>
        <w:tc>
          <w:tcPr>
            <w:tcW w:w="2835" w:type="dxa"/>
          </w:tcPr>
          <w:p w:rsidR="00963B1D" w:rsidRPr="001A3013" w:rsidRDefault="00963B1D" w:rsidP="001A301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коммуникативных УУД, включающих умения высказывать суждения с использованием математических терминов и понятий. Умения логически рассуждать, сравнивать, доказывать и анализировать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Формирование познавательных УУД -основных мыслительных операций в ходе поиска решения заданий, применения формул, вычислений.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 xml:space="preserve">Формирование регулятивных действий </w:t>
            </w: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составление плана последовательности действий; способность к волевому усилию в преодолении препятствий. Обнаружение и форму</w:t>
            </w:r>
            <w:r w:rsidRPr="001A3013">
              <w:rPr>
                <w:sz w:val="24"/>
                <w:szCs w:val="24"/>
              </w:rPr>
              <w:lastRenderedPageBreak/>
              <w:t>лирование учебной проблемы.</w:t>
            </w: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t>Формирование личностных УУД, дающих возможность самостоятельно определять и высказывать самые простые общие для всех людей правила поведения при общении и сотрудничестве, а так же формирование личной мотивации  необходимости изучения данной темы для каждого школьника.</w:t>
            </w:r>
          </w:p>
        </w:tc>
      </w:tr>
      <w:tr w:rsidR="00963B1D" w:rsidRPr="001A3013" w:rsidTr="00F71FEC">
        <w:tc>
          <w:tcPr>
            <w:tcW w:w="1384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lastRenderedPageBreak/>
              <w:t>Решение задач</w:t>
            </w:r>
          </w:p>
        </w:tc>
        <w:tc>
          <w:tcPr>
            <w:tcW w:w="5387" w:type="dxa"/>
          </w:tcPr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 xml:space="preserve">1. Задача. 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Сейчас отцу 34 года, а сыну 11 лет.  Через сколько лет возраст отца будет в 2 раза больше возраста сына? 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1A3013">
              <w:rPr>
                <w:color w:val="000000" w:themeColor="text1"/>
                <w:sz w:val="24"/>
                <w:szCs w:val="24"/>
              </w:rPr>
              <w:t>Решение:  Пусть</w:t>
            </w:r>
            <w:proofErr w:type="gramEnd"/>
            <w:r w:rsidRPr="001A3013">
              <w:rPr>
                <w:color w:val="000000" w:themeColor="text1"/>
                <w:sz w:val="24"/>
                <w:szCs w:val="24"/>
              </w:rPr>
              <w:t xml:space="preserve">  через х лет отец будет в два раза старше сына.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 xml:space="preserve">Отец   34      </w:t>
            </w:r>
            <w:proofErr w:type="gramStart"/>
            <w:r w:rsidRPr="001A3013">
              <w:rPr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1A3013">
              <w:rPr>
                <w:color w:val="000000" w:themeColor="text1"/>
                <w:sz w:val="24"/>
                <w:szCs w:val="24"/>
              </w:rPr>
              <w:t>34+х)- в два раза больше, чем сыну.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 xml:space="preserve">Сын     11     </w:t>
            </w:r>
            <w:proofErr w:type="gramStart"/>
            <w:r w:rsidRPr="001A3013">
              <w:rPr>
                <w:color w:val="000000" w:themeColor="text1"/>
                <w:sz w:val="24"/>
                <w:szCs w:val="24"/>
              </w:rPr>
              <w:t xml:space="preserve">   (</w:t>
            </w:r>
            <w:proofErr w:type="gramEnd"/>
            <w:r w:rsidRPr="001A3013">
              <w:rPr>
                <w:color w:val="000000" w:themeColor="text1"/>
                <w:sz w:val="24"/>
                <w:szCs w:val="24"/>
              </w:rPr>
              <w:t>11+х)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Составим уравнение: 34+х=2(11+х)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Решаем уравнение: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34+х=22+2х;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2х-х=34-22;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Х=12.</w:t>
            </w: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Ответ: 12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(</w:t>
            </w:r>
            <w:r w:rsidRPr="001A3013">
              <w:rPr>
                <w:color w:val="000000" w:themeColor="text1"/>
                <w:sz w:val="24"/>
                <w:szCs w:val="24"/>
              </w:rPr>
              <w:t>Все вместе анализируют задачу, предлагают решение, один ученик записывает у доски условие, далее решают полученное уравнение самостоятельно в тетрадях, сверяют ответы);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 xml:space="preserve">2. Задача. 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На первой стоянке в 4 раза меньше автомашин, чем на второй. После того как на первую приехали 35 автомашин, а со второй уехали 25 автомашин, автомашин на стоянках стало поровну. Сколько автомашин было на каждой стоянке первоначально. 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Решение: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Первая стоянка   х м.          (х + 35)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Вторая стоянка   4х м.        (4х - 25)</w:t>
            </w:r>
          </w:p>
          <w:tbl>
            <w:tblPr>
              <w:tblW w:w="239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93"/>
            </w:tblGrid>
            <w:tr w:rsidR="00963B1D" w:rsidRPr="001A3013" w:rsidTr="00F71FEC">
              <w:tc>
                <w:tcPr>
                  <w:tcW w:w="23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B1D" w:rsidRPr="001A3013" w:rsidRDefault="00963B1D" w:rsidP="001A3013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Составим уравнение: </w:t>
            </w:r>
            <w:r w:rsidRPr="001A3013">
              <w:rPr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color w:val="000000"/>
                <w:sz w:val="24"/>
                <w:szCs w:val="24"/>
              </w:rPr>
              <w:t xml:space="preserve"> + 35 = 4х - 25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Решаем уравнение: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color w:val="000000"/>
                <w:sz w:val="24"/>
                <w:szCs w:val="24"/>
              </w:rPr>
              <w:t xml:space="preserve"> - 4х= - 25 - 35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lastRenderedPageBreak/>
              <w:t>- 3х= - 60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  <w:lang w:val="en-US"/>
              </w:rPr>
              <w:t>x</w:t>
            </w:r>
            <w:r w:rsidRPr="001A3013">
              <w:rPr>
                <w:color w:val="000000"/>
                <w:sz w:val="24"/>
                <w:szCs w:val="24"/>
              </w:rPr>
              <w:t xml:space="preserve"> = 20 (машин)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4*20 = 80 (машин)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Ответ: на каждой стоянке первоначально было 20 машин и 80 машин соответственно.</w:t>
            </w:r>
          </w:p>
          <w:p w:rsidR="00963B1D" w:rsidRPr="001A3013" w:rsidRDefault="00963B1D" w:rsidP="001A3013">
            <w:pPr>
              <w:rPr>
                <w:color w:val="C00000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(Все вместе анализируют задачу, предлагают ход решения, один ученик записывает у доски условие, второй решает полученное уравнение)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b/>
                <w:i/>
                <w:sz w:val="24"/>
                <w:szCs w:val="24"/>
              </w:rPr>
              <w:t>3. Немного истории.</w:t>
            </w:r>
            <w:r w:rsidRPr="001A3013">
              <w:rPr>
                <w:i/>
                <w:sz w:val="24"/>
                <w:szCs w:val="24"/>
              </w:rPr>
              <w:t xml:space="preserve">  Практически не сохранилось фактов биографии замечательного древнего александрийского математика Диофанта, жившего в 3 веке. Всё, что известно о нем, взято из надписи на его надгробии, составленной в форме математической задачи. Вот эта надпись: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На родном языке, на языке математики.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Путник! Здесь прах погребен Диофанта. И числа поведать могут, сколько долг был век его жизни.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Часть шестую его представило прекрасное детство.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Двенадцатая часть протекла ещё жизни – покрылся пухом тогда подбородок.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Седьмую в бездетном браке провел Диофант.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Прошло пятилетие; он был </w:t>
            </w:r>
            <w:proofErr w:type="spellStart"/>
            <w:r w:rsidRPr="001A3013">
              <w:rPr>
                <w:i/>
                <w:sz w:val="24"/>
                <w:szCs w:val="24"/>
              </w:rPr>
              <w:t>осчастливен</w:t>
            </w:r>
            <w:proofErr w:type="spellEnd"/>
            <w:r w:rsidRPr="001A3013">
              <w:rPr>
                <w:i/>
                <w:sz w:val="24"/>
                <w:szCs w:val="24"/>
              </w:rPr>
              <w:t xml:space="preserve"> рождением сына.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Коему рок половину лишь жизни дал на земле по сравнению с отцом.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 xml:space="preserve">И в печали глубокой Диофант прожил 4 года с тех пор, как сына лишился.   </w:t>
            </w:r>
          </w:p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Сколько лет жизни прожил Диофант?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Решение: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Пусть х лет прожил Диофант. 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Составим уравнение: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x = </w:t>
            </w:r>
            <w:r w:rsidRPr="001A3013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55200BAF" wp14:editId="496D13FD">
                  <wp:extent cx="95250" cy="238125"/>
                  <wp:effectExtent l="19050" t="0" r="0" b="0"/>
                  <wp:docPr id="4" name="Рисунок 11" descr="http://doc4web.ru/uploads/files/35/34459/hello_html_112c34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doc4web.ru/uploads/files/35/34459/hello_html_112c34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color w:val="000000"/>
                <w:sz w:val="24"/>
                <w:szCs w:val="24"/>
              </w:rPr>
              <w:t> + </w:t>
            </w:r>
            <w:r w:rsidRPr="001A3013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78A49B76" wp14:editId="5DECF3CE">
                  <wp:extent cx="123825" cy="238125"/>
                  <wp:effectExtent l="19050" t="0" r="9525" b="0"/>
                  <wp:docPr id="5" name="Рисунок 12" descr="http://doc4web.ru/uploads/files/35/34459/hello_html_725e699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doc4web.ru/uploads/files/35/34459/hello_html_725e699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color w:val="000000"/>
                <w:sz w:val="24"/>
                <w:szCs w:val="24"/>
              </w:rPr>
              <w:t> + </w:t>
            </w:r>
            <w:r w:rsidRPr="001A3013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6651FC14" wp14:editId="724067B9">
                  <wp:extent cx="95250" cy="238125"/>
                  <wp:effectExtent l="19050" t="0" r="0" b="0"/>
                  <wp:docPr id="6" name="Рисунок 13" descr="http://doc4web.ru/uploads/files/35/34459/hello_html_m157d5c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doc4web.ru/uploads/files/35/34459/hello_html_m157d5c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color w:val="000000"/>
                <w:sz w:val="24"/>
                <w:szCs w:val="24"/>
              </w:rPr>
              <w:t> + 5 + </w:t>
            </w:r>
            <w:r w:rsidRPr="001A3013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2BD829F5" wp14:editId="1ECE5853">
                  <wp:extent cx="95250" cy="238125"/>
                  <wp:effectExtent l="19050" t="0" r="0" b="0"/>
                  <wp:docPr id="7" name="Рисунок 14" descr="http://doc4web.ru/uploads/files/35/34459/hello_html_382f1b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doc4web.ru/uploads/files/35/34459/hello_html_382f1b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color w:val="000000"/>
                <w:sz w:val="24"/>
                <w:szCs w:val="24"/>
              </w:rPr>
              <w:t> + 4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Решаем уравнение: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x - </w:t>
            </w:r>
            <w:r w:rsidRPr="001A3013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6D1F2418" wp14:editId="5EB8928B">
                  <wp:extent cx="95250" cy="238125"/>
                  <wp:effectExtent l="19050" t="0" r="0" b="0"/>
                  <wp:docPr id="8" name="Рисунок 15" descr="http://doc4web.ru/uploads/files/35/34459/hello_html_112c34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doc4web.ru/uploads/files/35/34459/hello_html_112c34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color w:val="000000"/>
                <w:sz w:val="24"/>
                <w:szCs w:val="24"/>
              </w:rPr>
              <w:t> - </w:t>
            </w:r>
            <w:r w:rsidRPr="001A3013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69DAD900" wp14:editId="0BC3D488">
                  <wp:extent cx="123825" cy="238125"/>
                  <wp:effectExtent l="19050" t="0" r="9525" b="0"/>
                  <wp:docPr id="9" name="Рисунок 16" descr="http://doc4web.ru/uploads/files/35/34459/hello_html_725e699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doc4web.ru/uploads/files/35/34459/hello_html_725e699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color w:val="000000"/>
                <w:sz w:val="24"/>
                <w:szCs w:val="24"/>
              </w:rPr>
              <w:t> - </w:t>
            </w:r>
            <w:r w:rsidRPr="001A3013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72BD1EB9" wp14:editId="5C509DAF">
                  <wp:extent cx="95250" cy="238125"/>
                  <wp:effectExtent l="19050" t="0" r="0" b="0"/>
                  <wp:docPr id="10" name="Рисунок 17" descr="http://doc4web.ru/uploads/files/35/34459/hello_html_m157d5c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doc4web.ru/uploads/files/35/34459/hello_html_m157d5c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color w:val="000000"/>
                <w:sz w:val="24"/>
                <w:szCs w:val="24"/>
              </w:rPr>
              <w:t> - </w:t>
            </w:r>
            <w:r w:rsidRPr="001A3013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1BBE33CB" wp14:editId="6AD5B7D4">
                  <wp:extent cx="95250" cy="238125"/>
                  <wp:effectExtent l="19050" t="0" r="0" b="0"/>
                  <wp:docPr id="11" name="Рисунок 18" descr="http://doc4web.ru/uploads/files/35/34459/hello_html_382f1b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doc4web.ru/uploads/files/35/34459/hello_html_382f1b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color w:val="000000"/>
                <w:sz w:val="24"/>
                <w:szCs w:val="24"/>
              </w:rPr>
              <w:t> = -5 – 4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x = 84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Ответ: 84 года прожил Диофант. </w:t>
            </w:r>
          </w:p>
          <w:p w:rsidR="00963B1D" w:rsidRPr="001A3013" w:rsidRDefault="00963B1D" w:rsidP="001A3013">
            <w:pPr>
              <w:rPr>
                <w:color w:val="C00000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(Все вместе анализируют задачу, предлагают решение, один ученик записывает у доски условие, второй решает полученное уравнение)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>Задание на дом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: 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Разбиться по парам и подготовить небольшой </w:t>
            </w:r>
            <w:proofErr w:type="gramStart"/>
            <w:r w:rsidRPr="001A3013">
              <w:rPr>
                <w:i/>
                <w:color w:val="000000" w:themeColor="text1"/>
                <w:sz w:val="24"/>
                <w:szCs w:val="24"/>
              </w:rPr>
              <w:t>доклад  по</w:t>
            </w:r>
            <w:proofErr w:type="gramEnd"/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одной из тем: 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>1) Из истории возникновения уравнений.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2) Великие математики, внесшие вклад в развитие алгебры (Диофант, Франсуа Виет, Рене Декарт и др.)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>3) Старинные задачи, которые решаются с помощью уравнений.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(Разбиваются по парам, выбирают тему, учитель предлагает литературу);</w:t>
            </w:r>
          </w:p>
          <w:p w:rsidR="003649BE" w:rsidRPr="001A3013" w:rsidRDefault="003649BE" w:rsidP="001A3013">
            <w:pPr>
              <w:pStyle w:val="a5"/>
              <w:shd w:val="clear" w:color="auto" w:fill="FFFFFF"/>
              <w:spacing w:before="0" w:beforeAutospacing="0" w:after="0" w:afterAutospacing="0"/>
              <w:ind w:left="34"/>
              <w:rPr>
                <w:i/>
                <w:color w:val="000000"/>
                <w:shd w:val="clear" w:color="auto" w:fill="FFFFFF"/>
              </w:rPr>
            </w:pPr>
            <w:r w:rsidRPr="001A3013">
              <w:rPr>
                <w:b/>
                <w:bCs/>
                <w:i/>
                <w:color w:val="000000"/>
                <w:shd w:val="clear" w:color="auto" w:fill="FFFFFF"/>
              </w:rPr>
              <w:lastRenderedPageBreak/>
              <w:t>Физкультминутка</w:t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  <w:shd w:val="clear" w:color="auto" w:fill="FFFFFF"/>
              </w:rPr>
              <w:t>- Нарисуйте левой рукой в воздухе квадрат столько раз, сколько единиц в сегодняшнем числе.</w:t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  <w:shd w:val="clear" w:color="auto" w:fill="FFFFFF"/>
              </w:rPr>
              <w:t>- Нарисуйте правой рукой в воздухе прямоугольник столько раз, какой сегодня по счету день недели.</w:t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  <w:shd w:val="clear" w:color="auto" w:fill="FFFFFF"/>
              </w:rPr>
              <w:t>- Нарисуйте глазами треугольник столько раз, сколько раз вы услышите стук по столу.</w:t>
            </w:r>
          </w:p>
          <w:p w:rsidR="003649BE" w:rsidRPr="001A3013" w:rsidRDefault="003649BE" w:rsidP="001A3013">
            <w:pPr>
              <w:pStyle w:val="a5"/>
              <w:shd w:val="clear" w:color="auto" w:fill="FFFFFF"/>
              <w:tabs>
                <w:tab w:val="left" w:pos="3366"/>
              </w:tabs>
              <w:spacing w:before="0" w:beforeAutospacing="0" w:after="0" w:afterAutospacing="0"/>
              <w:ind w:left="34"/>
              <w:rPr>
                <w:i/>
                <w:color w:val="000000"/>
                <w:shd w:val="clear" w:color="auto" w:fill="FFFFFF"/>
              </w:rPr>
            </w:pPr>
            <w:r w:rsidRPr="001A3013">
              <w:rPr>
                <w:i/>
                <w:color w:val="000000"/>
                <w:shd w:val="clear" w:color="auto" w:fill="FFFFFF"/>
              </w:rPr>
              <w:tab/>
            </w:r>
          </w:p>
          <w:p w:rsidR="003649BE" w:rsidRPr="001A3013" w:rsidRDefault="003649BE" w:rsidP="001A3013">
            <w:pPr>
              <w:pStyle w:val="a5"/>
              <w:shd w:val="clear" w:color="auto" w:fill="FFFFFF"/>
              <w:spacing w:before="0" w:beforeAutospacing="0" w:after="0" w:afterAutospacing="0"/>
              <w:ind w:left="34"/>
              <w:rPr>
                <w:i/>
                <w:color w:val="000000"/>
                <w:shd w:val="clear" w:color="auto" w:fill="FFFFFF"/>
              </w:rPr>
            </w:pPr>
            <w:r w:rsidRPr="001A3013">
              <w:rPr>
                <w:i/>
                <w:color w:val="000000"/>
                <w:shd w:val="clear" w:color="auto" w:fill="FFFFFF"/>
              </w:rPr>
              <w:t>Раз – согнуться, разогнуться,</w:t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  <w:shd w:val="clear" w:color="auto" w:fill="FFFFFF"/>
              </w:rPr>
              <w:t>Два – нагнуться, потянуться.</w:t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  <w:shd w:val="clear" w:color="auto" w:fill="FFFFFF"/>
              </w:rPr>
              <w:t>Три – в ладоши три хлопка,</w:t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  <w:shd w:val="clear" w:color="auto" w:fill="FFFFFF"/>
              </w:rPr>
              <w:t>Головою три кивка.</w:t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  <w:shd w:val="clear" w:color="auto" w:fill="FFFFFF"/>
              </w:rPr>
              <w:t>На четыре – руки шире,</w:t>
            </w:r>
            <w:r w:rsidRPr="001A3013">
              <w:rPr>
                <w:rStyle w:val="apple-converted-space"/>
                <w:i/>
                <w:color w:val="000000"/>
                <w:shd w:val="clear" w:color="auto" w:fill="FFFFFF"/>
              </w:rPr>
              <w:t> </w:t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  <w:shd w:val="clear" w:color="auto" w:fill="FFFFFF"/>
              </w:rPr>
              <w:t>Пять, шесть – тихо сесть.</w:t>
            </w:r>
            <w:r w:rsidRPr="001A3013">
              <w:rPr>
                <w:i/>
                <w:color w:val="000000"/>
              </w:rPr>
              <w:br/>
            </w:r>
            <w:r w:rsidRPr="001A3013">
              <w:rPr>
                <w:i/>
                <w:color w:val="000000"/>
                <w:shd w:val="clear" w:color="auto" w:fill="FFFFFF"/>
              </w:rPr>
              <w:t>Семь, восемь – лень отбросим.</w:t>
            </w:r>
          </w:p>
          <w:p w:rsidR="003649BE" w:rsidRPr="001A3013" w:rsidRDefault="003649BE" w:rsidP="001A30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iCs/>
                <w:color w:val="000000"/>
                <w:sz w:val="24"/>
                <w:szCs w:val="24"/>
              </w:rPr>
              <w:lastRenderedPageBreak/>
              <w:t>Ф</w:t>
            </w:r>
            <w:r w:rsidRPr="001A3013">
              <w:rPr>
                <w:color w:val="000000"/>
                <w:sz w:val="24"/>
                <w:szCs w:val="24"/>
              </w:rPr>
              <w:t>ормирование познавательных </w:t>
            </w:r>
            <w:proofErr w:type="spellStart"/>
            <w:r w:rsidRPr="001A3013">
              <w:rPr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1A3013">
              <w:rPr>
                <w:color w:val="000000"/>
                <w:sz w:val="24"/>
                <w:szCs w:val="24"/>
              </w:rPr>
              <w:t xml:space="preserve"> и логических действий, включающих выбор наиболее эффективных способов решения </w:t>
            </w:r>
            <w:proofErr w:type="gramStart"/>
            <w:r w:rsidRPr="001A3013">
              <w:rPr>
                <w:color w:val="000000"/>
                <w:sz w:val="24"/>
                <w:szCs w:val="24"/>
              </w:rPr>
              <w:t>заданий,</w:t>
            </w:r>
            <w:r w:rsidRPr="001A3013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A3013">
              <w:rPr>
                <w:color w:val="000000"/>
                <w:sz w:val="24"/>
                <w:szCs w:val="24"/>
              </w:rPr>
              <w:t> анализ</w:t>
            </w:r>
            <w:proofErr w:type="gramEnd"/>
            <w:r w:rsidRPr="001A3013">
              <w:rPr>
                <w:color w:val="000000"/>
                <w:sz w:val="24"/>
                <w:szCs w:val="24"/>
              </w:rPr>
              <w:t xml:space="preserve"> корней уравнения, умения логически рассуждать, сравнивать, доказывать и анализировать ситуации, возникающие в ходе решения;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Формирование коммуникативных УУД, которые обеспечивают возможности сотрудничества учеников: умение слушать и понимать партнера, планировать и согласованно выполнять совместную деятельность;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Формирование регулятивных УУД: анализ  текста задачи, выстраивание необходимых операций ( алгоритм дей</w:t>
            </w:r>
            <w:r w:rsidRPr="001A3013">
              <w:rPr>
                <w:color w:val="000000"/>
                <w:sz w:val="24"/>
                <w:szCs w:val="24"/>
              </w:rPr>
              <w:lastRenderedPageBreak/>
              <w:t xml:space="preserve">ствий) </w:t>
            </w:r>
          </w:p>
        </w:tc>
      </w:tr>
      <w:tr w:rsidR="00963B1D" w:rsidRPr="001A3013" w:rsidTr="00F71FEC">
        <w:tc>
          <w:tcPr>
            <w:tcW w:w="1384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lastRenderedPageBreak/>
              <w:t>Устная работа</w:t>
            </w:r>
          </w:p>
        </w:tc>
        <w:tc>
          <w:tcPr>
            <w:tcW w:w="5387" w:type="dxa"/>
          </w:tcPr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>1. Задача.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 Аня получила на уроке оценку. В качестве ответа, на вопрос Сони об отметке, она использовала задачу. Если к полученной оценке прибавить 27 и полученную сумму разделить на 4, то получится 8. Найдите ошибки, которые допустила в решении Соня, и помогите ей узнать, какую оценку получила Аня.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iCs/>
                <w:color w:val="000000" w:themeColor="text1"/>
                <w:sz w:val="24"/>
                <w:szCs w:val="24"/>
              </w:rPr>
              <w:t>Решение</w:t>
            </w:r>
            <w:r w:rsidRPr="001A3013">
              <w:rPr>
                <w:rStyle w:val="apple-converted-space"/>
                <w:i/>
                <w:color w:val="000000" w:themeColor="text1"/>
                <w:sz w:val="24"/>
                <w:szCs w:val="24"/>
              </w:rPr>
              <w:t> 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>Сони</w:t>
            </w:r>
            <w:r w:rsidRPr="001A3013">
              <w:rPr>
                <w:i/>
                <w:iCs/>
                <w:color w:val="000000" w:themeColor="text1"/>
                <w:sz w:val="24"/>
                <w:szCs w:val="24"/>
              </w:rPr>
              <w:t>:</w:t>
            </w:r>
            <w:r w:rsidRPr="001A3013">
              <w:rPr>
                <w:rStyle w:val="apple-converted-space"/>
                <w:i/>
                <w:color w:val="000000" w:themeColor="text1"/>
                <w:sz w:val="24"/>
                <w:szCs w:val="24"/>
              </w:rPr>
              <w:t> 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>обозначим за х оценку, которую получила Аня на уроке. Составим и решим уравнение по условию задачи.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>(х+27</w:t>
            </w:r>
            <w:proofErr w:type="gramStart"/>
            <w:r w:rsidRPr="001A3013">
              <w:rPr>
                <w:i/>
                <w:color w:val="000000" w:themeColor="text1"/>
                <w:sz w:val="24"/>
                <w:szCs w:val="24"/>
              </w:rPr>
              <w:t>) :</w:t>
            </w:r>
            <w:proofErr w:type="gramEnd"/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4=8; 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х + 27 =8*4; 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>х+27=32;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х=32+27;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х=59.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>Получилось, что на уроке Аня получила оценку «59».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iCs/>
                <w:color w:val="000000"/>
                <w:sz w:val="24"/>
                <w:szCs w:val="24"/>
              </w:rPr>
              <w:t>Правильное решение:</w:t>
            </w:r>
            <w:r w:rsidRPr="001A3013">
              <w:rPr>
                <w:rStyle w:val="apple-converted-space"/>
                <w:i/>
                <w:iCs/>
                <w:color w:val="000000"/>
                <w:sz w:val="24"/>
                <w:szCs w:val="24"/>
              </w:rPr>
              <w:t> </w:t>
            </w:r>
            <w:r w:rsidRPr="001A3013">
              <w:rPr>
                <w:color w:val="000000"/>
                <w:sz w:val="24"/>
                <w:szCs w:val="24"/>
              </w:rPr>
              <w:t>ошибка возникла при решении самого уравнения. Соня забыла поменять знак на противоположный при перенесении слагаемого 27.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(х+27</w:t>
            </w:r>
            <w:proofErr w:type="gramStart"/>
            <w:r w:rsidRPr="001A3013">
              <w:rPr>
                <w:color w:val="000000"/>
                <w:sz w:val="24"/>
                <w:szCs w:val="24"/>
              </w:rPr>
              <w:t>) :</w:t>
            </w:r>
            <w:proofErr w:type="gramEnd"/>
            <w:r w:rsidRPr="001A3013">
              <w:rPr>
                <w:color w:val="000000"/>
                <w:sz w:val="24"/>
                <w:szCs w:val="24"/>
              </w:rPr>
              <w:t xml:space="preserve"> 4=8;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 х + 27 =8*4; 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х+27=32;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 х=32-27;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 х=5.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Следовательно, Аня на уроке получила оценку «5».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iCs/>
                <w:color w:val="000000"/>
                <w:sz w:val="24"/>
                <w:szCs w:val="24"/>
              </w:rPr>
              <w:t>Ответ:</w:t>
            </w:r>
            <w:r w:rsidRPr="001A3013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A3013">
              <w:rPr>
                <w:color w:val="000000"/>
                <w:sz w:val="24"/>
                <w:szCs w:val="24"/>
              </w:rPr>
              <w:t>оценка «5».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(</w:t>
            </w:r>
            <w:proofErr w:type="gramStart"/>
            <w:r w:rsidRPr="001A3013">
              <w:rPr>
                <w:color w:val="000000" w:themeColor="text1"/>
                <w:sz w:val="24"/>
                <w:szCs w:val="24"/>
              </w:rPr>
              <w:t>Решают  все</w:t>
            </w:r>
            <w:proofErr w:type="gramEnd"/>
            <w:r w:rsidRPr="001A3013">
              <w:rPr>
                <w:color w:val="000000" w:themeColor="text1"/>
                <w:sz w:val="24"/>
                <w:szCs w:val="24"/>
              </w:rPr>
              <w:t xml:space="preserve"> вместе,  сравнивая ответы, исправляя ошибки друг друга, если они есть).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>2. Назови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по три </w:t>
            </w:r>
            <w:proofErr w:type="gramStart"/>
            <w:r w:rsidRPr="001A3013">
              <w:rPr>
                <w:i/>
                <w:color w:val="000000" w:themeColor="text1"/>
                <w:sz w:val="24"/>
                <w:szCs w:val="24"/>
              </w:rPr>
              <w:t>решения  каждого</w:t>
            </w:r>
            <w:proofErr w:type="gramEnd"/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уравнения: 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proofErr w:type="gramStart"/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а)   </w:t>
            </w:r>
            <w:proofErr w:type="gramEnd"/>
            <w:r w:rsidRPr="001A3013">
              <w:rPr>
                <w:i/>
                <w:color w:val="000000" w:themeColor="text1"/>
                <w:sz w:val="24"/>
                <w:szCs w:val="24"/>
              </w:rPr>
              <w:t>х – у = 1,            в) 6 + 0х = 2у,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proofErr w:type="gramStart"/>
            <w:r w:rsidRPr="001A3013">
              <w:rPr>
                <w:i/>
                <w:color w:val="000000" w:themeColor="text1"/>
                <w:sz w:val="24"/>
                <w:szCs w:val="24"/>
              </w:rPr>
              <w:lastRenderedPageBreak/>
              <w:t xml:space="preserve">б)   </w:t>
            </w:r>
            <w:proofErr w:type="gramEnd"/>
            <w:r w:rsidRPr="001A3013">
              <w:rPr>
                <w:i/>
                <w:color w:val="000000" w:themeColor="text1"/>
                <w:sz w:val="24"/>
                <w:szCs w:val="24"/>
              </w:rPr>
              <w:t>х у = 0,             г) 0х + 0у = 0.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(выполняют устно, по цепочке);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3. </w:t>
            </w:r>
            <w:r w:rsidRPr="001A3013">
              <w:rPr>
                <w:b/>
                <w:i/>
                <w:color w:val="000000" w:themeColor="text1"/>
                <w:sz w:val="24"/>
                <w:szCs w:val="24"/>
              </w:rPr>
              <w:t>Найти</w:t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 xml:space="preserve"> корень уравнения:</w:t>
            </w:r>
          </w:p>
          <w:p w:rsidR="00963B1D" w:rsidRPr="001A3013" w:rsidRDefault="00963B1D" w:rsidP="001A3013">
            <w:pPr>
              <w:rPr>
                <w:i/>
                <w:noProof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>1.</w:t>
            </w:r>
            <w:r w:rsidRPr="001A3013">
              <w:rPr>
                <w:i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3FA2BFD" wp14:editId="4F765902">
                  <wp:extent cx="352425" cy="180975"/>
                  <wp:effectExtent l="19050" t="0" r="0" b="0"/>
                  <wp:docPr id="12" name="Рисунок 59" descr="http://doc4web.ru/uploads/files/35/34459/hello_html_m1de4692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doc4web.ru/uploads/files/35/34459/hello_html_m1de4692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38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>=9;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Ответ:</w:t>
            </w:r>
            <w:r w:rsidRPr="001A3013"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0A41823D" wp14:editId="0E2E0FD7">
                  <wp:extent cx="85725" cy="180975"/>
                  <wp:effectExtent l="0" t="0" r="0" b="0"/>
                  <wp:docPr id="19" name="Рисунок 61" descr="http://doc4web.ru/uploads/files/35/34459/hello_html_1185216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doc4web.ru/uploads/files/35/34459/hello_html_1185216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color w:val="000000" w:themeColor="text1"/>
                <w:sz w:val="24"/>
                <w:szCs w:val="24"/>
              </w:rPr>
              <w:t>-9 и 9.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r w:rsidRPr="001A3013">
              <w:rPr>
                <w:i/>
                <w:color w:val="000000" w:themeColor="text1"/>
                <w:sz w:val="24"/>
                <w:szCs w:val="24"/>
              </w:rPr>
              <w:t>2.</w:t>
            </w:r>
            <w:r w:rsidRPr="001A3013">
              <w:rPr>
                <w:i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18226EFE" wp14:editId="7C08CF7A">
                  <wp:extent cx="552450" cy="209550"/>
                  <wp:effectExtent l="0" t="0" r="0" b="0"/>
                  <wp:docPr id="20" name="Рисунок 62" descr="http://doc4web.ru/uploads/files/35/34459/hello_html_m451a98e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doc4web.ru/uploads/files/35/34459/hello_html_m451a98e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28395" t="-15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3013">
              <w:rPr>
                <w:i/>
                <w:color w:val="000000" w:themeColor="text1"/>
                <w:sz w:val="24"/>
                <w:szCs w:val="24"/>
              </w:rPr>
              <w:t>=5;</w:t>
            </w:r>
          </w:p>
          <w:p w:rsidR="00963B1D" w:rsidRPr="001A3013" w:rsidRDefault="00963B1D" w:rsidP="001A3013">
            <w:pPr>
              <w:rPr>
                <w:i/>
                <w:color w:val="000000" w:themeColor="text1"/>
                <w:sz w:val="24"/>
                <w:szCs w:val="24"/>
              </w:rPr>
            </w:pPr>
            <w:proofErr w:type="gramStart"/>
            <w:r w:rsidRPr="001A3013">
              <w:rPr>
                <w:color w:val="000000" w:themeColor="text1"/>
                <w:sz w:val="24"/>
                <w:szCs w:val="24"/>
              </w:rPr>
              <w:t>Ответ:-</w:t>
            </w:r>
            <w:proofErr w:type="gramEnd"/>
            <w:r w:rsidRPr="001A3013">
              <w:rPr>
                <w:color w:val="000000" w:themeColor="text1"/>
                <w:sz w:val="24"/>
                <w:szCs w:val="24"/>
              </w:rPr>
              <w:t>3 и 7</w:t>
            </w:r>
          </w:p>
          <w:p w:rsidR="00963B1D" w:rsidRPr="001A3013" w:rsidRDefault="00963B1D" w:rsidP="001A3013">
            <w:pPr>
              <w:rPr>
                <w:color w:val="000000" w:themeColor="text1"/>
                <w:sz w:val="24"/>
                <w:szCs w:val="24"/>
              </w:rPr>
            </w:pPr>
            <w:r w:rsidRPr="001A3013">
              <w:rPr>
                <w:color w:val="000000" w:themeColor="text1"/>
                <w:sz w:val="24"/>
                <w:szCs w:val="24"/>
              </w:rPr>
              <w:t>(решают самостоятельно, сверяют ответы);</w:t>
            </w:r>
          </w:p>
        </w:tc>
        <w:tc>
          <w:tcPr>
            <w:tcW w:w="2835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lastRenderedPageBreak/>
              <w:t>Формирование коммуникативных УУД:</w:t>
            </w:r>
          </w:p>
          <w:p w:rsidR="00963B1D" w:rsidRPr="001A3013" w:rsidRDefault="00963B1D" w:rsidP="001A3013">
            <w:pPr>
              <w:rPr>
                <w:rStyle w:val="apple-converted-space"/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умений оформлять свои мысли в устной форме; слушать и понимать речь других;</w:t>
            </w:r>
            <w:r w:rsidRPr="001A3013">
              <w:rPr>
                <w:rStyle w:val="apple-converted-space"/>
                <w:color w:val="000000"/>
                <w:sz w:val="24"/>
                <w:szCs w:val="24"/>
              </w:rPr>
              <w:t> 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Формирование познавательных УУД </w:t>
            </w:r>
            <w:proofErr w:type="spellStart"/>
            <w:r w:rsidRPr="001A3013">
              <w:rPr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1A3013">
              <w:rPr>
                <w:color w:val="000000"/>
                <w:sz w:val="24"/>
                <w:szCs w:val="24"/>
              </w:rPr>
              <w:t xml:space="preserve"> и логических действий, включающих выбор наиболее эффективных способов решения </w:t>
            </w:r>
            <w:proofErr w:type="gramStart"/>
            <w:r w:rsidRPr="001A3013">
              <w:rPr>
                <w:color w:val="000000"/>
                <w:sz w:val="24"/>
                <w:szCs w:val="24"/>
              </w:rPr>
              <w:t>заданий,</w:t>
            </w:r>
            <w:r w:rsidRPr="001A3013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A3013">
              <w:rPr>
                <w:color w:val="000000"/>
                <w:sz w:val="24"/>
                <w:szCs w:val="24"/>
              </w:rPr>
              <w:t> анализ</w:t>
            </w:r>
            <w:proofErr w:type="gramEnd"/>
            <w:r w:rsidRPr="001A3013">
              <w:rPr>
                <w:color w:val="000000"/>
                <w:sz w:val="24"/>
                <w:szCs w:val="24"/>
              </w:rPr>
              <w:t xml:space="preserve"> корней уравнения, умения логически рассуждать, сравнивать, доказывать и анализировать ситуации, возникающие в ходе решения;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Формирование регулятивных УУД: </w:t>
            </w:r>
            <w:proofErr w:type="gramStart"/>
            <w:r w:rsidRPr="001A3013">
              <w:rPr>
                <w:color w:val="000000"/>
                <w:sz w:val="24"/>
                <w:szCs w:val="24"/>
              </w:rPr>
              <w:t>анализ  текста</w:t>
            </w:r>
            <w:proofErr w:type="gramEnd"/>
            <w:r w:rsidRPr="001A3013">
              <w:rPr>
                <w:color w:val="000000"/>
                <w:sz w:val="24"/>
                <w:szCs w:val="24"/>
              </w:rPr>
              <w:t xml:space="preserve"> задачи, выстраивание необходимых операций ( алгоритм действий)</w:t>
            </w: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</w:p>
        </w:tc>
      </w:tr>
      <w:tr w:rsidR="00963B1D" w:rsidRPr="001A3013" w:rsidTr="00F71FEC">
        <w:tc>
          <w:tcPr>
            <w:tcW w:w="1384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lastRenderedPageBreak/>
              <w:t xml:space="preserve">Домашнее задание </w:t>
            </w:r>
          </w:p>
        </w:tc>
        <w:tc>
          <w:tcPr>
            <w:tcW w:w="5387" w:type="dxa"/>
          </w:tcPr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b/>
                <w:i/>
                <w:sz w:val="24"/>
                <w:szCs w:val="24"/>
              </w:rPr>
              <w:t>Составить</w:t>
            </w:r>
            <w:r w:rsidRPr="001A3013">
              <w:rPr>
                <w:i/>
                <w:sz w:val="24"/>
                <w:szCs w:val="24"/>
              </w:rPr>
              <w:t xml:space="preserve"> 2 </w:t>
            </w:r>
            <w:proofErr w:type="gramStart"/>
            <w:r w:rsidRPr="001A3013">
              <w:rPr>
                <w:i/>
                <w:sz w:val="24"/>
                <w:szCs w:val="24"/>
              </w:rPr>
              <w:t>задачи  и</w:t>
            </w:r>
            <w:proofErr w:type="gramEnd"/>
            <w:r w:rsidRPr="001A3013">
              <w:rPr>
                <w:i/>
                <w:sz w:val="24"/>
                <w:szCs w:val="24"/>
              </w:rPr>
              <w:t xml:space="preserve"> решить их с помощью уравнения;</w:t>
            </w: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b/>
                <w:i/>
                <w:sz w:val="24"/>
                <w:szCs w:val="24"/>
              </w:rPr>
              <w:t>Доклад</w:t>
            </w:r>
            <w:r w:rsidRPr="001A3013">
              <w:rPr>
                <w:i/>
                <w:sz w:val="24"/>
                <w:szCs w:val="24"/>
              </w:rPr>
              <w:t xml:space="preserve">  ( срок подготовки 1 неделя);</w:t>
            </w:r>
          </w:p>
        </w:tc>
        <w:tc>
          <w:tcPr>
            <w:tcW w:w="2835" w:type="dxa"/>
          </w:tcPr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 xml:space="preserve">Формирование познавательных действий, определяющих умение ученика выделять тип </w:t>
            </w:r>
            <w:proofErr w:type="gramStart"/>
            <w:r w:rsidRPr="001A3013">
              <w:rPr>
                <w:color w:val="000000"/>
                <w:sz w:val="24"/>
                <w:szCs w:val="24"/>
              </w:rPr>
              <w:t>задач  и</w:t>
            </w:r>
            <w:proofErr w:type="gramEnd"/>
            <w:r w:rsidRPr="001A3013">
              <w:rPr>
                <w:color w:val="000000"/>
                <w:sz w:val="24"/>
                <w:szCs w:val="24"/>
              </w:rPr>
              <w:t xml:space="preserve"> определять способы их решения; находить ответы, используя учебник;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Формирование регулятивных действий, заключающихся в умении самостоятельно определять цель своей деятельности, двигаться по заданному плану, оценивать и корректировать полученный результат;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Формирование коммуникативных УУД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</w:rPr>
              <w:t>возможности сотрудничества учеников: умение слушать и понимать партнера, планировать и согласованно выполнять совместную деятельность;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</w:rPr>
            </w:pP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</w:p>
        </w:tc>
      </w:tr>
      <w:tr w:rsidR="00963B1D" w:rsidRPr="001A3013" w:rsidTr="00F71FEC">
        <w:tc>
          <w:tcPr>
            <w:tcW w:w="1384" w:type="dxa"/>
          </w:tcPr>
          <w:p w:rsidR="00963B1D" w:rsidRPr="001A3013" w:rsidRDefault="00963B1D" w:rsidP="001A3013">
            <w:pPr>
              <w:jc w:val="both"/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Оценивание учащихся</w:t>
            </w:r>
          </w:p>
        </w:tc>
        <w:tc>
          <w:tcPr>
            <w:tcW w:w="5387" w:type="dxa"/>
          </w:tcPr>
          <w:p w:rsidR="00963B1D" w:rsidRPr="001A3013" w:rsidRDefault="00963B1D" w:rsidP="001A3013">
            <w:pPr>
              <w:pStyle w:val="a5"/>
              <w:shd w:val="clear" w:color="auto" w:fill="FFFFFF"/>
              <w:spacing w:before="0" w:beforeAutospacing="0" w:after="131" w:afterAutospacing="0"/>
              <w:rPr>
                <w:color w:val="000000" w:themeColor="text1"/>
              </w:rPr>
            </w:pPr>
            <w:r w:rsidRPr="001A3013">
              <w:rPr>
                <w:i/>
                <w:color w:val="000000" w:themeColor="text1"/>
              </w:rPr>
              <w:t>Учащиеся дают оценку деятельности по её результатам</w:t>
            </w:r>
            <w:r w:rsidRPr="001A3013">
              <w:rPr>
                <w:color w:val="000000" w:themeColor="text1"/>
              </w:rPr>
              <w:t xml:space="preserve"> (</w:t>
            </w:r>
            <w:proofErr w:type="spellStart"/>
            <w:r w:rsidRPr="001A3013">
              <w:rPr>
                <w:color w:val="000000" w:themeColor="text1"/>
              </w:rPr>
              <w:t>самооценивание</w:t>
            </w:r>
            <w:proofErr w:type="spellEnd"/>
            <w:r w:rsidRPr="001A3013">
              <w:rPr>
                <w:color w:val="000000" w:themeColor="text1"/>
              </w:rPr>
              <w:t xml:space="preserve">, оценивание результатов деятельности товарищей),  </w:t>
            </w:r>
            <w:r w:rsidRPr="001A3013">
              <w:rPr>
                <w:i/>
                <w:color w:val="000000" w:themeColor="text1"/>
              </w:rPr>
              <w:t>учитель консультирует</w:t>
            </w:r>
            <w:r w:rsidRPr="001A3013">
              <w:rPr>
                <w:color w:val="000000" w:themeColor="text1"/>
              </w:rPr>
              <w:t>;</w:t>
            </w:r>
          </w:p>
        </w:tc>
        <w:tc>
          <w:tcPr>
            <w:tcW w:w="2835" w:type="dxa"/>
          </w:tcPr>
          <w:p w:rsidR="00963B1D" w:rsidRPr="001A3013" w:rsidRDefault="00963B1D" w:rsidP="001A3013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t>Регулятивные умения (</w:t>
            </w:r>
            <w:proofErr w:type="spellStart"/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t>самооценивания</w:t>
            </w:r>
            <w:proofErr w:type="spellEnd"/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t>);</w:t>
            </w:r>
          </w:p>
          <w:p w:rsidR="00963B1D" w:rsidRPr="001A3013" w:rsidRDefault="00963B1D" w:rsidP="001A3013">
            <w:pPr>
              <w:jc w:val="both"/>
              <w:rPr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t>Коммуникативные умения;</w:t>
            </w:r>
          </w:p>
        </w:tc>
      </w:tr>
      <w:tr w:rsidR="00963B1D" w:rsidRPr="001A3013" w:rsidTr="00F71FEC">
        <w:tc>
          <w:tcPr>
            <w:tcW w:w="1384" w:type="dxa"/>
          </w:tcPr>
          <w:p w:rsidR="00963B1D" w:rsidRPr="001A3013" w:rsidRDefault="00963B1D" w:rsidP="001A3013">
            <w:pPr>
              <w:rPr>
                <w:sz w:val="24"/>
                <w:szCs w:val="24"/>
              </w:rPr>
            </w:pPr>
            <w:r w:rsidRPr="001A3013">
              <w:rPr>
                <w:sz w:val="24"/>
                <w:szCs w:val="24"/>
              </w:rPr>
              <w:t>Рефлексия</w:t>
            </w:r>
          </w:p>
        </w:tc>
        <w:tc>
          <w:tcPr>
            <w:tcW w:w="5387" w:type="dxa"/>
          </w:tcPr>
          <w:p w:rsidR="00963B1D" w:rsidRPr="001A3013" w:rsidRDefault="00963B1D" w:rsidP="001A3013">
            <w:pPr>
              <w:rPr>
                <w:i/>
                <w:sz w:val="24"/>
                <w:szCs w:val="24"/>
              </w:rPr>
            </w:pPr>
            <w:r w:rsidRPr="001A3013">
              <w:rPr>
                <w:i/>
                <w:sz w:val="24"/>
                <w:szCs w:val="24"/>
              </w:rPr>
              <w:t>Что нового узнали на уроке? Понравился урок или нет?</w:t>
            </w:r>
          </w:p>
        </w:tc>
        <w:tc>
          <w:tcPr>
            <w:tcW w:w="2835" w:type="dxa"/>
          </w:tcPr>
          <w:p w:rsidR="00963B1D" w:rsidRPr="001A3013" w:rsidRDefault="00963B1D" w:rsidP="001A301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Формирование познавательных УУД, заключающихся в умении анализировать, обобщать, систематизировать информацию, полученную на уроке, а </w:t>
            </w:r>
            <w:proofErr w:type="gramStart"/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t>так же</w:t>
            </w:r>
            <w:proofErr w:type="gramEnd"/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t xml:space="preserve"> делать выводы о необходимости изучения данного мате</w:t>
            </w:r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риала;</w:t>
            </w:r>
          </w:p>
          <w:p w:rsidR="00963B1D" w:rsidRPr="001A3013" w:rsidRDefault="00963B1D" w:rsidP="001A301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63B1D" w:rsidRPr="001A3013" w:rsidRDefault="00963B1D" w:rsidP="001A3013">
            <w:pPr>
              <w:rPr>
                <w:rStyle w:val="apple-converted-space"/>
                <w:color w:val="000000"/>
                <w:sz w:val="24"/>
                <w:szCs w:val="24"/>
              </w:rPr>
            </w:pPr>
            <w:r w:rsidRPr="001A3013">
              <w:rPr>
                <w:color w:val="000000"/>
                <w:sz w:val="24"/>
                <w:szCs w:val="24"/>
                <w:shd w:val="clear" w:color="auto" w:fill="FFFFFF"/>
              </w:rPr>
              <w:t>Формирование коммуникативных умений</w:t>
            </w:r>
            <w:r w:rsidRPr="001A3013">
              <w:rPr>
                <w:color w:val="000000"/>
                <w:sz w:val="24"/>
                <w:szCs w:val="24"/>
              </w:rPr>
              <w:t xml:space="preserve"> оформлять свои мысли в устной форме; слушать и понимать речь других;</w:t>
            </w:r>
            <w:r w:rsidRPr="001A3013">
              <w:rPr>
                <w:rStyle w:val="apple-converted-space"/>
                <w:color w:val="000000"/>
                <w:sz w:val="24"/>
                <w:szCs w:val="24"/>
              </w:rPr>
              <w:t> </w:t>
            </w:r>
          </w:p>
          <w:p w:rsidR="00963B1D" w:rsidRPr="001A3013" w:rsidRDefault="00963B1D" w:rsidP="001A3013">
            <w:pPr>
              <w:rPr>
                <w:sz w:val="24"/>
                <w:szCs w:val="24"/>
              </w:rPr>
            </w:pPr>
          </w:p>
        </w:tc>
      </w:tr>
    </w:tbl>
    <w:p w:rsidR="00EA7D52" w:rsidRPr="001A3013" w:rsidRDefault="00EA7D52" w:rsidP="001A301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53ADE" w:rsidRPr="001A3013" w:rsidRDefault="00DD54B9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Мною</w:t>
      </w:r>
      <w:r w:rsidR="00113FA8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был разработан урок комбинированного </w:t>
      </w:r>
      <w:proofErr w:type="gramStart"/>
      <w:r w:rsidR="00113FA8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типа, </w:t>
      </w:r>
      <w:r w:rsidR="00F71FEC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</w:t>
      </w:r>
      <w:proofErr w:type="gramEnd"/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учетом особенностей</w:t>
      </w:r>
      <w:r w:rsidR="00050A92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учащихся в 5-6 клас</w:t>
      </w:r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сах;</w:t>
      </w:r>
      <w:r w:rsidR="00050A92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рас</w:t>
      </w:r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смотренных</w:t>
      </w:r>
      <w:r w:rsidR="00050A92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</w:t>
      </w:r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ами средств, методов и форм обучения; особенностей</w:t>
      </w:r>
      <w:r w:rsidR="00050A92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обучения мате</w:t>
      </w:r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матике. На уроке такого типа, учащиеся сами </w:t>
      </w:r>
      <w:proofErr w:type="gramStart"/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формулируют  цели</w:t>
      </w:r>
      <w:proofErr w:type="gramEnd"/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 задачи урока, учитель  всего лишь подводит к осознанию целей и задач. Учащиеся сами планируют способы достижения целей </w:t>
      </w:r>
      <w:proofErr w:type="gramStart"/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урока,  а</w:t>
      </w:r>
      <w:proofErr w:type="gramEnd"/>
      <w:r w:rsidR="00E7214A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учитель консультирует. Во время практической деятельности учащиеся осуществляют учебные действия по намеченному плану, учитель помогает и советует. Во время урока учащимися осуществляется контроль: применяются формы самоконтроля, взаимоконтроля.</w:t>
      </w:r>
      <w:r w:rsidR="00113FA8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Возникшие затруднения во время урока, учащиеся формулируют и осуществляют коррекцию самостоятельно, советуясь с учителем. В конце урока дается оценка деятельности учащихся по ее результатам, проводится рефлексия. Домашнее задание формулируется так, что ученики могут </w:t>
      </w:r>
      <w:proofErr w:type="gramStart"/>
      <w:r w:rsidR="00113FA8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выбирать  задание</w:t>
      </w:r>
      <w:proofErr w:type="gramEnd"/>
      <w:r w:rsidR="00113FA8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из предложенных учителем, с учетом индивидуальных возможностей.</w:t>
      </w:r>
    </w:p>
    <w:p w:rsidR="00F4393F" w:rsidRPr="001A3013" w:rsidRDefault="00877DA9" w:rsidP="001A3013">
      <w:pPr>
        <w:pStyle w:val="a5"/>
        <w:shd w:val="clear" w:color="auto" w:fill="FFFFFF"/>
        <w:tabs>
          <w:tab w:val="left" w:pos="142"/>
        </w:tabs>
        <w:spacing w:before="0" w:beforeAutospacing="0" w:after="0" w:afterAutospacing="0"/>
        <w:ind w:firstLine="851"/>
        <w:jc w:val="both"/>
        <w:rPr>
          <w:rFonts w:eastAsia="Calibri"/>
          <w:color w:val="000000" w:themeColor="text1"/>
        </w:rPr>
      </w:pPr>
      <w:r w:rsidRPr="001A3013">
        <w:rPr>
          <w:rFonts w:eastAsia="Calibri"/>
          <w:color w:val="000000" w:themeColor="text1"/>
        </w:rPr>
        <w:t>При разработке урока применялись</w:t>
      </w:r>
      <w:r w:rsidR="00A35239" w:rsidRPr="001A3013">
        <w:rPr>
          <w:rFonts w:eastAsia="Calibri"/>
          <w:color w:val="000000" w:themeColor="text1"/>
        </w:rPr>
        <w:t xml:space="preserve"> </w:t>
      </w:r>
      <w:r w:rsidR="00113FA8" w:rsidRPr="001A3013">
        <w:rPr>
          <w:rFonts w:eastAsia="Calibri"/>
          <w:color w:val="000000" w:themeColor="text1"/>
        </w:rPr>
        <w:t>следующие элементы</w:t>
      </w:r>
      <w:r w:rsidR="00A35239" w:rsidRPr="001A3013">
        <w:rPr>
          <w:rFonts w:eastAsia="Calibri"/>
          <w:color w:val="000000" w:themeColor="text1"/>
        </w:rPr>
        <w:t xml:space="preserve"> урока математики, формирующие УУД: </w:t>
      </w:r>
    </w:p>
    <w:p w:rsidR="00050A92" w:rsidRPr="001A3013" w:rsidRDefault="00050A92" w:rsidP="001A3013">
      <w:pPr>
        <w:numPr>
          <w:ilvl w:val="0"/>
          <w:numId w:val="23"/>
        </w:numPr>
        <w:tabs>
          <w:tab w:val="left" w:pos="142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  <w:lang w:eastAsia="ru-RU"/>
        </w:rPr>
        <w:t>Элементы истории математики</w:t>
      </w:r>
    </w:p>
    <w:p w:rsidR="00113FA8" w:rsidRPr="001A3013" w:rsidRDefault="00050A92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Использование элементов истории математики позволяет включить учащихся в поиск новых смыслов и альтернативных интерпретаций изучаемого математического материала, увидеть значения изучаемых понятий, увидеть данное понятие в связи с другими, научить школьников быть толерантными к иному мнению, адекватно принимать различные способы рассуждений, что создает условия для обогащения различных форм умственного опыта учащихся. На первый взгляд кажется трудным найти на уроке время, необходимое для ознакомления с историческим материалом. Однако вопрос о формах использования элементов истории математики на уроках почти полностью подчинен главному вопросу – связи изучаемой в школе математики с историей. Какая бы ни была форма сообщения исторических фактов: краткая беседа, экскурс, лаконичная справка, решение задачи, показ и разъяснение рисунка, – использованное время нельзя считать потерянным напрасно, если учитель сумел преподнести исторический факт в тесной связи с изучаемым на уроке теоретическим материалом</w:t>
      </w:r>
      <w:r w:rsidR="00113FA8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50A92" w:rsidRPr="001A3013" w:rsidRDefault="00050A92" w:rsidP="001A3013">
      <w:pPr>
        <w:pStyle w:val="a6"/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  <w:lang w:eastAsia="ru-RU"/>
        </w:rPr>
        <w:t>Работа с информацией</w:t>
      </w:r>
    </w:p>
    <w:p w:rsidR="00050A92" w:rsidRPr="001A3013" w:rsidRDefault="00050A92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Обучение больше не заключается в том, что ученик получает от учителя некую информацию и осваивает ее. Чем лучше учитель учит детей решать конкретные уравнения, чем больше дает им технических умений, тем труднее им решать задачи нестандартные и новые. Ученики пасуют перед новым. Эту проблему можно решить, если формировать универсальные учебные действия. В настоящее время все более актуальным в образовательном процессе становится использование в обучении приемов и методов, которые формируют умения самостоятельно добывать знания, собирать необходимую информацию, выдвигать гипотезы, делать выводы и умозаключения. Умение работать с информацией становится одним из ведущих в свете достижения </w:t>
      </w:r>
      <w:proofErr w:type="spellStart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метапредметных</w:t>
      </w:r>
      <w:proofErr w:type="spellEnd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результатов. </w:t>
      </w:r>
    </w:p>
    <w:p w:rsidR="00113FA8" w:rsidRPr="001A3013" w:rsidRDefault="00050A92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Особое место на уроках математики занимает текстовая информация в научном стиле. Научный стиль — функциональный стиль речи литературного языка, которому присущ ряд особенностей: предварительное обдумывание высказывания, монологический характер, строгий отбор языковых средств, тяготение к нормированной речи. Целями научного сообщения являются: по возможности точное и полное объяснение фактов, де</w:t>
      </w:r>
      <w:r w:rsidRPr="001A301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монстрация причинно-следственных связей между явлениями, выявление закономерности исторического развития и т. д. </w:t>
      </w:r>
    </w:p>
    <w:p w:rsidR="00050A92" w:rsidRPr="001A3013" w:rsidRDefault="00050A92" w:rsidP="001A3013">
      <w:pPr>
        <w:numPr>
          <w:ilvl w:val="0"/>
          <w:numId w:val="25"/>
        </w:numPr>
        <w:tabs>
          <w:tab w:val="left" w:pos="142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  <w:lang w:eastAsia="ru-RU"/>
        </w:rPr>
        <w:t>Практико-ориентированные задачи</w:t>
      </w:r>
    </w:p>
    <w:p w:rsidR="00050A92" w:rsidRPr="001A3013" w:rsidRDefault="00050A92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Огромное значение имеют задачи с практическим содержанием, которые целесообразно использовать в процессе обучения для раскрытия многообразия применения математики в жизни, своеобразия отражения ею реального мира и достижения дидактических целей, таких как:</w:t>
      </w:r>
    </w:p>
    <w:p w:rsidR="00050A92" w:rsidRPr="001A3013" w:rsidRDefault="00050A92" w:rsidP="001A3013">
      <w:pPr>
        <w:pStyle w:val="a6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мотивация введения новых математических понятий и методов;</w:t>
      </w:r>
    </w:p>
    <w:p w:rsidR="00050A92" w:rsidRPr="001A3013" w:rsidRDefault="00050A92" w:rsidP="001A3013">
      <w:pPr>
        <w:pStyle w:val="a6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иллюстрация учебного материала;</w:t>
      </w:r>
    </w:p>
    <w:p w:rsidR="00050A92" w:rsidRPr="001A3013" w:rsidRDefault="00050A92" w:rsidP="001A3013">
      <w:pPr>
        <w:pStyle w:val="a6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закрепление и углубление знаний по предмету;</w:t>
      </w:r>
    </w:p>
    <w:p w:rsidR="00050A92" w:rsidRPr="001A3013" w:rsidRDefault="00050A92" w:rsidP="001A3013">
      <w:pPr>
        <w:pStyle w:val="a6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формирование практических умений и навыков.</w:t>
      </w:r>
    </w:p>
    <w:p w:rsidR="005F25DC" w:rsidRPr="001A3013" w:rsidRDefault="005F25DC" w:rsidP="001A3013">
      <w:pPr>
        <w:pStyle w:val="a6"/>
        <w:numPr>
          <w:ilvl w:val="0"/>
          <w:numId w:val="2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ru-RU"/>
        </w:rPr>
        <w:t>Устные упражнения</w:t>
      </w:r>
    </w:p>
    <w:p w:rsidR="00050A92" w:rsidRPr="001A3013" w:rsidRDefault="00050A92" w:rsidP="001A3013">
      <w:pPr>
        <w:tabs>
          <w:tab w:val="left" w:pos="142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Среди различных форм работы на уроке математики следует особенно выделить чрезвычайную полезность устных упражнений. </w:t>
      </w:r>
    </w:p>
    <w:p w:rsidR="00AF4AFD" w:rsidRPr="001A3013" w:rsidRDefault="00050A92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Устные упражнения содержат огромные потенциальные возможности для активизации познавательной деятельности учащихся. </w:t>
      </w: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Во время выполнения устных упражнений активизируется мыслительная деятельность учащихся, развивается память, речь, внимание, способность воспринимать сказанное на слух, быстрота реакции, наряду с этим развивается и гибкость мышления. </w:t>
      </w: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Эти функции устных упражнений тесно связывают их с теорией развивающего обучения, которая определяет основную цель обучения в развитие интеллектуальных способностей учащихся. В частности, в качестве одного из средств развивающего обучения предлагается система устных упражнений.</w:t>
      </w:r>
    </w:p>
    <w:p w:rsidR="00050A92" w:rsidRPr="001A3013" w:rsidRDefault="005F25DC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050A92"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ыделим </w:t>
      </w:r>
      <w:r w:rsidR="00050A92" w:rsidRPr="001A3013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основные </w:t>
      </w:r>
      <w:r w:rsidR="00050A92" w:rsidRPr="001A3013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eastAsia="ru-RU"/>
        </w:rPr>
        <w:t>пути совершенствования</w:t>
      </w:r>
      <w:r w:rsidR="00050A92" w:rsidRPr="001A3013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урока математики в современной школе:</w:t>
      </w:r>
    </w:p>
    <w:p w:rsidR="00050A92" w:rsidRPr="001A3013" w:rsidRDefault="00050A92" w:rsidP="001A3013">
      <w:pPr>
        <w:numPr>
          <w:ilvl w:val="0"/>
          <w:numId w:val="13"/>
        </w:numPr>
        <w:tabs>
          <w:tab w:val="left" w:pos="14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eastAsia="ru-RU"/>
        </w:rPr>
        <w:t>Усиление целенаправленности деятельности учителя и учащихся на уроке:</w:t>
      </w: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мотивация учащихся на выполнение поставленных задач, достижение целей непосредственно на уроке.</w:t>
      </w:r>
    </w:p>
    <w:p w:rsidR="00050A92" w:rsidRPr="001A3013" w:rsidRDefault="00050A92" w:rsidP="001A3013">
      <w:pPr>
        <w:numPr>
          <w:ilvl w:val="0"/>
          <w:numId w:val="13"/>
        </w:numPr>
        <w:tabs>
          <w:tab w:val="left" w:pos="14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eastAsia="ru-RU"/>
        </w:rPr>
        <w:t>Осуществление четкой организации каждого урока от первой до последней минуты</w:t>
      </w: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: планирование каждого урока таким образом, чтобы в нем были предусмотрены самые короткие пути, ведущие к поставленной цели.</w:t>
      </w:r>
    </w:p>
    <w:p w:rsidR="00050A92" w:rsidRPr="001A3013" w:rsidRDefault="00050A92" w:rsidP="001A3013">
      <w:pPr>
        <w:numPr>
          <w:ilvl w:val="0"/>
          <w:numId w:val="13"/>
        </w:numPr>
        <w:tabs>
          <w:tab w:val="left" w:pos="14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Повышение познавательной самостоятельности и творческой активности учащихся: </w:t>
      </w: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применение на уроке методов и приемов проблемного обучения; организация самостоятельной работы учащихся с различными источниками информации.</w:t>
      </w:r>
    </w:p>
    <w:p w:rsidR="00050A92" w:rsidRPr="001A3013" w:rsidRDefault="00050A92" w:rsidP="001A3013">
      <w:pPr>
        <w:numPr>
          <w:ilvl w:val="0"/>
          <w:numId w:val="13"/>
        </w:numPr>
        <w:tabs>
          <w:tab w:val="left" w:pos="14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eastAsia="ru-RU"/>
        </w:rPr>
        <w:t>Интенсификация учебно-воспитательного процесса на уроке</w:t>
      </w: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. Степень интенсивности учебного труда зависит от эффективности использования каждой минуты урока, мастерства учителя, подготовки учащихся, организованности классного коллектива, наличия необходимого оборудования и т. п. В то же время не следует понимать под интенсификацией стремление </w:t>
      </w:r>
      <w:proofErr w:type="gramStart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решить</w:t>
      </w:r>
      <w:proofErr w:type="gramEnd"/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как можно больше задач, выполнить как можно больше различных упражнений. В математике, как ни в каком другом предмете, важно не количество, а качество. </w:t>
      </w:r>
    </w:p>
    <w:p w:rsidR="00050A92" w:rsidRPr="001A3013" w:rsidRDefault="00050A92" w:rsidP="001A3013">
      <w:pPr>
        <w:numPr>
          <w:ilvl w:val="0"/>
          <w:numId w:val="13"/>
        </w:numPr>
        <w:tabs>
          <w:tab w:val="left" w:pos="142"/>
          <w:tab w:val="num" w:pos="1080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1A3013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Совершенствование типологии и структуры урока. </w:t>
      </w:r>
      <w:r w:rsidRPr="001A301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Использование в работе современных образовательных технологий позволяет учителю конструировать самые разнообразные по типу и структурным элементам уроки.</w:t>
      </w:r>
    </w:p>
    <w:p w:rsidR="0064447B" w:rsidRPr="001A3013" w:rsidRDefault="0064447B" w:rsidP="001A3013">
      <w:pPr>
        <w:tabs>
          <w:tab w:val="left" w:pos="142"/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1A3013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>Безусловно, можно привести еще целый ряд конкретных примеров, подтверждающих богатый потенциал урока математики в обучении</w:t>
      </w:r>
      <w:r w:rsidR="00ED1665" w:rsidRPr="001A3013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  <w:lang w:eastAsia="ru-RU"/>
        </w:rPr>
        <w:t>, формировании, развитии и воспитании современного человека. В самом содержании математики заложен инструмент этого обучения и развития.</w:t>
      </w:r>
    </w:p>
    <w:p w:rsidR="005F25DC" w:rsidRPr="001A3013" w:rsidRDefault="005F25DC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A631B5" w:rsidRPr="001A3013" w:rsidRDefault="00A631B5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A631B5" w:rsidRPr="001A3013" w:rsidRDefault="00A631B5" w:rsidP="001A3013">
      <w:pPr>
        <w:pStyle w:val="1"/>
        <w:tabs>
          <w:tab w:val="left" w:pos="142"/>
        </w:tabs>
        <w:spacing w:before="0" w:beforeAutospacing="0" w:after="0" w:afterAutospacing="0"/>
        <w:ind w:firstLine="851"/>
        <w:rPr>
          <w:rFonts w:eastAsia="Calibri"/>
          <w:color w:val="000000" w:themeColor="text1"/>
          <w:sz w:val="24"/>
          <w:szCs w:val="24"/>
        </w:rPr>
        <w:sectPr w:rsidR="00A631B5" w:rsidRPr="001A3013" w:rsidSect="001A294B">
          <w:footerReference w:type="default" r:id="rId15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ED1665" w:rsidRPr="001A3013" w:rsidRDefault="00ED1665" w:rsidP="001A3013">
      <w:pPr>
        <w:pStyle w:val="1"/>
        <w:jc w:val="center"/>
        <w:rPr>
          <w:rFonts w:eastAsia="Calibri"/>
          <w:sz w:val="24"/>
          <w:szCs w:val="24"/>
        </w:rPr>
      </w:pPr>
      <w:bookmarkStart w:id="8" w:name="_Toc422995850"/>
      <w:r w:rsidRPr="001A3013">
        <w:rPr>
          <w:sz w:val="24"/>
          <w:szCs w:val="24"/>
        </w:rPr>
        <w:lastRenderedPageBreak/>
        <w:t xml:space="preserve">§ 6. </w:t>
      </w:r>
      <w:r w:rsidRPr="001A3013">
        <w:rPr>
          <w:rFonts w:eastAsia="Calibri"/>
          <w:sz w:val="24"/>
          <w:szCs w:val="24"/>
        </w:rPr>
        <w:t>Опытное преподавание</w:t>
      </w:r>
      <w:bookmarkEnd w:id="8"/>
    </w:p>
    <w:p w:rsidR="00551E8A" w:rsidRPr="001A3013" w:rsidRDefault="00551E8A" w:rsidP="001A3013">
      <w:pPr>
        <w:tabs>
          <w:tab w:val="left" w:pos="142"/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1A3013">
        <w:rPr>
          <w:rFonts w:ascii="Times New Roman" w:hAnsi="Times New Roman" w:cs="Times New Roman"/>
          <w:sz w:val="24"/>
          <w:szCs w:val="24"/>
        </w:rPr>
        <w:t xml:space="preserve">Опытное преподавание проводилось </w:t>
      </w:r>
      <w:r w:rsidR="0048351C" w:rsidRPr="001A3013">
        <w:rPr>
          <w:rFonts w:ascii="Times New Roman" w:hAnsi="Times New Roman" w:cs="Times New Roman"/>
          <w:sz w:val="24"/>
          <w:szCs w:val="24"/>
        </w:rPr>
        <w:t xml:space="preserve">в </w:t>
      </w:r>
      <w:r w:rsidR="001678D0" w:rsidRPr="001A3013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1678D0" w:rsidRPr="001A3013">
        <w:rPr>
          <w:rFonts w:ascii="Times New Roman" w:hAnsi="Times New Roman" w:cs="Times New Roman"/>
          <w:sz w:val="24"/>
          <w:szCs w:val="24"/>
        </w:rPr>
        <w:t>Испикская</w:t>
      </w:r>
      <w:proofErr w:type="spellEnd"/>
      <w:r w:rsidR="001678D0" w:rsidRPr="001A3013">
        <w:rPr>
          <w:rFonts w:ascii="Times New Roman" w:hAnsi="Times New Roman" w:cs="Times New Roman"/>
          <w:sz w:val="24"/>
          <w:szCs w:val="24"/>
        </w:rPr>
        <w:t xml:space="preserve"> средняя образовательная школа» </w:t>
      </w:r>
    </w:p>
    <w:p w:rsidR="0079505B" w:rsidRPr="001A3013" w:rsidRDefault="001723BB" w:rsidP="001A30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Первоначально была изучена математическая и методическая литература</w:t>
      </w:r>
      <w:r w:rsidR="00F44EA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теме исследования. После этого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были разработаны и проведены три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урока закрепления и обобщения знаний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изученного материла.</w:t>
      </w:r>
      <w:r w:rsidR="00F44EA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723BB" w:rsidRPr="001A3013" w:rsidRDefault="001723BB" w:rsidP="001A30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Темы уроков:</w:t>
      </w:r>
    </w:p>
    <w:p w:rsidR="001723BB" w:rsidRPr="001A3013" w:rsidRDefault="001723BB" w:rsidP="001A30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1) Решение уравнений</w:t>
      </w:r>
      <w:r w:rsidR="00F44EA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723BB" w:rsidRPr="001A3013" w:rsidRDefault="001723BB" w:rsidP="001A30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2) Решение задач с помощью уравнений</w:t>
      </w:r>
      <w:r w:rsidR="00F44EA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723BB" w:rsidRPr="001A3013" w:rsidRDefault="001723BB" w:rsidP="001A30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3) Решение </w:t>
      </w:r>
      <w:r w:rsidR="00F44EA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задач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помощью уравнений</w:t>
      </w:r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723BB" w:rsidRPr="001A3013" w:rsidRDefault="001723BB" w:rsidP="001A30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Уроки проводились в 6-х классах, обучающихся по учебнику 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Н.Я. </w:t>
      </w:r>
      <w:proofErr w:type="spellStart"/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</w:t>
      </w:r>
      <w:r w:rsidR="00F44EA0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ленкина</w:t>
      </w:r>
      <w:proofErr w:type="spellEnd"/>
      <w:r w:rsidR="00F44EA0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В.И. Жохова</w:t>
      </w:r>
      <w:r w:rsidR="00F44EA0"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др.</w:t>
      </w:r>
      <w:r w:rsidRPr="001A30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после изучения темы «Решение уравнений». </w:t>
      </w:r>
    </w:p>
    <w:p w:rsidR="001723BB" w:rsidRPr="001A3013" w:rsidRDefault="001723BB" w:rsidP="001A30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После</w:t>
      </w:r>
      <w:r w:rsidR="0079505B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проведения запланированных мною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занятий, на основании наблюдения и беседы с учащимися, были выявлены следующие положительные особенности уроков:</w:t>
      </w:r>
    </w:p>
    <w:p w:rsidR="003649BE" w:rsidRPr="001A3013" w:rsidRDefault="003649BE" w:rsidP="001A3013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Проведённые уроки были интересны ученикам и не утомительны</w:t>
      </w:r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3649BE" w:rsidRPr="001A3013" w:rsidRDefault="003649BE" w:rsidP="001A3013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На уроках были включены в учебную деятельность все ученики</w:t>
      </w:r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3649BE" w:rsidRPr="001A3013" w:rsidRDefault="003649BE" w:rsidP="001A3013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Ученики выполняли как самостоятельные, так и групповые задания</w:t>
      </w:r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3649BE" w:rsidRPr="001A3013" w:rsidRDefault="003649BE" w:rsidP="001A3013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Дети активно контактировали друг с другом, обсуждали задания и возникающие вопросы</w:t>
      </w:r>
      <w:r w:rsidR="006C7AD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оценивали работу друг друга</w:t>
      </w:r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3649BE" w:rsidRPr="001A3013" w:rsidRDefault="006C7AD0" w:rsidP="001A3013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Ученики самостоятельно искали и определяли способы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решения  задач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находили ответы</w:t>
      </w:r>
      <w:r w:rsidR="00661F0E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C7AD0" w:rsidRDefault="00F44EA0" w:rsidP="001A301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 учетом этих особенностей</w:t>
      </w:r>
      <w:r w:rsidR="006C7AD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можно </w:t>
      </w:r>
      <w:r w:rsidR="00B3710F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сделать вывод</w:t>
      </w:r>
      <w:r w:rsidR="006C7AD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что на уроках ма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тематики в 5-6 классах </w:t>
      </w:r>
      <w:r w:rsidR="006C7AD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обучении решению уравнений, </w:t>
      </w:r>
      <w:r w:rsidR="00B3710F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возможно </w:t>
      </w:r>
      <w:r w:rsidR="006C7AD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формир</w:t>
      </w:r>
      <w:r w:rsidR="00B3710F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овать</w:t>
      </w:r>
      <w:r w:rsidR="006C7AD0" w:rsidRPr="001A30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все виды УУД. </w:t>
      </w:r>
    </w:p>
    <w:p w:rsidR="001A3013" w:rsidRDefault="001A3013" w:rsidP="001A3013">
      <w:pPr>
        <w:pStyle w:val="1"/>
        <w:tabs>
          <w:tab w:val="left" w:pos="142"/>
        </w:tabs>
        <w:spacing w:before="0" w:beforeAutospacing="0" w:after="240" w:afterAutospacing="0"/>
        <w:jc w:val="center"/>
        <w:rPr>
          <w:rFonts w:eastAsia="Calibri"/>
          <w:color w:val="000000" w:themeColor="text1"/>
          <w:sz w:val="24"/>
          <w:szCs w:val="24"/>
        </w:rPr>
      </w:pPr>
      <w:bookmarkStart w:id="9" w:name="_Toc422995851"/>
    </w:p>
    <w:p w:rsidR="0099370C" w:rsidRPr="001A3013" w:rsidRDefault="0099370C" w:rsidP="001A3013">
      <w:pPr>
        <w:pStyle w:val="1"/>
        <w:tabs>
          <w:tab w:val="left" w:pos="142"/>
        </w:tabs>
        <w:spacing w:before="0" w:beforeAutospacing="0" w:after="240" w:afterAutospacing="0"/>
        <w:jc w:val="center"/>
        <w:rPr>
          <w:rFonts w:eastAsia="Calibri"/>
          <w:color w:val="000000" w:themeColor="text1"/>
          <w:sz w:val="24"/>
          <w:szCs w:val="24"/>
        </w:rPr>
      </w:pPr>
      <w:r w:rsidRPr="001A3013">
        <w:rPr>
          <w:rFonts w:eastAsia="Calibri"/>
          <w:color w:val="000000" w:themeColor="text1"/>
          <w:sz w:val="24"/>
          <w:szCs w:val="24"/>
        </w:rPr>
        <w:t>ЗАКЛЮЧЕНИЕ</w:t>
      </w:r>
      <w:bookmarkEnd w:id="9"/>
    </w:p>
    <w:p w:rsidR="0099370C" w:rsidRPr="001A3013" w:rsidRDefault="0099370C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Овладение учащимися универсальными учебными действиями выступает как способность к саморазвитию и самосовершенствованию</w:t>
      </w:r>
      <w:r w:rsidR="00B3710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путем сознательного и активного присвоения нового социального опыта</w:t>
      </w:r>
      <w:r w:rsidR="00B3710F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то есть умения учиться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81EC8" w:rsidRPr="001A3013" w:rsidRDefault="0099370C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данной работе, с учетом особенностей обучения математике в </w:t>
      </w:r>
      <w:r w:rsidR="002E407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5-6 классах средней </w:t>
      </w:r>
      <w:proofErr w:type="gramStart"/>
      <w:r w:rsidR="002E407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школы,  мною</w:t>
      </w:r>
      <w:proofErr w:type="gramEnd"/>
      <w:r w:rsidR="002E407B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были выявлены основные средства, методы и формы обучения, основанные на формировании УУД.  С учетом этого, разработаны методические рекомендации по обучению решению уравнений в 5-6 классах.</w:t>
      </w:r>
    </w:p>
    <w:p w:rsidR="00B3710F" w:rsidRPr="001A3013" w:rsidRDefault="0079505B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Times New Roman" w:hAnsi="Times New Roman"/>
          <w:sz w:val="24"/>
          <w:szCs w:val="24"/>
          <w:lang w:eastAsia="ru-RU"/>
        </w:rPr>
        <w:t>Ценность моей</w:t>
      </w:r>
      <w:r w:rsidR="00B3710F" w:rsidRPr="001A3013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состоит в возможности ее использования учителями при разработке отдельных уроков математики, а также для создания системы работы и методики преподавания. Кроме того, внедрение в педагогическую практику описанных методических рекомендаций позволит осуществить </w:t>
      </w:r>
      <w:proofErr w:type="spellStart"/>
      <w:r w:rsidR="00B3710F" w:rsidRPr="001A3013">
        <w:rPr>
          <w:rFonts w:ascii="Times New Roman" w:eastAsia="Times New Roman" w:hAnsi="Times New Roman"/>
          <w:sz w:val="24"/>
          <w:szCs w:val="24"/>
          <w:lang w:eastAsia="ru-RU"/>
        </w:rPr>
        <w:t>метапредметный</w:t>
      </w:r>
      <w:proofErr w:type="spellEnd"/>
      <w:r w:rsidR="00B3710F" w:rsidRPr="001A3013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к образованию школьников.</w:t>
      </w:r>
    </w:p>
    <w:p w:rsidR="00B3710F" w:rsidRPr="001A3013" w:rsidRDefault="00B3710F" w:rsidP="001A30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/>
          <w:sz w:val="24"/>
          <w:szCs w:val="24"/>
          <w:lang w:eastAsia="ru-RU"/>
        </w:rPr>
        <w:t>Таким образом, можно подвести итоги исследования данной работы:</w:t>
      </w:r>
    </w:p>
    <w:p w:rsidR="00B3710F" w:rsidRPr="001A3013" w:rsidRDefault="00B3710F" w:rsidP="001A301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Проанализирована литература по проблеме формирования УУД на уроках математики в 5-6 классах;</w:t>
      </w:r>
    </w:p>
    <w:p w:rsidR="00B3710F" w:rsidRPr="001A3013" w:rsidRDefault="00B3710F" w:rsidP="001A301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Определены особенности обучения математике в 5-6 классах;</w:t>
      </w:r>
    </w:p>
    <w:p w:rsidR="00B3710F" w:rsidRPr="001A3013" w:rsidRDefault="00B3710F" w:rsidP="001A301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Разработаны методические рекомендации </w:t>
      </w:r>
      <w:proofErr w:type="gramStart"/>
      <w:r w:rsidRPr="001A3013">
        <w:rPr>
          <w:rFonts w:ascii="Times New Roman" w:eastAsia="Times New Roman" w:hAnsi="Times New Roman"/>
          <w:sz w:val="24"/>
          <w:szCs w:val="24"/>
          <w:lang w:eastAsia="ru-RU"/>
        </w:rPr>
        <w:t>по  формированию</w:t>
      </w:r>
      <w:proofErr w:type="gramEnd"/>
      <w:r w:rsidRPr="001A3013">
        <w:rPr>
          <w:rFonts w:ascii="Times New Roman" w:eastAsia="Times New Roman" w:hAnsi="Times New Roman"/>
          <w:sz w:val="24"/>
          <w:szCs w:val="24"/>
          <w:lang w:eastAsia="ru-RU"/>
        </w:rPr>
        <w:t xml:space="preserve"> у учащихся УУД на уроках математики в 5-6 классах;</w:t>
      </w:r>
    </w:p>
    <w:p w:rsidR="00B3710F" w:rsidRPr="001A3013" w:rsidRDefault="00B3710F" w:rsidP="001A301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01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Проведено опытное преподавание в 6 классе, показывающее возможность формирования УУД на уроках математики при обучении решению уравнений</w:t>
      </w:r>
      <w:r w:rsidR="00661F0E" w:rsidRPr="001A301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3710F" w:rsidRPr="001A3013" w:rsidRDefault="00B3710F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432D0" w:rsidRPr="001A3013" w:rsidRDefault="00E432D0" w:rsidP="001A3013">
      <w:pPr>
        <w:pStyle w:val="a3"/>
        <w:tabs>
          <w:tab w:val="left" w:pos="142"/>
        </w:tabs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65B0" w:rsidRPr="001A3013" w:rsidRDefault="00D665B0" w:rsidP="001A3013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631B5" w:rsidRPr="001A3013" w:rsidRDefault="00A631B5" w:rsidP="001A3013">
      <w:pPr>
        <w:pStyle w:val="1"/>
        <w:tabs>
          <w:tab w:val="left" w:pos="142"/>
        </w:tabs>
        <w:spacing w:before="0" w:beforeAutospacing="0" w:after="0" w:afterAutospacing="0"/>
        <w:ind w:firstLine="851"/>
        <w:rPr>
          <w:color w:val="000000" w:themeColor="text1"/>
          <w:sz w:val="24"/>
          <w:szCs w:val="24"/>
        </w:rPr>
        <w:sectPr w:rsidR="00A631B5" w:rsidRPr="001A3013" w:rsidSect="001A294B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960DCF" w:rsidRPr="001A3013" w:rsidRDefault="008D36B1" w:rsidP="001A3013">
      <w:pPr>
        <w:pStyle w:val="1"/>
        <w:tabs>
          <w:tab w:val="left" w:pos="142"/>
        </w:tabs>
        <w:spacing w:before="0" w:beforeAutospacing="0" w:after="240" w:afterAutospacing="0"/>
        <w:ind w:firstLine="851"/>
        <w:jc w:val="center"/>
        <w:rPr>
          <w:color w:val="000000" w:themeColor="text1"/>
          <w:sz w:val="24"/>
          <w:szCs w:val="24"/>
        </w:rPr>
      </w:pPr>
      <w:bookmarkStart w:id="10" w:name="_Toc422995852"/>
      <w:r w:rsidRPr="001A3013">
        <w:rPr>
          <w:color w:val="000000" w:themeColor="text1"/>
          <w:sz w:val="24"/>
          <w:szCs w:val="24"/>
        </w:rPr>
        <w:lastRenderedPageBreak/>
        <w:t>БИБЛИОГРАФИ</w:t>
      </w:r>
      <w:r w:rsidR="00D007C4" w:rsidRPr="001A3013">
        <w:rPr>
          <w:color w:val="000000" w:themeColor="text1"/>
          <w:sz w:val="24"/>
          <w:szCs w:val="24"/>
        </w:rPr>
        <w:t>ЧЕСКИЙ СПИСОК</w:t>
      </w:r>
      <w:bookmarkEnd w:id="10"/>
    </w:p>
    <w:p w:rsidR="00BB1DB7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Актуальные вопросы формирования интереса в обучении [Текст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 :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учеб. пособие / под ред. Г. И. Щукина. – </w:t>
      </w:r>
      <w:proofErr w:type="gram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Просвещение, 1984. – 176 с.</w:t>
      </w:r>
    </w:p>
    <w:p w:rsidR="00AE7E89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Аммосова</w:t>
      </w:r>
      <w:proofErr w:type="spellEnd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Н.В. Тождественные преобразования, уравнения и неравенства в 5 классе [Текст] / </w:t>
      </w:r>
      <w:proofErr w:type="spellStart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Н.В.Аммосова</w:t>
      </w:r>
      <w:proofErr w:type="spellEnd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// Математика в школе, 1996. - №3. – с.54-58.</w:t>
      </w:r>
    </w:p>
    <w:p w:rsidR="00430D1D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_Ref422938580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Аут, К.Х. О роли основных принципов дидактики в преподавании школьного курса математики [Текст] / К. Х. Аут, Н. Я.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Виленкин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// Математика в школе. – 1987. – №1. – С. 41-44.</w:t>
      </w:r>
      <w:bookmarkEnd w:id="11"/>
    </w:p>
    <w:p w:rsidR="00430D1D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Бабанский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Ю. К. Оптимизация учебно-воспитательного процесса [Текст] /Ю. К.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Бабанский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Просвещение,1982. – 192 с.</w:t>
      </w:r>
    </w:p>
    <w:p w:rsidR="009704AE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Березанская, Е. С. Методика арифметики: пособие для учителей сред. школы [Текст] / Е. С. Березанская. – 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Учпедгиз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– 1955. – 542 с. </w:t>
      </w:r>
    </w:p>
    <w:p w:rsidR="00AA2CF9" w:rsidRPr="001A3013" w:rsidRDefault="00AA2CF9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2" w:name="_Ref422938466"/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Боженкова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Л. И. Методика формирования универсальных учебных действий при обучении геометрии [Текст] / Л. И.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Боженкова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БИНОМ. Лаб. знаний, 2013. – 205 с.</w:t>
      </w:r>
      <w:bookmarkEnd w:id="12"/>
    </w:p>
    <w:p w:rsidR="00E205C2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Возрастные и индивидуальные особенности младших подростков [Текст] / под ред. </w:t>
      </w:r>
      <w:proofErr w:type="spellStart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Д.Б.Эльконина</w:t>
      </w:r>
      <w:proofErr w:type="spellEnd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Т.В. Драгуновой. – М. Просвещение, </w:t>
      </w:r>
      <w:proofErr w:type="gramStart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1976.-</w:t>
      </w:r>
      <w:proofErr w:type="gramEnd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360 с.</w:t>
      </w:r>
    </w:p>
    <w:p w:rsidR="00AA2CF9" w:rsidRPr="001A3013" w:rsidRDefault="00661F0E" w:rsidP="001A3013">
      <w:pPr>
        <w:pStyle w:val="a6"/>
        <w:numPr>
          <w:ilvl w:val="0"/>
          <w:numId w:val="16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2CF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Волович, М.Б. Как обеспечить усвоение математики в 5 классе: Методическое пособие / Под ред. А.Г. Мордковича. – М.: </w:t>
      </w:r>
      <w:proofErr w:type="spellStart"/>
      <w:r w:rsidR="00AA2CF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Ветана-Графф</w:t>
      </w:r>
      <w:proofErr w:type="spellEnd"/>
      <w:r w:rsidR="00AA2CF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Мозаика-Синтез. 2003. -64 с. </w:t>
      </w:r>
    </w:p>
    <w:p w:rsidR="00AA2CF9" w:rsidRPr="001A3013" w:rsidRDefault="00BB1DB7" w:rsidP="001A3013">
      <w:pPr>
        <w:pStyle w:val="a6"/>
        <w:numPr>
          <w:ilvl w:val="0"/>
          <w:numId w:val="16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proofErr w:type="gramStart"/>
      <w:r w:rsidR="00AA2CF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Гнеденко,Б.В</w:t>
      </w:r>
      <w:proofErr w:type="spellEnd"/>
      <w:r w:rsidR="00AA2CF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AA2CF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Математика и математическое образование в современном мире [Текст] / Б.В. Гнеденко. – М. Просвещение, </w:t>
      </w:r>
      <w:proofErr w:type="gramStart"/>
      <w:r w:rsidR="00AA2CF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1985.-</w:t>
      </w:r>
      <w:proofErr w:type="gramEnd"/>
      <w:r w:rsidR="00AA2CF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192 с. </w:t>
      </w:r>
    </w:p>
    <w:p w:rsidR="00BB1DB7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Зубарева, И. И. Математика. 5-6 классы [Текст]: метод. пособие для учителя / И. И. Зубарева, А. Г. Мордкович. – 4-е </w:t>
      </w:r>
      <w:proofErr w:type="gram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изд. ,</w:t>
      </w:r>
      <w:proofErr w:type="gram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испр</w:t>
      </w:r>
      <w:proofErr w:type="spell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gram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Мнемозина, 2014. – 120 с. </w:t>
      </w:r>
    </w:p>
    <w:p w:rsidR="00E205C2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Зубарева, И.И. Математика. 5 класс [Текст]: учеб. Для учащихся </w:t>
      </w:r>
      <w:proofErr w:type="spellStart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  /</w:t>
      </w:r>
      <w:proofErr w:type="gramEnd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И.И.Зубарева</w:t>
      </w:r>
      <w:proofErr w:type="spellEnd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А.Г.Мордкович</w:t>
      </w:r>
      <w:proofErr w:type="spellEnd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  –</w:t>
      </w:r>
      <w:proofErr w:type="gramStart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:Мнемозина</w:t>
      </w:r>
      <w:proofErr w:type="gramEnd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2013. – 270 с.</w:t>
      </w:r>
    </w:p>
    <w:p w:rsidR="00E205C2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Зубарева, И.И. Математика. 6 класс [Текст]: учеб. Для учащих</w:t>
      </w:r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ся </w:t>
      </w:r>
      <w:proofErr w:type="spellStart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  /</w:t>
      </w:r>
      <w:proofErr w:type="gramEnd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И.</w:t>
      </w:r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И.Зубарева</w:t>
      </w:r>
      <w:proofErr w:type="spellEnd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А.Г.Мордкович</w:t>
      </w:r>
      <w:proofErr w:type="spellEnd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proofErr w:type="gramStart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:Мнемозина</w:t>
      </w:r>
      <w:proofErr w:type="gramEnd"/>
      <w:r w:rsidR="00E205C2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2013. – 264 с.</w:t>
      </w:r>
    </w:p>
    <w:p w:rsidR="00BB1DB7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_Ref422938980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проектировать универсальные учебные действии в начальной школе: от действия к мысли: учебное пособие для учителя / [А.Г. </w:t>
      </w:r>
      <w:proofErr w:type="spell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Асмолов</w:t>
      </w:r>
      <w:proofErr w:type="spell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Г.В. </w:t>
      </w:r>
      <w:proofErr w:type="spell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Гурменская</w:t>
      </w:r>
      <w:proofErr w:type="spell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И.А. Володарская и др.]; под ред. А.Г. </w:t>
      </w:r>
      <w:proofErr w:type="spell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Асмолова</w:t>
      </w:r>
      <w:proofErr w:type="spell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spellStart"/>
      <w:proofErr w:type="gram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М.:Просвещение</w:t>
      </w:r>
      <w:proofErr w:type="spellEnd"/>
      <w:proofErr w:type="gram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2008.-151 с.</w:t>
      </w:r>
      <w:bookmarkEnd w:id="13"/>
    </w:p>
    <w:p w:rsidR="00BB1DB7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Квитко</w:t>
      </w:r>
      <w:proofErr w:type="spell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Е. С. Возможности математики в формировании универсальных учебных действий в 5-6 классах с использованием ИКТ [Текст] / Е. С. </w:t>
      </w:r>
      <w:proofErr w:type="spellStart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Квитко</w:t>
      </w:r>
      <w:proofErr w:type="spellEnd"/>
      <w:r w:rsidR="00BB1DB7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// Вестник МГПУ. Серия «Информатика и информатизация образования». – 2013. – № 2(26). – 128 с. – С. 108-115.</w:t>
      </w:r>
    </w:p>
    <w:p w:rsidR="00BB1DB7" w:rsidRPr="001A3013" w:rsidRDefault="00BB1DB7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Квитко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Е. С. Методические приёмы обучения математике в 5-6 классах, направленные на формирование универсальных учебных действий [Текст] / Е. С.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Квитко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// Перспективы науки. – 2014. – № 3. – С. 19-23.</w:t>
      </w:r>
    </w:p>
    <w:p w:rsidR="00AE7E89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Кинпис</w:t>
      </w:r>
      <w:proofErr w:type="spellEnd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И.М. Задачи на составление уравнений и неравенств [Текст] / И.М. </w:t>
      </w:r>
      <w:proofErr w:type="spellStart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Кинпис</w:t>
      </w:r>
      <w:proofErr w:type="spellEnd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spellStart"/>
      <w:proofErr w:type="gramStart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М.:Просвещение</w:t>
      </w:r>
      <w:proofErr w:type="spellEnd"/>
      <w:proofErr w:type="gramEnd"/>
      <w:r w:rsidR="00AE7E89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1995.</w:t>
      </w:r>
    </w:p>
    <w:p w:rsidR="00AA2CF9" w:rsidRPr="001A3013" w:rsidRDefault="00BB1DB7" w:rsidP="001A3013">
      <w:pPr>
        <w:pStyle w:val="a6"/>
        <w:numPr>
          <w:ilvl w:val="0"/>
          <w:numId w:val="16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4" w:name="_Ref422945382"/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Левитас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Г.Г. Методика преподавания математике в основной школе [Текст]: учебное пособие / Г.Г.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Левитас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Астрахань :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Издательский дом «Астраханский университет», 2009. – 179 с.</w:t>
      </w:r>
      <w:bookmarkEnd w:id="14"/>
    </w:p>
    <w:p w:rsidR="008D36B1" w:rsidRPr="001A3013" w:rsidRDefault="00661F0E" w:rsidP="001A3013">
      <w:pPr>
        <w:pStyle w:val="a6"/>
        <w:numPr>
          <w:ilvl w:val="0"/>
          <w:numId w:val="16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Лященко Е.И., </w:t>
      </w:r>
      <w:proofErr w:type="spellStart"/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Мазаник</w:t>
      </w:r>
      <w:proofErr w:type="spellEnd"/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А.А. Методика обучения математике в 5-6 классах. — Минск: Народная </w:t>
      </w:r>
      <w:proofErr w:type="spellStart"/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асвета</w:t>
      </w:r>
      <w:proofErr w:type="spellEnd"/>
      <w:r w:rsidR="008D36B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1976.</w:t>
      </w:r>
    </w:p>
    <w:p w:rsidR="00430D1D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Математика, 5-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6 :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кн. для учителя / [С. Б. Суворова, Л. В. Кузнецова, С. С. Минаева, Л. О. Рослова]. - 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Просвещение, 2006. - 191 с.</w:t>
      </w:r>
    </w:p>
    <w:p w:rsidR="00430D1D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Математика. 5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 [Текст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 :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учеб. для учащихся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учреждений / Н. Я.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Виленкин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В. И. Жох</w:t>
      </w:r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ов, А. С. Чесноков [и др.]. – 31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-е </w:t>
      </w:r>
      <w:proofErr w:type="spellStart"/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изд.,сте</w:t>
      </w:r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spellEnd"/>
      <w:proofErr w:type="gramEnd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gramStart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="00815BF1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Мнемозина, 2013. – 280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с. </w:t>
      </w:r>
    </w:p>
    <w:p w:rsidR="00815BF1" w:rsidRPr="001A3013" w:rsidRDefault="00815BF1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Математика. 6 класс [Текст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 :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учеб. для учащихся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учреждений / Н. Я.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Виленкин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В. И. Жохов, А. С. Чесноков [и др.]. – 30-е </w:t>
      </w:r>
      <w:proofErr w:type="spellStart"/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изд.,стер</w:t>
      </w:r>
      <w:proofErr w:type="spellEnd"/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Мнемозина, 2013. – 288 с.</w:t>
      </w:r>
    </w:p>
    <w:p w:rsidR="00430D1D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Примерная основная образовательная программа образовательного учреждения. Основная школа / Сост. – Е.С. Савинов. – М.: Просвещение, 2011. – с. 277 – 286.</w:t>
      </w:r>
    </w:p>
    <w:p w:rsidR="00430D1D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Примерные программы по учебным предметам. Математика. 5-9. – М.: Просвещение, 2011. – с. 3-4</w:t>
      </w:r>
    </w:p>
    <w:p w:rsidR="00430D1D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Примерные программы по учебным предметам. Математика. 5-9. – М.: Просвещение, 2011. – с. 6-7</w:t>
      </w:r>
    </w:p>
    <w:p w:rsidR="00430D1D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Примерные программы по учебным предметам. Математика. 5-9. – М.: Просвещение, 2011. – с. 18-23, с.40-45</w:t>
      </w:r>
    </w:p>
    <w:p w:rsidR="00BB1DB7" w:rsidRPr="001A3013" w:rsidRDefault="00BB1DB7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5" w:name="_Ref422939077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Е.С. Савинов Примерная основная образовательная программа образовательного учреждения. Основная школа / под ред.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Е.С.Савинова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 –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Просвещение, 2011.- 286 с.</w:t>
      </w:r>
      <w:bookmarkEnd w:id="15"/>
    </w:p>
    <w:p w:rsidR="00430D1D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Сапегина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, И. В. Организация процесса обучения математике в 5-6 классах, ориентированного на понимание [Текст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 :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дисс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… канд.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пед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наук :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13.00.02 / И. В.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Сапегина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 Рос. гос.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пед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 ун-т им. А. И. Герцена ; науч. рук. : Е. И. Лященко. – СПб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 ,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2002. – 151 с.</w:t>
      </w:r>
    </w:p>
    <w:p w:rsidR="006A0AE6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Саранцев, Г. И. Методика обучения математике в средней школе [Текст]/ Г. И. Саранцев. – </w:t>
      </w:r>
      <w:proofErr w:type="gram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Просвещение, 2002. – 224 с.</w:t>
      </w:r>
    </w:p>
    <w:p w:rsidR="006A0AE6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" w:name="_Ref422942767"/>
      <w:r w:rsidRPr="001A3013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6A0AE6" w:rsidRPr="001A3013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Стандарт основного общего полного образования по математике [Текст]. – М.: Госстандарт России: Изд-во стандартов.</w:t>
      </w:r>
      <w:bookmarkEnd w:id="16"/>
    </w:p>
    <w:p w:rsidR="00BB1DB7" w:rsidRPr="001A3013" w:rsidRDefault="00BB1DB7" w:rsidP="001A3013">
      <w:pPr>
        <w:pStyle w:val="a6"/>
        <w:numPr>
          <w:ilvl w:val="0"/>
          <w:numId w:val="16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7" w:name="_Ref422938965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Теория и методика развития универсальных учебных действий. Выпуск 1: сборник материалов / Под ред. П.М.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Горева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В.В. </w:t>
      </w:r>
      <w:proofErr w:type="spell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Утемова</w:t>
      </w:r>
      <w:proofErr w:type="spell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; научный ред. Г.А. Русских // Концепт. Приложение №9. –Киров: МЦИТО, 2013. – 137 с.</w:t>
      </w:r>
      <w:bookmarkEnd w:id="17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B1DB7" w:rsidRPr="001A3013" w:rsidRDefault="00BB1DB7" w:rsidP="001A3013">
      <w:pPr>
        <w:pStyle w:val="a6"/>
        <w:numPr>
          <w:ilvl w:val="0"/>
          <w:numId w:val="16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8" w:name="_Ref422945481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 учебные действия: от идеи – к технологии, от цели – к инструменту [Текст</w:t>
      </w:r>
      <w:proofErr w:type="gramStart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]:материалы</w:t>
      </w:r>
      <w:proofErr w:type="gramEnd"/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Второго Всероссийского педагог. форума (27-29 марта 2012 г.) – Екатеринбург: ИРО, 2012. – 232 с.</w:t>
      </w:r>
      <w:bookmarkEnd w:id="18"/>
    </w:p>
    <w:p w:rsidR="007D5335" w:rsidRPr="001A3013" w:rsidRDefault="00661F0E" w:rsidP="001A3013">
      <w:pPr>
        <w:pStyle w:val="a3"/>
        <w:numPr>
          <w:ilvl w:val="0"/>
          <w:numId w:val="16"/>
        </w:numPr>
        <w:tabs>
          <w:tab w:val="clear" w:pos="720"/>
          <w:tab w:val="num" w:pos="0"/>
          <w:tab w:val="left" w:pos="142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Фундаментальное ядро содержания общего образования / Рос. акад. наук, Рос. акад. образования; под ред. В.В. Козлова, А.М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Кондакова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4-е изд., </w:t>
      </w:r>
      <w:proofErr w:type="spellStart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дораб</w:t>
      </w:r>
      <w:proofErr w:type="spellEnd"/>
      <w:r w:rsidR="00430D1D" w:rsidRPr="001A3013">
        <w:rPr>
          <w:rFonts w:ascii="Times New Roman" w:hAnsi="Times New Roman" w:cs="Times New Roman"/>
          <w:color w:val="000000" w:themeColor="text1"/>
          <w:sz w:val="24"/>
          <w:szCs w:val="24"/>
        </w:rPr>
        <w:t>. – М.: Просвещение, 2011. – с. 36</w:t>
      </w:r>
    </w:p>
    <w:sectPr w:rsidR="007D5335" w:rsidRPr="001A3013" w:rsidSect="001A294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585" w:rsidRDefault="00CA5585" w:rsidP="00E42D6D">
      <w:pPr>
        <w:spacing w:after="0" w:line="240" w:lineRule="auto"/>
      </w:pPr>
      <w:r>
        <w:separator/>
      </w:r>
    </w:p>
  </w:endnote>
  <w:endnote w:type="continuationSeparator" w:id="0">
    <w:p w:rsidR="00CA5585" w:rsidRDefault="00CA5585" w:rsidP="00E4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8D0" w:rsidRDefault="001678D0">
    <w:pPr>
      <w:pStyle w:val="a9"/>
      <w:jc w:val="center"/>
    </w:pPr>
  </w:p>
  <w:p w:rsidR="001678D0" w:rsidRDefault="001678D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585" w:rsidRDefault="00CA5585" w:rsidP="00E42D6D">
      <w:pPr>
        <w:spacing w:after="0" w:line="240" w:lineRule="auto"/>
      </w:pPr>
      <w:r>
        <w:separator/>
      </w:r>
    </w:p>
  </w:footnote>
  <w:footnote w:type="continuationSeparator" w:id="0">
    <w:p w:rsidR="00CA5585" w:rsidRDefault="00CA5585" w:rsidP="00E42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4068"/>
    <w:multiLevelType w:val="hybridMultilevel"/>
    <w:tmpl w:val="30CED2E0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D61C14"/>
    <w:multiLevelType w:val="hybridMultilevel"/>
    <w:tmpl w:val="9EA81AC6"/>
    <w:lvl w:ilvl="0" w:tplc="E696C5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D20E82"/>
    <w:multiLevelType w:val="multilevel"/>
    <w:tmpl w:val="88EC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AC19A5"/>
    <w:multiLevelType w:val="hybridMultilevel"/>
    <w:tmpl w:val="83363CD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9232F8"/>
    <w:multiLevelType w:val="hybridMultilevel"/>
    <w:tmpl w:val="259A040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A35B04"/>
    <w:multiLevelType w:val="hybridMultilevel"/>
    <w:tmpl w:val="F760CD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784A97"/>
    <w:multiLevelType w:val="hybridMultilevel"/>
    <w:tmpl w:val="929CFC46"/>
    <w:lvl w:ilvl="0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" w15:restartNumberingAfterBreak="0">
    <w:nsid w:val="22AF40E7"/>
    <w:multiLevelType w:val="hybridMultilevel"/>
    <w:tmpl w:val="3BFCB6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696BA5"/>
    <w:multiLevelType w:val="hybridMultilevel"/>
    <w:tmpl w:val="CABACF7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02471D"/>
    <w:multiLevelType w:val="hybridMultilevel"/>
    <w:tmpl w:val="E8D266E2"/>
    <w:lvl w:ilvl="0" w:tplc="85580A5A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CA204F2"/>
    <w:multiLevelType w:val="hybridMultilevel"/>
    <w:tmpl w:val="690C4B3A"/>
    <w:lvl w:ilvl="0" w:tplc="B5AE7830">
      <w:numFmt w:val="bullet"/>
      <w:lvlText w:val="•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E8F52AF"/>
    <w:multiLevelType w:val="hybridMultilevel"/>
    <w:tmpl w:val="BACA507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0461B8F"/>
    <w:multiLevelType w:val="hybridMultilevel"/>
    <w:tmpl w:val="010EDE4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B920E1F"/>
    <w:multiLevelType w:val="hybridMultilevel"/>
    <w:tmpl w:val="B78626F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974D8D"/>
    <w:multiLevelType w:val="hybridMultilevel"/>
    <w:tmpl w:val="C47C41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3258D"/>
    <w:multiLevelType w:val="hybridMultilevel"/>
    <w:tmpl w:val="A52AD20E"/>
    <w:lvl w:ilvl="0" w:tplc="85580A5A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42B68F0"/>
    <w:multiLevelType w:val="hybridMultilevel"/>
    <w:tmpl w:val="0296814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6C942D7"/>
    <w:multiLevelType w:val="hybridMultilevel"/>
    <w:tmpl w:val="E5E2AB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B43F2"/>
    <w:multiLevelType w:val="hybridMultilevel"/>
    <w:tmpl w:val="A64EABC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7DD3611"/>
    <w:multiLevelType w:val="hybridMultilevel"/>
    <w:tmpl w:val="D0D64B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10556C"/>
    <w:multiLevelType w:val="multilevel"/>
    <w:tmpl w:val="972E2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E531C2"/>
    <w:multiLevelType w:val="hybridMultilevel"/>
    <w:tmpl w:val="34341044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E7C2CF1"/>
    <w:multiLevelType w:val="hybridMultilevel"/>
    <w:tmpl w:val="A43410BE"/>
    <w:lvl w:ilvl="0" w:tplc="04190005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3" w15:restartNumberingAfterBreak="0">
    <w:nsid w:val="52A84531"/>
    <w:multiLevelType w:val="hybridMultilevel"/>
    <w:tmpl w:val="0D06EC8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D14DFA"/>
    <w:multiLevelType w:val="hybridMultilevel"/>
    <w:tmpl w:val="48347516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74C4A58"/>
    <w:multiLevelType w:val="hybridMultilevel"/>
    <w:tmpl w:val="A712E436"/>
    <w:lvl w:ilvl="0" w:tplc="85580A5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76C0E16"/>
    <w:multiLevelType w:val="hybridMultilevel"/>
    <w:tmpl w:val="16D41B4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AFA700C"/>
    <w:multiLevelType w:val="hybridMultilevel"/>
    <w:tmpl w:val="EC9227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472AB0"/>
    <w:multiLevelType w:val="hybridMultilevel"/>
    <w:tmpl w:val="93F00952"/>
    <w:lvl w:ilvl="0" w:tplc="85580A5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1FE1588"/>
    <w:multiLevelType w:val="hybridMultilevel"/>
    <w:tmpl w:val="93C442E6"/>
    <w:lvl w:ilvl="0" w:tplc="E696C58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94E0FFD"/>
    <w:multiLevelType w:val="hybridMultilevel"/>
    <w:tmpl w:val="09208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026754"/>
    <w:multiLevelType w:val="hybridMultilevel"/>
    <w:tmpl w:val="3E9A1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742C62"/>
    <w:multiLevelType w:val="multilevel"/>
    <w:tmpl w:val="B080B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7C75B1"/>
    <w:multiLevelType w:val="hybridMultilevel"/>
    <w:tmpl w:val="A9A01120"/>
    <w:lvl w:ilvl="0" w:tplc="85580A5A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876206D"/>
    <w:multiLevelType w:val="multilevel"/>
    <w:tmpl w:val="B986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22577B"/>
    <w:multiLevelType w:val="hybridMultilevel"/>
    <w:tmpl w:val="C874A43A"/>
    <w:lvl w:ilvl="0" w:tplc="04190011">
      <w:start w:val="1"/>
      <w:numFmt w:val="decimal"/>
      <w:lvlText w:val="%1)"/>
      <w:lvlJc w:val="left"/>
      <w:pPr>
        <w:ind w:left="1641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36" w15:restartNumberingAfterBreak="0">
    <w:nsid w:val="7D7C4CFC"/>
    <w:multiLevelType w:val="hybridMultilevel"/>
    <w:tmpl w:val="59F0B812"/>
    <w:lvl w:ilvl="0" w:tplc="85580A5A">
      <w:start w:val="1"/>
      <w:numFmt w:val="bullet"/>
      <w:lvlText w:val="-"/>
      <w:lvlJc w:val="left"/>
      <w:pPr>
        <w:ind w:left="1641" w:hanging="360"/>
      </w:pPr>
      <w:rPr>
        <w:rFonts w:ascii="Times New Roman" w:eastAsia="Times New Roman" w:hAnsi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37" w15:restartNumberingAfterBreak="0">
    <w:nsid w:val="7FFA7835"/>
    <w:multiLevelType w:val="multilevel"/>
    <w:tmpl w:val="CBBEF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1"/>
  </w:num>
  <w:num w:numId="2">
    <w:abstractNumId w:val="24"/>
  </w:num>
  <w:num w:numId="3">
    <w:abstractNumId w:val="17"/>
  </w:num>
  <w:num w:numId="4">
    <w:abstractNumId w:val="14"/>
  </w:num>
  <w:num w:numId="5">
    <w:abstractNumId w:val="1"/>
  </w:num>
  <w:num w:numId="6">
    <w:abstractNumId w:val="29"/>
  </w:num>
  <w:num w:numId="7">
    <w:abstractNumId w:val="25"/>
  </w:num>
  <w:num w:numId="8">
    <w:abstractNumId w:val="20"/>
  </w:num>
  <w:num w:numId="9">
    <w:abstractNumId w:val="2"/>
  </w:num>
  <w:num w:numId="10">
    <w:abstractNumId w:val="32"/>
  </w:num>
  <w:num w:numId="11">
    <w:abstractNumId w:val="26"/>
  </w:num>
  <w:num w:numId="12">
    <w:abstractNumId w:val="37"/>
  </w:num>
  <w:num w:numId="13">
    <w:abstractNumId w:val="3"/>
  </w:num>
  <w:num w:numId="14">
    <w:abstractNumId w:val="27"/>
  </w:num>
  <w:num w:numId="15">
    <w:abstractNumId w:val="5"/>
  </w:num>
  <w:num w:numId="16">
    <w:abstractNumId w:val="34"/>
  </w:num>
  <w:num w:numId="17">
    <w:abstractNumId w:val="30"/>
  </w:num>
  <w:num w:numId="18">
    <w:abstractNumId w:val="36"/>
  </w:num>
  <w:num w:numId="19">
    <w:abstractNumId w:val="35"/>
  </w:num>
  <w:num w:numId="20">
    <w:abstractNumId w:val="21"/>
  </w:num>
  <w:num w:numId="21">
    <w:abstractNumId w:val="11"/>
  </w:num>
  <w:num w:numId="22">
    <w:abstractNumId w:val="4"/>
  </w:num>
  <w:num w:numId="23">
    <w:abstractNumId w:val="13"/>
  </w:num>
  <w:num w:numId="24">
    <w:abstractNumId w:val="16"/>
  </w:num>
  <w:num w:numId="25">
    <w:abstractNumId w:val="23"/>
  </w:num>
  <w:num w:numId="26">
    <w:abstractNumId w:val="9"/>
  </w:num>
  <w:num w:numId="27">
    <w:abstractNumId w:val="10"/>
  </w:num>
  <w:num w:numId="28">
    <w:abstractNumId w:val="8"/>
  </w:num>
  <w:num w:numId="29">
    <w:abstractNumId w:val="15"/>
  </w:num>
  <w:num w:numId="30">
    <w:abstractNumId w:val="33"/>
  </w:num>
  <w:num w:numId="31">
    <w:abstractNumId w:val="18"/>
  </w:num>
  <w:num w:numId="32">
    <w:abstractNumId w:val="28"/>
  </w:num>
  <w:num w:numId="33">
    <w:abstractNumId w:val="12"/>
  </w:num>
  <w:num w:numId="34">
    <w:abstractNumId w:val="0"/>
  </w:num>
  <w:num w:numId="35">
    <w:abstractNumId w:val="22"/>
  </w:num>
  <w:num w:numId="36">
    <w:abstractNumId w:val="6"/>
  </w:num>
  <w:num w:numId="37">
    <w:abstractNumId w:val="19"/>
  </w:num>
  <w:num w:numId="3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0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627"/>
    <w:rsid w:val="00003935"/>
    <w:rsid w:val="000144E2"/>
    <w:rsid w:val="00016697"/>
    <w:rsid w:val="00033F93"/>
    <w:rsid w:val="00034C85"/>
    <w:rsid w:val="000449FF"/>
    <w:rsid w:val="0004661A"/>
    <w:rsid w:val="00050A92"/>
    <w:rsid w:val="00052D5C"/>
    <w:rsid w:val="00053ADE"/>
    <w:rsid w:val="0006106C"/>
    <w:rsid w:val="00077EA0"/>
    <w:rsid w:val="00082727"/>
    <w:rsid w:val="0009698F"/>
    <w:rsid w:val="000B6356"/>
    <w:rsid w:val="000D19AA"/>
    <w:rsid w:val="000F3F55"/>
    <w:rsid w:val="00100A79"/>
    <w:rsid w:val="00113FA8"/>
    <w:rsid w:val="00117455"/>
    <w:rsid w:val="00121DA6"/>
    <w:rsid w:val="0012222B"/>
    <w:rsid w:val="00130167"/>
    <w:rsid w:val="0013106A"/>
    <w:rsid w:val="001606B9"/>
    <w:rsid w:val="001678D0"/>
    <w:rsid w:val="001723BB"/>
    <w:rsid w:val="00173CBF"/>
    <w:rsid w:val="001A294B"/>
    <w:rsid w:val="001A3013"/>
    <w:rsid w:val="001A42C7"/>
    <w:rsid w:val="001C60FA"/>
    <w:rsid w:val="001D121E"/>
    <w:rsid w:val="001D548E"/>
    <w:rsid w:val="001E6F49"/>
    <w:rsid w:val="002063C3"/>
    <w:rsid w:val="00245F49"/>
    <w:rsid w:val="00251209"/>
    <w:rsid w:val="0025148B"/>
    <w:rsid w:val="00271B55"/>
    <w:rsid w:val="002771E2"/>
    <w:rsid w:val="00277716"/>
    <w:rsid w:val="002800C8"/>
    <w:rsid w:val="002A368C"/>
    <w:rsid w:val="002C200B"/>
    <w:rsid w:val="002D63D1"/>
    <w:rsid w:val="002E407B"/>
    <w:rsid w:val="002E65A3"/>
    <w:rsid w:val="00312C74"/>
    <w:rsid w:val="00322858"/>
    <w:rsid w:val="00325FAF"/>
    <w:rsid w:val="00330017"/>
    <w:rsid w:val="00332B15"/>
    <w:rsid w:val="00333E5C"/>
    <w:rsid w:val="00334F42"/>
    <w:rsid w:val="00337029"/>
    <w:rsid w:val="003404D4"/>
    <w:rsid w:val="00344227"/>
    <w:rsid w:val="003649BE"/>
    <w:rsid w:val="00365DAA"/>
    <w:rsid w:val="00365DBE"/>
    <w:rsid w:val="00393627"/>
    <w:rsid w:val="00394A4D"/>
    <w:rsid w:val="003A4734"/>
    <w:rsid w:val="003B63DD"/>
    <w:rsid w:val="003C7C2F"/>
    <w:rsid w:val="003F4D71"/>
    <w:rsid w:val="004072DF"/>
    <w:rsid w:val="00430D1D"/>
    <w:rsid w:val="0043588E"/>
    <w:rsid w:val="004417EB"/>
    <w:rsid w:val="0045132C"/>
    <w:rsid w:val="0046240F"/>
    <w:rsid w:val="00467605"/>
    <w:rsid w:val="00472F43"/>
    <w:rsid w:val="00473E75"/>
    <w:rsid w:val="00482E59"/>
    <w:rsid w:val="0048351C"/>
    <w:rsid w:val="00485113"/>
    <w:rsid w:val="00497143"/>
    <w:rsid w:val="004D0740"/>
    <w:rsid w:val="004E3FFC"/>
    <w:rsid w:val="004E674A"/>
    <w:rsid w:val="00530E63"/>
    <w:rsid w:val="005457F0"/>
    <w:rsid w:val="00551E8A"/>
    <w:rsid w:val="00563D6F"/>
    <w:rsid w:val="00571354"/>
    <w:rsid w:val="005E5654"/>
    <w:rsid w:val="005F25DC"/>
    <w:rsid w:val="00610E5C"/>
    <w:rsid w:val="00633D1C"/>
    <w:rsid w:val="0064447B"/>
    <w:rsid w:val="00644C8F"/>
    <w:rsid w:val="00647F05"/>
    <w:rsid w:val="00661F0E"/>
    <w:rsid w:val="006A0AE6"/>
    <w:rsid w:val="006B6081"/>
    <w:rsid w:val="006C7AD0"/>
    <w:rsid w:val="006D3F61"/>
    <w:rsid w:val="006E0834"/>
    <w:rsid w:val="006E2ED1"/>
    <w:rsid w:val="006E77BB"/>
    <w:rsid w:val="006F19DF"/>
    <w:rsid w:val="006F479D"/>
    <w:rsid w:val="0072716E"/>
    <w:rsid w:val="00731856"/>
    <w:rsid w:val="00777DD6"/>
    <w:rsid w:val="00792E30"/>
    <w:rsid w:val="0079505B"/>
    <w:rsid w:val="00797ACD"/>
    <w:rsid w:val="007B3578"/>
    <w:rsid w:val="007B37B3"/>
    <w:rsid w:val="007C239A"/>
    <w:rsid w:val="007D0898"/>
    <w:rsid w:val="007D5335"/>
    <w:rsid w:val="00800105"/>
    <w:rsid w:val="00800614"/>
    <w:rsid w:val="00803391"/>
    <w:rsid w:val="00815BF1"/>
    <w:rsid w:val="00816DF8"/>
    <w:rsid w:val="00867543"/>
    <w:rsid w:val="0087389C"/>
    <w:rsid w:val="00877DA9"/>
    <w:rsid w:val="00881EC8"/>
    <w:rsid w:val="00890DD9"/>
    <w:rsid w:val="008A1358"/>
    <w:rsid w:val="008A1B66"/>
    <w:rsid w:val="008B7166"/>
    <w:rsid w:val="008C0E30"/>
    <w:rsid w:val="008C227F"/>
    <w:rsid w:val="008D36B1"/>
    <w:rsid w:val="008D48EB"/>
    <w:rsid w:val="008D5199"/>
    <w:rsid w:val="008D5DAD"/>
    <w:rsid w:val="008F7AE0"/>
    <w:rsid w:val="00902829"/>
    <w:rsid w:val="00904094"/>
    <w:rsid w:val="009332FD"/>
    <w:rsid w:val="00960DCF"/>
    <w:rsid w:val="00962713"/>
    <w:rsid w:val="00963B1D"/>
    <w:rsid w:val="009704AE"/>
    <w:rsid w:val="009712AB"/>
    <w:rsid w:val="00976CC6"/>
    <w:rsid w:val="0099370C"/>
    <w:rsid w:val="009B12B4"/>
    <w:rsid w:val="009B421F"/>
    <w:rsid w:val="009C167E"/>
    <w:rsid w:val="009F1265"/>
    <w:rsid w:val="00A22F3F"/>
    <w:rsid w:val="00A23496"/>
    <w:rsid w:val="00A35239"/>
    <w:rsid w:val="00A47E9E"/>
    <w:rsid w:val="00A52578"/>
    <w:rsid w:val="00A63012"/>
    <w:rsid w:val="00A631B5"/>
    <w:rsid w:val="00A70388"/>
    <w:rsid w:val="00A760CC"/>
    <w:rsid w:val="00A977FB"/>
    <w:rsid w:val="00AA2CF9"/>
    <w:rsid w:val="00AA498A"/>
    <w:rsid w:val="00AA5E26"/>
    <w:rsid w:val="00AC7F67"/>
    <w:rsid w:val="00AD28C8"/>
    <w:rsid w:val="00AE7E89"/>
    <w:rsid w:val="00AF4AFD"/>
    <w:rsid w:val="00B27110"/>
    <w:rsid w:val="00B3710F"/>
    <w:rsid w:val="00B5106E"/>
    <w:rsid w:val="00B510C1"/>
    <w:rsid w:val="00B935A3"/>
    <w:rsid w:val="00BA3297"/>
    <w:rsid w:val="00BB1DB7"/>
    <w:rsid w:val="00BC2634"/>
    <w:rsid w:val="00BC598C"/>
    <w:rsid w:val="00C23E14"/>
    <w:rsid w:val="00C255B8"/>
    <w:rsid w:val="00C33D08"/>
    <w:rsid w:val="00C35184"/>
    <w:rsid w:val="00C366A6"/>
    <w:rsid w:val="00C56581"/>
    <w:rsid w:val="00C5663F"/>
    <w:rsid w:val="00C6306B"/>
    <w:rsid w:val="00C65A67"/>
    <w:rsid w:val="00C7363F"/>
    <w:rsid w:val="00C8414B"/>
    <w:rsid w:val="00C93D68"/>
    <w:rsid w:val="00CA5585"/>
    <w:rsid w:val="00CB6C56"/>
    <w:rsid w:val="00CD4AD0"/>
    <w:rsid w:val="00CE1E7D"/>
    <w:rsid w:val="00CE7FAD"/>
    <w:rsid w:val="00CF4222"/>
    <w:rsid w:val="00CF6F0F"/>
    <w:rsid w:val="00D007C4"/>
    <w:rsid w:val="00D049EF"/>
    <w:rsid w:val="00D4079B"/>
    <w:rsid w:val="00D517B6"/>
    <w:rsid w:val="00D608FF"/>
    <w:rsid w:val="00D62150"/>
    <w:rsid w:val="00D665B0"/>
    <w:rsid w:val="00D741C1"/>
    <w:rsid w:val="00D9261D"/>
    <w:rsid w:val="00DB15C3"/>
    <w:rsid w:val="00DC32F2"/>
    <w:rsid w:val="00DD54B9"/>
    <w:rsid w:val="00DD7420"/>
    <w:rsid w:val="00DE103F"/>
    <w:rsid w:val="00E0188A"/>
    <w:rsid w:val="00E10FFB"/>
    <w:rsid w:val="00E205C2"/>
    <w:rsid w:val="00E23F58"/>
    <w:rsid w:val="00E42D6D"/>
    <w:rsid w:val="00E432D0"/>
    <w:rsid w:val="00E544C2"/>
    <w:rsid w:val="00E71488"/>
    <w:rsid w:val="00E7214A"/>
    <w:rsid w:val="00E832A6"/>
    <w:rsid w:val="00E92F41"/>
    <w:rsid w:val="00E94790"/>
    <w:rsid w:val="00EA4402"/>
    <w:rsid w:val="00EA7D52"/>
    <w:rsid w:val="00EB015B"/>
    <w:rsid w:val="00EB54A5"/>
    <w:rsid w:val="00ED1665"/>
    <w:rsid w:val="00EE3905"/>
    <w:rsid w:val="00F129B6"/>
    <w:rsid w:val="00F32E12"/>
    <w:rsid w:val="00F4393F"/>
    <w:rsid w:val="00F44EA0"/>
    <w:rsid w:val="00F63C14"/>
    <w:rsid w:val="00F709C2"/>
    <w:rsid w:val="00F71FEC"/>
    <w:rsid w:val="00F75437"/>
    <w:rsid w:val="00F77BD4"/>
    <w:rsid w:val="00FA0B0E"/>
    <w:rsid w:val="00FB07E5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A80620"/>
  <w15:docId w15:val="{B87B71AA-D0EC-4FDE-A8AF-DD2C9A266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740"/>
  </w:style>
  <w:style w:type="paragraph" w:styleId="1">
    <w:name w:val="heading 1"/>
    <w:basedOn w:val="a"/>
    <w:link w:val="10"/>
    <w:uiPriority w:val="9"/>
    <w:qFormat/>
    <w:rsid w:val="000449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4734"/>
    <w:pPr>
      <w:spacing w:after="0" w:line="240" w:lineRule="auto"/>
    </w:pPr>
  </w:style>
  <w:style w:type="character" w:styleId="a4">
    <w:name w:val="Strong"/>
    <w:basedOn w:val="a0"/>
    <w:uiPriority w:val="22"/>
    <w:qFormat/>
    <w:rsid w:val="00C8414B"/>
    <w:rPr>
      <w:b/>
      <w:bCs/>
    </w:rPr>
  </w:style>
  <w:style w:type="paragraph" w:styleId="a5">
    <w:name w:val="Normal (Web)"/>
    <w:basedOn w:val="a"/>
    <w:uiPriority w:val="99"/>
    <w:unhideWhenUsed/>
    <w:rsid w:val="00C8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34F4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4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2D6D"/>
  </w:style>
  <w:style w:type="paragraph" w:styleId="a9">
    <w:name w:val="footer"/>
    <w:basedOn w:val="a"/>
    <w:link w:val="aa"/>
    <w:uiPriority w:val="99"/>
    <w:unhideWhenUsed/>
    <w:rsid w:val="00E4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2D6D"/>
  </w:style>
  <w:style w:type="table" w:styleId="ab">
    <w:name w:val="Table Grid"/>
    <w:basedOn w:val="a1"/>
    <w:uiPriority w:val="59"/>
    <w:rsid w:val="0043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49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902829"/>
  </w:style>
  <w:style w:type="paragraph" w:styleId="ac">
    <w:name w:val="Balloon Text"/>
    <w:basedOn w:val="a"/>
    <w:link w:val="ad"/>
    <w:uiPriority w:val="99"/>
    <w:semiHidden/>
    <w:unhideWhenUsed/>
    <w:rsid w:val="00FC6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C6B6D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792E30"/>
    <w:rPr>
      <w:color w:val="808080"/>
    </w:rPr>
  </w:style>
  <w:style w:type="paragraph" w:styleId="af">
    <w:name w:val="TOC Heading"/>
    <w:basedOn w:val="1"/>
    <w:next w:val="a"/>
    <w:uiPriority w:val="39"/>
    <w:unhideWhenUsed/>
    <w:qFormat/>
    <w:rsid w:val="00F4393F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F479D"/>
    <w:pPr>
      <w:tabs>
        <w:tab w:val="right" w:leader="dot" w:pos="9345"/>
      </w:tabs>
      <w:spacing w:after="100" w:line="360" w:lineRule="auto"/>
    </w:pPr>
    <w:rPr>
      <w:noProof/>
      <w:sz w:val="28"/>
      <w:szCs w:val="28"/>
    </w:rPr>
  </w:style>
  <w:style w:type="character" w:styleId="af0">
    <w:name w:val="Hyperlink"/>
    <w:basedOn w:val="a0"/>
    <w:uiPriority w:val="99"/>
    <w:unhideWhenUsed/>
    <w:rsid w:val="00F4393F"/>
    <w:rPr>
      <w:color w:val="0000FF" w:themeColor="hyperlink"/>
      <w:u w:val="single"/>
    </w:rPr>
  </w:style>
  <w:style w:type="paragraph" w:styleId="af1">
    <w:name w:val="Title"/>
    <w:basedOn w:val="a"/>
    <w:next w:val="a"/>
    <w:link w:val="af2"/>
    <w:uiPriority w:val="10"/>
    <w:qFormat/>
    <w:rsid w:val="00F439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F43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3">
    <w:name w:val="footnote text"/>
    <w:basedOn w:val="a"/>
    <w:link w:val="af4"/>
    <w:uiPriority w:val="99"/>
    <w:semiHidden/>
    <w:unhideWhenUsed/>
    <w:rsid w:val="009704AE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9704AE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9704AE"/>
    <w:rPr>
      <w:vertAlign w:val="superscript"/>
    </w:rPr>
  </w:style>
  <w:style w:type="table" w:customStyle="1" w:styleId="12">
    <w:name w:val="Светлая заливка1"/>
    <w:basedOn w:val="a1"/>
    <w:uiPriority w:val="60"/>
    <w:rsid w:val="00610E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F386A-7D22-4DAE-99B0-5AB2FECD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26</Pages>
  <Words>9976</Words>
  <Characters>56865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Стрек</dc:creator>
  <cp:lastModifiedBy>XXXX</cp:lastModifiedBy>
  <cp:revision>21</cp:revision>
  <dcterms:created xsi:type="dcterms:W3CDTF">2015-06-25T12:16:00Z</dcterms:created>
  <dcterms:modified xsi:type="dcterms:W3CDTF">2024-08-27T05:00:00Z</dcterms:modified>
</cp:coreProperties>
</file>