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E71" w:rsidRDefault="007022C4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I. </w:t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Выявление ситуации неблагополучия в семье.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А). Источники информации о семье: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-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КДНи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ЗП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,Г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ПДН ОП;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Отдел опеки и попечительства;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ГБУ «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КЦСПСиД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»;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Детские поликлиники;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Характеристика жилищно-коммунальных служб;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Жильцы микрорайона и соседи;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Родственники ребёнка;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Б). Выявление неблагополучных семей и несовершеннолетних «группы риска» при поступлении в образовательное учреждение: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Взаимодействие школы и детского сада;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Посещение классным руководителем семей обучающихся;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Посещение социальным педагогом неблагополучных семей, выявленных классными руководителями.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В). Социально-педагогическое исследование с целью выявления социальных и личностных проблем ребёнка.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II. </w:t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Установление контакта, налаживание доверительных отношений с родителями, положительных основ для дальнейшего сотрудничества.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 данном этапе необходимо определить обоснованность вмешательства в жизнь семьи. Для определения типа вмешательства выделяются три категории семей: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1. Семьи с вероятностью нормального функционирования, стабильности и способности защитить своих детей;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2. Семьи, которые склонны оставаться такими, какие они есть, но способны предоставить защиту ребёнку или позволяют это делать другим (стабильность в таких семьях вероятна);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3. Семьи, не склонные к изменениям, не обладающие способностью обеспечить защиту детей (стабильность в такой семье маловероятна, очевидна перспектива лишения родительских прав).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Средства: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Беседа, установление сроков следующей встречи (приглашаются родители в школу);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Посещение на дому, знакомство с родителями, родственниками, ближайшим социальным окружением семьи.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III. </w:t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Изучение семьи.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Диагностика благополучия или неблагополучия ребёнка в семье: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Перечень основных аспектов в жизни ребёнка, подлежащих диагностике: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•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Структура и демографические характеристики семьи;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Основные события или кризисы в истории семьи;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Культурный и социально-экономический статус семьи;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Семейное функционирование и механизмы решения проблем;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Важные события, происходившие в период рождения ребёнка, основные вехи в его развитии;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Проблемы ребёнка, связанные со здоровьем (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н-р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, госпитализация);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Особенности обучения ребёнка, образовательная среда ребёнка;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Адаптивное поведение ребёнка, его социальные контакты и взаимодействие.</w:t>
      </w:r>
      <w:proofErr w:type="gramEnd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lastRenderedPageBreak/>
        <w:t>Этапы диагностической работы с детьми: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I этап: определяет комплекс первоочередных мер по оказанию помощи ребёнку (какие права и интересы ребёнка нуждаются в защите, представляет ли ситуация угрозу жизни и здоровью ребёнка).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II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этап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:о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пределяется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результатами предыдущего этапа и направлен на формирование индивидуальной программы реабилитации ребёнка, находящегося в условиях неблагополучия.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2). Социально-педагогическая и психологическая диагностика семьи.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Важный вопрос диагностики – оценка способности семьи к переменам, ведь, как правило, для всех проблемных семей характерна заниженная самооценка, внутренние конфликты, отрицание и.т.д.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Изучение микроклимата в семье, стилей воспитания. Уточнение информации о родителях, их социальном статусе, о других ближайших родственниках несовершеннолетнего. Материальное обеспечение и жилищно-бытовые условия. Изучение взаимоотношений между взрослыми в семье. Знание и применение методов и приемов воспитательного воздействия.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3).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Диагностикапричин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семейного неблагополучия.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Средства: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посещения на дому, акты обследования жилищно-бытовых условий, консультации, беседы, анкетирование, анализ информации о семье из документации, опрос;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использование методов психологической диагностики (тесты, проективные методики и т.д.).</w:t>
      </w:r>
      <w:proofErr w:type="gramEnd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Основные параметры комплексной диагностики ребёнка и семьи: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потребности развития ребёнка;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возможности родителей (лиц, их замещающих) удовлетворять потребности детей надлежащим образом;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влияние родственников и факторов окружения на способности родителей воспитывать ребёнка.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IV. </w:t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Обработка результатов социально-педагогической и психологической диагностики. Подведение итогов. Установление ведущей причины семейного неблагополучия.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V. </w:t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Выбор форм и методов работы в зависимости от ведущей причины неблагополучия и путей их реализации.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Семья, где родители злоупотребляют алкоголем.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А). Хронический алкоголизм. Семья, неподдающаяся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психолого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–педагогическому воздействию.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Изоляция ребёнка из семьи;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Координация действий всех служб и ведомств по защите прав и интересов несовершеннолетних.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Б). Семья, поддающаяся психолого-педагогической коррекции образа жизни и внутрисемейных отношений: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Конфликтная семья, требующая коррекции внутрисемейных отношений.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Семья, где родители часто болеют, страдают хроническими заболеваниями.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Малообеспеченная семья.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Неполная семья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>- Воспитание детей ближайшими родственниками.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Формы и методы работы с данными категориями семей: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Социально-медицинская реабилитация семь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и-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содействие в направлении в стационарные медицинские, наркологические учреждения лиц, нуждающихся в этом, в том числе детей, например, ребёнок из неблагополучной семьи по путёвке, предоставляемой ГУ «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КЦСПСиД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», направляется в санаторий или оздоровительный лагерь, где он проходит курс лечебных и оздоровительных мероприятий или родители, злоупотребляющие алкоголем, по направлению КДН также проходят курс лечения в лечебных или реабилитационных учреждениях; диспансеризация детей; мероприятия, ориентированные на здоровый образ жизни детей и родителей – беседы, лекции специалистов Центра медицинского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просвещения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,р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одительские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собрания, круглые столы, конференции и т.д.;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Социально-психологическая реабилитация направлена на повышение уровня психического здоровья. По результатам психологической диагностики составляется план занятий по коррекции: эмоционально-волевой сферы ребёнка, познавательных процессов, поведения, взаимоотношений в детском коллективе и взрослыми людьми, личностных особенностей и т.д. Социально-психологическая коррекция осуществляется педагогом-психологом и социальным педагогом.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Социально-педагогическая реабилитация заключается в обучении тому, как строить отношения с окружающими людьми, определять свою социальную позицию и статус в обществе. Данная реабилитация включает организацию досуга и педагогической помощи родителям и детям в различных вопросах воспитания, обучения, взаимоотношений, организацию различных видов деятельности детей и подростков, а также их родителей: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Социальный патронаж;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Консультации, беседы;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•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Групповые методы – тренинги, метод групповых дискуссий, метод игры, метод совместных действий, метод обсуждения, анализа поступков детей и родителей, метод анализа ситуаций и др.;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педагогические поручения: семейный праздник, семейное хобби, семейное чтение, письмо моему ребёнку, знакомство с друзьями моего ребёнка и т.д.;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организация посещений родителями занятий ребёнка в школе с целью ознакомления с программой обучения и единства требований со стороны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школы и семьи;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участие родителей в школьных праздниках, занятиях, кружках;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проведение родительской конференции.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- Социально-бытовая реабилитация формирует умение организовать быт, отдых, досуг на принципах здорового образа жизни.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Возможны мероприятия по содействию организации бесплатного питания в школьной столовой; содействие в трудоустройстве родителей (в том числе временном), постановке на учёт в Центр занятости, получении профессии (специальности); обеспечению детей причитающимися им пенсиями, пособиями, алиментами и др.; содействие в выделении: денежных средств, продуктов питания, средств санитарии и гигиены, средств ухода за детьми, одежды, обуви и других предметов первой необходимости;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содействие в посещении детьми театров, выставок и других культурных мероприятий; вовлечение ребёнка в дополнительное образование и т.д.</w:t>
      </w:r>
    </w:p>
    <w:sectPr w:rsidR="00B10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E71"/>
    <w:rsid w:val="007022C4"/>
    <w:rsid w:val="00B10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3</cp:revision>
  <dcterms:created xsi:type="dcterms:W3CDTF">2018-03-05T07:55:00Z</dcterms:created>
  <dcterms:modified xsi:type="dcterms:W3CDTF">2018-03-05T08:16:00Z</dcterms:modified>
</cp:coreProperties>
</file>