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99" w:rsidRDefault="00443599" w:rsidP="0044359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Трудности изучения иностранного языка в мед</w:t>
      </w:r>
      <w:proofErr w:type="gramStart"/>
      <w:r>
        <w:rPr>
          <w:b/>
          <w:bCs/>
          <w:color w:val="000000"/>
          <w:sz w:val="27"/>
          <w:szCs w:val="27"/>
        </w:rPr>
        <w:t>.</w:t>
      </w:r>
      <w:proofErr w:type="gramEnd"/>
      <w:r>
        <w:rPr>
          <w:b/>
          <w:bCs/>
          <w:color w:val="000000"/>
          <w:sz w:val="27"/>
          <w:szCs w:val="27"/>
        </w:rPr>
        <w:t xml:space="preserve"> </w:t>
      </w:r>
      <w:proofErr w:type="gramStart"/>
      <w:r>
        <w:rPr>
          <w:b/>
          <w:bCs/>
          <w:color w:val="000000"/>
          <w:sz w:val="27"/>
          <w:szCs w:val="27"/>
        </w:rPr>
        <w:t>к</w:t>
      </w:r>
      <w:proofErr w:type="gramEnd"/>
      <w:r>
        <w:rPr>
          <w:b/>
          <w:bCs/>
          <w:color w:val="000000"/>
          <w:sz w:val="27"/>
          <w:szCs w:val="27"/>
        </w:rPr>
        <w:t>олледже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среднем профессиональном учебном заведении иностранный язык является одной из общеобразовательных дисциплин и обязательным компонентом гуманитарной подготовки специалиста. Согласно Федеральному Государственному образовательному стандарту на уроках английского языка студенты знакомятся с основами делового английского языка, необходимой профессиональной лексикой, читают тексты, содержащие специальную лексику, развивают диалогическую и монологическую речь. В системе среднего профессионального образования дисциплина «Иностранный язык» занимает особое место: в ходе его изучения у студентов формируются умения и навыки пользования чужим языком как средством общения, средством получения новой, актуальной и полезной информации из различных областей знаний, например, из области медицины. Специфика обучения английскому языку в медицинском техникуме предполагает особый подход к преподаванию предмета. Английский язык выступает в роли непрофилирующей дисциплины, поэтому особое значение приобретает изменение общего отношения к предмету и развития интереса к его изучению.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Преподавание английского языка в медицинском колледже строится из четкой конкретной цели: коммуникативные действия в профессиональных условиях и возможных сметных ситуациях (в больнице, в поликлинике, в аптеке), исходя из цели, обучение английскому строится с учетом профессиональной направленности, </w:t>
      </w:r>
      <w:proofErr w:type="spellStart"/>
      <w:r>
        <w:rPr>
          <w:color w:val="000000"/>
          <w:sz w:val="27"/>
          <w:szCs w:val="27"/>
        </w:rPr>
        <w:t>межпредметности</w:t>
      </w:r>
      <w:proofErr w:type="spellEnd"/>
      <w:r>
        <w:rPr>
          <w:color w:val="000000"/>
          <w:sz w:val="27"/>
          <w:szCs w:val="27"/>
        </w:rPr>
        <w:t xml:space="preserve"> и коммуникативн</w:t>
      </w:r>
      <w:proofErr w:type="gramStart"/>
      <w:r>
        <w:rPr>
          <w:color w:val="000000"/>
          <w:sz w:val="27"/>
          <w:szCs w:val="27"/>
        </w:rPr>
        <w:t>о-</w:t>
      </w:r>
      <w:proofErr w:type="gramEnd"/>
      <w:r>
        <w:rPr>
          <w:color w:val="000000"/>
          <w:sz w:val="27"/>
          <w:szCs w:val="27"/>
        </w:rPr>
        <w:t xml:space="preserve"> деятельного подхода и таким образом достигается внедрение в образовательный процесс профессионально направленной компетенции.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Однако, несмотря на осознание необходимости </w:t>
      </w:r>
      <w:proofErr w:type="gramStart"/>
      <w:r>
        <w:rPr>
          <w:color w:val="000000"/>
          <w:sz w:val="27"/>
          <w:szCs w:val="27"/>
        </w:rPr>
        <w:t>знания</w:t>
      </w:r>
      <w:proofErr w:type="gramEnd"/>
      <w:r>
        <w:rPr>
          <w:color w:val="000000"/>
          <w:sz w:val="27"/>
          <w:szCs w:val="27"/>
        </w:rPr>
        <w:t xml:space="preserve"> и свободного владения иностранным языком и понимание его значимости в реализации потенциальных возможностей будущим специалистом, студенты колледжа, по-прежнему, не уделяют должного внимания его изучению и недостаточно хорошо им владеют. Изучение английского языка – процесс сложный, требующий много времени и сил, поэтому возникает ряд трудностей. И на это у каждого своя причина: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left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низкий уровень знаний, полученных в ходе изучения иностранного языка в школе, или отсутствие базового уровня;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left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неприязненные отношения, сложившиеся с педагогом, обеспечивающим предмет;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left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слабое представление о необходимости дальнейшего использования английского языка в реальной жизни.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left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сложности с восприятием и запоминанием большого объёма текстового материала;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монотонный метод преподавания дисциплины;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left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сложность преподавания английского языка, вследствие этого отсутствие интереса на уроках;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отсутствие способностей к изучению английского языка, трудно дается;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left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 xml:space="preserve">языковой барьер, стесненность высказать свое мнение, боязнь </w:t>
      </w:r>
      <w:bookmarkStart w:id="0" w:name="_GoBack"/>
      <w:bookmarkEnd w:id="0"/>
      <w:r>
        <w:rPr>
          <w:color w:val="000000"/>
          <w:sz w:val="27"/>
          <w:szCs w:val="27"/>
        </w:rPr>
        <w:t>ошибиться;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Поэтому, главная задача, которая стоит перед преподавателем, это преодоление всех имеющихся трудностей при помощи необходимости создания на занятии таких психолого-педагогических условий, при которых у студентов появится осознание значимости, заинтересованности и желание изучать английский язык. Преподаватель должен помочь каждому студенту поверить в себя и в свои силы, заинтересовать его и предложить такую методику, которая внедрила бы в процесс урока студентов всех уровней. Необходимо объяснить студентам важность изучения английского языка, привести примеры использования языка в жизни, напомнить о его международной важности, соотнести язык с той профессией, которую они выбрали. Например: расширяются связи с другими странами. Больницы и поликлиники, лечебно-профилактические учреждения оборудуются новой диагностической и лечебной аппаратурой. В работе широко применяются вычислительная техника и компьютеры. В лечении больных используются новые методики. Будущий медицинский работник должен владеть методикой работы со справочной литературой, уметь перевести любой специальный текст, пользуясь словарем. Особое внимание уделяется работе с инструкциями по применению лекарственных средств, чтобы выпускник медицинского колледжа мог свободно ориентироваться в потоке новой информации, которая зачастую поступает на английском языке.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Цель педагога не превратить урок в плановый процесс выставления оценок за выполненное или невыполненное домашнее задание, а привить интерес студенту и предоставить стимул любому, кто тянется к знаниям, превратить урок в путешествие по странам и континентам, в знакомство с разными национальностями и культурами, обычаями и традициями. Весьма важным на последующих этапах изучения языка является этап сравнения особенностей родной культуры с иностранной культурой с целью формирования нравственно ориентированного отношения подростков друг с другом, формирования толерантности к окружающим, что поможет более четко активизировать процесс познания обучающегося.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Образовательные стандарты нового поколения основаны на </w:t>
      </w:r>
      <w:proofErr w:type="spellStart"/>
      <w:r>
        <w:rPr>
          <w:color w:val="000000"/>
          <w:sz w:val="27"/>
          <w:szCs w:val="27"/>
        </w:rPr>
        <w:t>компетентностном</w:t>
      </w:r>
      <w:proofErr w:type="spellEnd"/>
      <w:r>
        <w:rPr>
          <w:color w:val="000000"/>
          <w:sz w:val="27"/>
          <w:szCs w:val="27"/>
        </w:rPr>
        <w:t xml:space="preserve"> подходе и ориентируют студентов на овладение полезными знаниями, необходимыми для успешного достижения целей в реальных жизненных условиях, где компетентность выступает в качестве универсальных способах деятельности, которые позволят студенту использовать имеющиеся знания, умения и навыки в новых для него учебных и </w:t>
      </w:r>
      <w:proofErr w:type="spellStart"/>
      <w:r>
        <w:rPr>
          <w:color w:val="000000"/>
          <w:sz w:val="27"/>
          <w:szCs w:val="27"/>
        </w:rPr>
        <w:t>внеучебных</w:t>
      </w:r>
      <w:proofErr w:type="spellEnd"/>
      <w:r>
        <w:rPr>
          <w:color w:val="000000"/>
          <w:sz w:val="27"/>
          <w:szCs w:val="27"/>
        </w:rPr>
        <w:t xml:space="preserve"> жизненных ситуациях. Основными средствами формирования базовых компетенций при обучении иностранному языку выступают особые формы и методы подачи материала. Главная задача, которая стоит перед преподавателем, это раскрыть творческий потенциал студентов, найти такие средства, которые пробуждали бы мыслительную активность студентов и интерес к иностранному языку. В решении этой задачи на первый план выходят активные методы обучения, которые мотивируют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к самостоятельному и творческому освоению материала.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Активные методы обучения могут быть использованы на разных этапах учебного процесса. </w:t>
      </w:r>
      <w:proofErr w:type="gramStart"/>
      <w:r>
        <w:rPr>
          <w:color w:val="000000"/>
          <w:sz w:val="27"/>
          <w:szCs w:val="27"/>
        </w:rPr>
        <w:t xml:space="preserve">Например, в аудиторных занятиях по английскому языку </w:t>
      </w:r>
      <w:r>
        <w:rPr>
          <w:color w:val="000000"/>
          <w:sz w:val="27"/>
          <w:szCs w:val="27"/>
        </w:rPr>
        <w:lastRenderedPageBreak/>
        <w:t>могут использоваться такие методы как, интеллектуальные разминки, деловые и ролевые игры, дискуссии, реальные жизненные ситуации, конкурсы, викторины, уроки – КВН, круглые столы, презентации, проекты, бинарные занятия, пресс-клубы, конференции, олимпиады на междисциплинарной основе.</w:t>
      </w:r>
      <w:proofErr w:type="gramEnd"/>
      <w:r>
        <w:rPr>
          <w:color w:val="000000"/>
          <w:sz w:val="27"/>
          <w:szCs w:val="27"/>
        </w:rPr>
        <w:t xml:space="preserve"> А также повышению мотивации способствует участие студентов в дистанционных олимпиадах по английскому языку. Данный метод стал актуальным в нашем колледже. Для решения трудностей и повышения мотивации студентов на своих занятиях я также использую учебную ролевую игру, которая представляет собой практическое занятие, моделирующее различные аспекты профессиональной деятельности будущих медсестер.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Игровая</w:t>
      </w:r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форма</w:t>
      </w:r>
      <w:r>
        <w:rPr>
          <w:color w:val="000000"/>
          <w:sz w:val="27"/>
          <w:szCs w:val="27"/>
        </w:rPr>
        <w:t> проведения занятия обеспечивает условия комплексного использования имеющихся у студентов знаний предмета профессиональной деятельности; совершенствование их иноязычной речи; более полное овладение иностранным языком как средством профессионального общения и предметом изучения.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Ролевые</w:t>
      </w:r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игры</w:t>
      </w:r>
      <w:r>
        <w:rPr>
          <w:color w:val="000000"/>
          <w:sz w:val="27"/>
          <w:szCs w:val="27"/>
        </w:rPr>
        <w:t> можно проводить как на итоговых, обобщающих занятиях, так и в процессе изучения отдельной темы. Такие темы как «У стоматолога», «В аптеке», «Визит врача», «Посещение врача», «История болезни» и др. являются очень благодатной почвой для применения ролевых игр на уроках. А также этот метод можно использовать со студентами, у которых низкий уровень знаний.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Метод</w:t>
      </w:r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проектов</w:t>
      </w:r>
      <w:r>
        <w:rPr>
          <w:color w:val="000000"/>
          <w:sz w:val="27"/>
          <w:szCs w:val="27"/>
        </w:rPr>
        <w:t xml:space="preserve"> – ещё один метод, который я применяю на своих занятиях, и студенты с удовольствием, что немало важно, берутся за это дело. Этот метод является одним из наиболее эффективных методов активного обучения в самостоятельной работе студентов. Работа над проектом является процессом творческим. Студенты самостоятельно или с помощью преподавателя осуществляют поиск и отбор необходимой информации, т.е. учатся ориентироваться в информационном пространстве. Студенты становятся активными участниками, а преподаватель направляет их деятельность и помогает им. Проект студенты представляют в виде компьютерных презентаций, эссе, рефератов. При этом они учатся аргументировано отвечать на поставленные вопросы, отстаивать свою точку зрения, положительно воспринимать замечания товарищей и адекватно оценивать свою работу. </w:t>
      </w:r>
      <w:proofErr w:type="gramStart"/>
      <w:r>
        <w:rPr>
          <w:color w:val="000000"/>
          <w:sz w:val="27"/>
          <w:szCs w:val="27"/>
        </w:rPr>
        <w:t>Несомненно</w:t>
      </w:r>
      <w:proofErr w:type="gramEnd"/>
      <w:r>
        <w:rPr>
          <w:color w:val="000000"/>
          <w:sz w:val="27"/>
          <w:szCs w:val="27"/>
        </w:rPr>
        <w:t xml:space="preserve"> вся эта работа вовлекает их в процесс, что служит мотивацией для изучения английского языка. Следовательно, активные методы направлены на создание благоприятного мотивационного и эмоционального фона на занятии английского языка, что ведет к развитию устойчивого интереса к его овладению.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Таким образом, в процессе активного обучения студенты овладевают целым рядом важнейших компетенций: осознавать свои цели и потребности, отбирать необходимые материалы, пользоваться различными видами информации; осмысливать и обсуждать результаты своей деятельности; взаимодействовать с преподавателем и между собой; активно мыслить и познавать действительность посредством иностранного языка, добывать необходимые знания и умения и успешно использовать их в практической деятельности, что позволяет не только пробудить интерес к изучению иностранного языка, но и повысить их уровень мотивации.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Изучение профессионального иностранного языка есть результат большого личного труда обучающегося. Овладение иноязычной речью в медицинском колледже способствует развитию важных профессиональных качеств: терпению, умению преодолевать трудности, аккуратности, самостоятельности. Все эти качества необходимы будущим медицинским работникам.</w:t>
      </w:r>
    </w:p>
    <w:p w:rsidR="00443599" w:rsidRDefault="00443599" w:rsidP="00443599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Из всего сказанного следует, что именно преподаватель должен помочь студенту преодолеть трудности изучения английского языка и всеми способами мотивировать и подготовить студента к правильному восприятию иностранного языка как важной дисциплины, необходимой для нравственного  воспитания себя как личности и понимания важности воспитания межнациональной культуры. А обучающийся, в свою очередь, должен приложить максимум усилий в преодолении этих трудностей. </w:t>
      </w:r>
      <w:proofErr w:type="gramStart"/>
      <w:r>
        <w:rPr>
          <w:color w:val="000000"/>
          <w:sz w:val="27"/>
          <w:szCs w:val="27"/>
        </w:rPr>
        <w:t>Избежание монотонности и сложности преподавания языка, продуманная организация учебного процесса в колледже ведёт к решению преодоления трудностей, повышает мотивацию студента для изучения английского языка и превращает его из пассивного субъекта восприятия информации в активного участника учебного процесса.</w:t>
      </w:r>
      <w:proofErr w:type="gramEnd"/>
    </w:p>
    <w:p w:rsidR="00086F0E" w:rsidRDefault="00086F0E"/>
    <w:sectPr w:rsidR="0008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99"/>
    <w:rsid w:val="00086F0E"/>
    <w:rsid w:val="0044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1477</Words>
  <Characters>8420</Characters>
  <Application>Microsoft Office Word</Application>
  <DocSecurity>0</DocSecurity>
  <Lines>70</Lines>
  <Paragraphs>19</Paragraphs>
  <ScaleCrop>false</ScaleCrop>
  <Company/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Халима</dc:creator>
  <cp:lastModifiedBy>Халима</cp:lastModifiedBy>
  <cp:revision>2</cp:revision>
  <dcterms:created xsi:type="dcterms:W3CDTF">2020-01-14T18:14:00Z</dcterms:created>
  <dcterms:modified xsi:type="dcterms:W3CDTF">2020-01-14T18:20:00Z</dcterms:modified>
</cp:coreProperties>
</file>