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B9D5D" w14:textId="77777777" w:rsidR="002D6B5F" w:rsidRPr="004E1769" w:rsidRDefault="002D6B5F" w:rsidP="002D6B5F">
      <w:pPr>
        <w:spacing w:after="0" w:line="260" w:lineRule="exact"/>
        <w:jc w:val="right"/>
        <w:rPr>
          <w:rFonts w:ascii="Times New Roman" w:hAnsi="Times New Roman" w:cs="Times New Roman"/>
          <w:i/>
          <w:spacing w:val="-67"/>
          <w:sz w:val="24"/>
          <w:szCs w:val="24"/>
        </w:rPr>
      </w:pPr>
      <w:r w:rsidRPr="004E1769">
        <w:rPr>
          <w:rFonts w:ascii="Times New Roman" w:hAnsi="Times New Roman" w:cs="Times New Roman"/>
          <w:i/>
          <w:sz w:val="24"/>
          <w:szCs w:val="24"/>
        </w:rPr>
        <w:t>Игнатьева Ксения Сергеевна,</w:t>
      </w:r>
      <w:r w:rsidRPr="004E1769">
        <w:rPr>
          <w:rFonts w:ascii="Times New Roman" w:hAnsi="Times New Roman" w:cs="Times New Roman"/>
          <w:i/>
          <w:spacing w:val="-67"/>
          <w:sz w:val="24"/>
          <w:szCs w:val="24"/>
        </w:rPr>
        <w:t xml:space="preserve"> </w:t>
      </w:r>
    </w:p>
    <w:p w14:paraId="4C80C95F" w14:textId="77777777" w:rsidR="002D6B5F" w:rsidRPr="004E1769" w:rsidRDefault="002D6B5F" w:rsidP="002D6B5F">
      <w:pPr>
        <w:spacing w:after="0" w:line="260" w:lineRule="exact"/>
        <w:ind w:firstLine="708"/>
        <w:jc w:val="right"/>
        <w:rPr>
          <w:rFonts w:ascii="Times New Roman" w:hAnsi="Times New Roman" w:cs="Times New Roman"/>
          <w:i/>
          <w:spacing w:val="-67"/>
          <w:sz w:val="24"/>
          <w:szCs w:val="24"/>
        </w:rPr>
      </w:pPr>
      <w:r w:rsidRPr="004E1769">
        <w:rPr>
          <w:rFonts w:ascii="Times New Roman" w:hAnsi="Times New Roman" w:cs="Times New Roman"/>
          <w:i/>
          <w:sz w:val="24"/>
          <w:szCs w:val="24"/>
        </w:rPr>
        <w:t>НИУ «</w:t>
      </w:r>
      <w:proofErr w:type="spellStart"/>
      <w:r w:rsidRPr="004E1769">
        <w:rPr>
          <w:rFonts w:ascii="Times New Roman" w:hAnsi="Times New Roman" w:cs="Times New Roman"/>
          <w:i/>
          <w:sz w:val="24"/>
          <w:szCs w:val="24"/>
        </w:rPr>
        <w:t>БелГУ</w:t>
      </w:r>
      <w:proofErr w:type="spellEnd"/>
      <w:r w:rsidRPr="004E1769">
        <w:rPr>
          <w:rFonts w:ascii="Times New Roman" w:hAnsi="Times New Roman" w:cs="Times New Roman"/>
          <w:i/>
          <w:sz w:val="24"/>
          <w:szCs w:val="24"/>
        </w:rPr>
        <w:t>», ППО, 4 курс</w:t>
      </w:r>
      <w:r w:rsidRPr="004E1769">
        <w:rPr>
          <w:rFonts w:ascii="Times New Roman" w:hAnsi="Times New Roman" w:cs="Times New Roman"/>
          <w:i/>
          <w:spacing w:val="-67"/>
          <w:sz w:val="24"/>
          <w:szCs w:val="24"/>
        </w:rPr>
        <w:t xml:space="preserve">  </w:t>
      </w:r>
    </w:p>
    <w:p w14:paraId="03BA15BC" w14:textId="77777777" w:rsidR="002D6B5F" w:rsidRPr="004E1769" w:rsidRDefault="002D6B5F" w:rsidP="002D6B5F">
      <w:pPr>
        <w:spacing w:after="0" w:line="260" w:lineRule="exact"/>
        <w:ind w:firstLine="708"/>
        <w:jc w:val="right"/>
        <w:rPr>
          <w:rFonts w:ascii="Times New Roman" w:hAnsi="Times New Roman" w:cs="Times New Roman"/>
          <w:i/>
          <w:sz w:val="24"/>
          <w:szCs w:val="24"/>
        </w:rPr>
      </w:pPr>
      <w:r w:rsidRPr="004E1769">
        <w:rPr>
          <w:rFonts w:ascii="Times New Roman" w:hAnsi="Times New Roman" w:cs="Times New Roman"/>
          <w:i/>
          <w:sz w:val="24"/>
          <w:szCs w:val="24"/>
        </w:rPr>
        <w:t>Научный руководитель:</w:t>
      </w:r>
    </w:p>
    <w:p w14:paraId="14E08712" w14:textId="77777777" w:rsidR="002D6B5F" w:rsidRPr="004E1769" w:rsidRDefault="002D6B5F" w:rsidP="002D6B5F">
      <w:pPr>
        <w:spacing w:after="0" w:line="260" w:lineRule="exact"/>
        <w:jc w:val="right"/>
        <w:rPr>
          <w:rFonts w:ascii="Times New Roman" w:hAnsi="Times New Roman" w:cs="Times New Roman"/>
          <w:i/>
          <w:sz w:val="24"/>
          <w:szCs w:val="24"/>
        </w:rPr>
      </w:pPr>
      <w:r w:rsidRPr="004E1769">
        <w:rPr>
          <w:rFonts w:ascii="Times New Roman" w:hAnsi="Times New Roman" w:cs="Times New Roman"/>
          <w:i/>
          <w:sz w:val="24"/>
          <w:szCs w:val="24"/>
        </w:rPr>
        <w:t>доцент кафедры возрастной и социальной психологии</w:t>
      </w:r>
    </w:p>
    <w:p w14:paraId="04AA72BE" w14:textId="77777777" w:rsidR="002D6B5F" w:rsidRPr="004E1769" w:rsidRDefault="002D6B5F" w:rsidP="002D6B5F">
      <w:pPr>
        <w:autoSpaceDE w:val="0"/>
        <w:autoSpaceDN w:val="0"/>
        <w:adjustRightInd w:val="0"/>
        <w:spacing w:after="0" w:line="260" w:lineRule="exact"/>
        <w:ind w:firstLine="708"/>
        <w:jc w:val="right"/>
        <w:rPr>
          <w:rFonts w:ascii="Times New Roman" w:hAnsi="Times New Roman" w:cs="Times New Roman"/>
          <w:i/>
          <w:sz w:val="24"/>
          <w:szCs w:val="24"/>
        </w:rPr>
      </w:pPr>
      <w:proofErr w:type="spellStart"/>
      <w:r w:rsidRPr="004E1769">
        <w:rPr>
          <w:rFonts w:ascii="Times New Roman" w:hAnsi="Times New Roman" w:cs="Times New Roman"/>
          <w:i/>
          <w:sz w:val="24"/>
          <w:szCs w:val="24"/>
        </w:rPr>
        <w:t>Овсяникова</w:t>
      </w:r>
      <w:proofErr w:type="spellEnd"/>
      <w:r w:rsidRPr="004E1769">
        <w:rPr>
          <w:rFonts w:ascii="Times New Roman" w:hAnsi="Times New Roman" w:cs="Times New Roman"/>
          <w:i/>
          <w:sz w:val="24"/>
          <w:szCs w:val="24"/>
        </w:rPr>
        <w:t xml:space="preserve"> Елена Алексеевна</w:t>
      </w:r>
    </w:p>
    <w:p w14:paraId="1A009527" w14:textId="77777777" w:rsidR="002D6B5F" w:rsidRPr="004E1769" w:rsidRDefault="002D6B5F">
      <w:pPr>
        <w:rPr>
          <w:sz w:val="24"/>
          <w:szCs w:val="24"/>
        </w:rPr>
      </w:pPr>
    </w:p>
    <w:p w14:paraId="578C6E08" w14:textId="7622A708" w:rsidR="00DD02AE" w:rsidRPr="004E1769" w:rsidRDefault="00DD02AE" w:rsidP="00632B4E">
      <w:pPr>
        <w:jc w:val="center"/>
        <w:rPr>
          <w:rFonts w:ascii="Times New Roman" w:hAnsi="Times New Roman" w:cs="Times New Roman"/>
          <w:b/>
          <w:sz w:val="24"/>
          <w:szCs w:val="24"/>
        </w:rPr>
      </w:pPr>
      <w:r w:rsidRPr="004E1769">
        <w:rPr>
          <w:rFonts w:ascii="Times New Roman" w:hAnsi="Times New Roman" w:cs="Times New Roman"/>
          <w:b/>
          <w:sz w:val="24"/>
          <w:szCs w:val="24"/>
        </w:rPr>
        <w:t>ОСОБЕННОСТИ ВЗАИМОДЕЙСТВИЯ МАТЕРЕЙ С ДЕТЬМИ И ЭМОЦИОНАЛЬНОЕ СОСТОЯНИЕ МЛАДШИХ ШКОЛЬНИКОВ</w:t>
      </w:r>
    </w:p>
    <w:p w14:paraId="37F3C558" w14:textId="767AFF08" w:rsidR="002D6B5F" w:rsidRPr="004E1769" w:rsidRDefault="002D6B5F" w:rsidP="00805CDD">
      <w:pPr>
        <w:spacing w:after="0"/>
        <w:ind w:firstLine="709"/>
        <w:jc w:val="both"/>
        <w:rPr>
          <w:rFonts w:ascii="Times New Roman" w:hAnsi="Times New Roman" w:cs="Times New Roman"/>
          <w:sz w:val="24"/>
          <w:szCs w:val="24"/>
        </w:rPr>
      </w:pPr>
      <w:r w:rsidRPr="004E1769">
        <w:rPr>
          <w:rFonts w:ascii="Times New Roman" w:hAnsi="Times New Roman" w:cs="Times New Roman"/>
          <w:i/>
          <w:sz w:val="24"/>
          <w:szCs w:val="24"/>
        </w:rPr>
        <w:t>Аннотация:</w:t>
      </w:r>
      <w:r w:rsidR="009F731E" w:rsidRPr="004E1769">
        <w:rPr>
          <w:rFonts w:ascii="Times New Roman" w:hAnsi="Times New Roman" w:cs="Times New Roman"/>
          <w:i/>
          <w:sz w:val="24"/>
          <w:szCs w:val="24"/>
        </w:rPr>
        <w:t xml:space="preserve"> </w:t>
      </w:r>
      <w:proofErr w:type="gramStart"/>
      <w:r w:rsidR="009F731E" w:rsidRPr="004E1769">
        <w:rPr>
          <w:rFonts w:ascii="Times New Roman" w:hAnsi="Times New Roman" w:cs="Times New Roman"/>
          <w:iCs/>
          <w:sz w:val="24"/>
          <w:szCs w:val="24"/>
        </w:rPr>
        <w:t>В</w:t>
      </w:r>
      <w:proofErr w:type="gramEnd"/>
      <w:r w:rsidR="009F731E" w:rsidRPr="004E1769">
        <w:rPr>
          <w:rFonts w:ascii="Times New Roman" w:hAnsi="Times New Roman" w:cs="Times New Roman"/>
          <w:iCs/>
          <w:sz w:val="24"/>
          <w:szCs w:val="24"/>
        </w:rPr>
        <w:t xml:space="preserve"> </w:t>
      </w:r>
      <w:r w:rsidR="00DD02AE" w:rsidRPr="004E1769">
        <w:rPr>
          <w:rFonts w:ascii="Times New Roman" w:hAnsi="Times New Roman" w:cs="Times New Roman"/>
          <w:iCs/>
          <w:sz w:val="24"/>
          <w:szCs w:val="24"/>
        </w:rPr>
        <w:t>статье представлены результаты исследования особенностей эмоционального состояния младших школьников и характеристик взаимодействия матерей с детьми младшего школьного возраста</w:t>
      </w:r>
      <w:r w:rsidR="009F731E" w:rsidRPr="004E1769">
        <w:rPr>
          <w:rFonts w:ascii="Times New Roman" w:hAnsi="Times New Roman" w:cs="Times New Roman"/>
          <w:iCs/>
          <w:sz w:val="24"/>
          <w:szCs w:val="24"/>
        </w:rPr>
        <w:t xml:space="preserve">. </w:t>
      </w:r>
      <w:r w:rsidR="00C453CC" w:rsidRPr="004E1769">
        <w:rPr>
          <w:rFonts w:ascii="Times New Roman" w:hAnsi="Times New Roman" w:cs="Times New Roman"/>
          <w:sz w:val="24"/>
          <w:szCs w:val="24"/>
        </w:rPr>
        <w:t xml:space="preserve">Полученные данные анализируются с </w:t>
      </w:r>
      <w:bookmarkStart w:id="0" w:name="_GoBack"/>
      <w:bookmarkEnd w:id="0"/>
      <w:r w:rsidR="00C453CC" w:rsidRPr="004E1769">
        <w:rPr>
          <w:rFonts w:ascii="Times New Roman" w:hAnsi="Times New Roman" w:cs="Times New Roman"/>
          <w:sz w:val="24"/>
          <w:szCs w:val="24"/>
        </w:rPr>
        <w:t>целью выявления с</w:t>
      </w:r>
      <w:r w:rsidR="009F731E" w:rsidRPr="004E1769">
        <w:rPr>
          <w:rFonts w:ascii="Times New Roman" w:hAnsi="Times New Roman" w:cs="Times New Roman"/>
          <w:sz w:val="24"/>
          <w:szCs w:val="24"/>
        </w:rPr>
        <w:t xml:space="preserve">вязей между стилями </w:t>
      </w:r>
      <w:r w:rsidR="00AF53DC" w:rsidRPr="004E1769">
        <w:rPr>
          <w:rFonts w:ascii="Times New Roman" w:hAnsi="Times New Roman" w:cs="Times New Roman"/>
          <w:sz w:val="24"/>
          <w:szCs w:val="24"/>
        </w:rPr>
        <w:t xml:space="preserve">взаимодействия матерей с детьми </w:t>
      </w:r>
      <w:r w:rsidR="00C453CC" w:rsidRPr="004E1769">
        <w:rPr>
          <w:rFonts w:ascii="Times New Roman" w:hAnsi="Times New Roman" w:cs="Times New Roman"/>
          <w:sz w:val="24"/>
          <w:szCs w:val="24"/>
        </w:rPr>
        <w:t xml:space="preserve">и эмоциональным состоянием </w:t>
      </w:r>
      <w:r w:rsidR="00AF53DC" w:rsidRPr="004E1769">
        <w:rPr>
          <w:rFonts w:ascii="Times New Roman" w:hAnsi="Times New Roman" w:cs="Times New Roman"/>
          <w:sz w:val="24"/>
          <w:szCs w:val="24"/>
        </w:rPr>
        <w:t>младших школьников</w:t>
      </w:r>
      <w:r w:rsidR="00C453CC" w:rsidRPr="004E1769">
        <w:rPr>
          <w:rFonts w:ascii="Times New Roman" w:hAnsi="Times New Roman" w:cs="Times New Roman"/>
          <w:sz w:val="24"/>
          <w:szCs w:val="24"/>
        </w:rPr>
        <w:t>.</w:t>
      </w:r>
    </w:p>
    <w:p w14:paraId="1DE68874" w14:textId="374851AF" w:rsidR="002D6B5F" w:rsidRPr="004E1769" w:rsidRDefault="002D6B5F" w:rsidP="00805CDD">
      <w:pPr>
        <w:spacing w:after="0"/>
        <w:ind w:firstLine="709"/>
        <w:jc w:val="both"/>
        <w:rPr>
          <w:rFonts w:ascii="Times New Roman" w:hAnsi="Times New Roman" w:cs="Times New Roman"/>
          <w:sz w:val="24"/>
          <w:szCs w:val="24"/>
        </w:rPr>
      </w:pPr>
      <w:r w:rsidRPr="004E1769">
        <w:rPr>
          <w:rFonts w:ascii="Times New Roman" w:hAnsi="Times New Roman" w:cs="Times New Roman"/>
          <w:i/>
          <w:sz w:val="24"/>
          <w:szCs w:val="24"/>
        </w:rPr>
        <w:t>Ключевые слова:</w:t>
      </w:r>
      <w:r w:rsidR="00A56BEB" w:rsidRPr="004E1769">
        <w:rPr>
          <w:rFonts w:ascii="Times New Roman" w:hAnsi="Times New Roman" w:cs="Times New Roman"/>
          <w:i/>
          <w:sz w:val="24"/>
          <w:szCs w:val="24"/>
        </w:rPr>
        <w:t xml:space="preserve"> </w:t>
      </w:r>
      <w:r w:rsidR="00A56BEB" w:rsidRPr="004E1769">
        <w:rPr>
          <w:rFonts w:ascii="Times New Roman" w:hAnsi="Times New Roman" w:cs="Times New Roman"/>
          <w:sz w:val="24"/>
          <w:szCs w:val="24"/>
        </w:rPr>
        <w:t>эмоциональное состояние, материнско</w:t>
      </w:r>
      <w:r w:rsidR="00190BEE" w:rsidRPr="004E1769">
        <w:rPr>
          <w:rFonts w:ascii="Times New Roman" w:hAnsi="Times New Roman" w:cs="Times New Roman"/>
          <w:sz w:val="24"/>
          <w:szCs w:val="24"/>
        </w:rPr>
        <w:t xml:space="preserve">е </w:t>
      </w:r>
      <w:r w:rsidR="00AE00FE" w:rsidRPr="004E1769">
        <w:rPr>
          <w:rFonts w:ascii="Times New Roman" w:hAnsi="Times New Roman" w:cs="Times New Roman"/>
          <w:sz w:val="24"/>
          <w:szCs w:val="24"/>
        </w:rPr>
        <w:t>воспитание, стили воспитания.</w:t>
      </w:r>
    </w:p>
    <w:p w14:paraId="300D888F" w14:textId="77777777" w:rsidR="00A56BEB" w:rsidRPr="004E1769" w:rsidRDefault="00A56BEB" w:rsidP="00A56BEB">
      <w:pPr>
        <w:pStyle w:val="paragraphStyleText"/>
        <w:rPr>
          <w:sz w:val="24"/>
          <w:szCs w:val="24"/>
        </w:rPr>
      </w:pPr>
      <w:r w:rsidRPr="004E1769">
        <w:rPr>
          <w:rStyle w:val="fontStyleText"/>
          <w:sz w:val="24"/>
          <w:szCs w:val="24"/>
        </w:rPr>
        <w:t xml:space="preserve">В последние десятилетия наблюдается значительный интерес к вопросам эмоционального состояния детей, особенно в контексте их развития и обучения. Эмоции играют ключевую роль в формировании личности, а также в процессе социализации и адаптации к окружающему миру. В частности, младшие школьники, находясь на этапе активного познания и взаимодействия с окружающей средой, особенно уязвимы к влиянию эмоционального фона, который создается в их семьях. В этом контексте материнское воспитание, как один из основных факторов, формирующих эмоциональное состояние ребенка, становится предметом особого внимания. </w:t>
      </w:r>
    </w:p>
    <w:p w14:paraId="123C9531" w14:textId="77777777" w:rsidR="00190BEE" w:rsidRPr="004E1769" w:rsidRDefault="00190BEE" w:rsidP="00190BEE">
      <w:pPr>
        <w:pStyle w:val="paragraphStyleText"/>
        <w:rPr>
          <w:sz w:val="24"/>
          <w:szCs w:val="24"/>
        </w:rPr>
      </w:pPr>
      <w:r w:rsidRPr="004E1769">
        <w:rPr>
          <w:rStyle w:val="fontStyleText"/>
          <w:sz w:val="24"/>
          <w:szCs w:val="24"/>
        </w:rPr>
        <w:t>Актуальность данной статьи обусловлена необходимостью глубокого понимания связи между стилем материнского воспитания и эмоциональным состоянием младших школьников. В условиях современного общества, где эмоциональное благополучие детей становится все более важным аспектом их общего развития, исследование данной темы приобретает особую значимость. Эмоциональное состояние детей напрямую влияет на их учебные успехи, социальные навыки и общую адаптацию в коллективе. Поэтому понимание того, как различные стили материнского воспитания могут способствовать или, наоборот, препятствовать формированию положительных эмоций у детей, является важной задачей для педагогов, психологов и родителей.</w:t>
      </w:r>
    </w:p>
    <w:p w14:paraId="393437F7" w14:textId="72E3D01D" w:rsidR="00190BEE" w:rsidRPr="004E1769" w:rsidRDefault="00190BEE" w:rsidP="00190BEE">
      <w:pPr>
        <w:pStyle w:val="paragraphStyleText"/>
        <w:rPr>
          <w:sz w:val="24"/>
          <w:szCs w:val="24"/>
        </w:rPr>
      </w:pPr>
      <w:r w:rsidRPr="004E1769">
        <w:rPr>
          <w:rStyle w:val="fontStyleText"/>
          <w:sz w:val="24"/>
          <w:szCs w:val="24"/>
        </w:rPr>
        <w:t>Эмоциональное состояние младших школьников имеет многогранное влияние на их развитие, которое определяется целым рядом факторов, включая стиль материнского воспитания. Эмоциональная компетентность, как одна из ключевых характеристик, обеспечивает детям возможность идентифицировать и регул</w:t>
      </w:r>
      <w:r w:rsidR="005A2AF0" w:rsidRPr="004E1769">
        <w:rPr>
          <w:rStyle w:val="fontStyleText"/>
          <w:sz w:val="24"/>
          <w:szCs w:val="24"/>
        </w:rPr>
        <w:t>и</w:t>
      </w:r>
      <w:r w:rsidRPr="004E1769">
        <w:rPr>
          <w:rStyle w:val="fontStyleText"/>
          <w:sz w:val="24"/>
          <w:szCs w:val="24"/>
        </w:rPr>
        <w:t xml:space="preserve">ровать свои эмоции, а также взаимодействовать с окружающими. Эмоциональная компетентность включает в </w:t>
      </w:r>
      <w:r w:rsidRPr="004E1769">
        <w:rPr>
          <w:rStyle w:val="fontStyleText"/>
          <w:sz w:val="24"/>
          <w:szCs w:val="24"/>
        </w:rPr>
        <w:lastRenderedPageBreak/>
        <w:t xml:space="preserve">себя такие компоненты, как рефлексия, </w:t>
      </w:r>
      <w:proofErr w:type="spellStart"/>
      <w:r w:rsidRPr="004E1769">
        <w:rPr>
          <w:rStyle w:val="fontStyleText"/>
          <w:sz w:val="24"/>
          <w:szCs w:val="24"/>
        </w:rPr>
        <w:t>саморегуляция</w:t>
      </w:r>
      <w:proofErr w:type="spellEnd"/>
      <w:r w:rsidRPr="004E1769">
        <w:rPr>
          <w:rStyle w:val="fontStyleText"/>
          <w:sz w:val="24"/>
          <w:szCs w:val="24"/>
        </w:rPr>
        <w:t xml:space="preserve"> и </w:t>
      </w:r>
      <w:proofErr w:type="spellStart"/>
      <w:r w:rsidRPr="004E1769">
        <w:rPr>
          <w:rStyle w:val="fontStyleText"/>
          <w:sz w:val="24"/>
          <w:szCs w:val="24"/>
        </w:rPr>
        <w:t>эмпатия</w:t>
      </w:r>
      <w:proofErr w:type="spellEnd"/>
      <w:r w:rsidRPr="004E1769">
        <w:rPr>
          <w:rStyle w:val="fontStyleText"/>
          <w:sz w:val="24"/>
          <w:szCs w:val="24"/>
        </w:rPr>
        <w:t>, которые формируются и развивают</w:t>
      </w:r>
      <w:r w:rsidR="00805CDD" w:rsidRPr="004E1769">
        <w:rPr>
          <w:rStyle w:val="fontStyleText"/>
          <w:sz w:val="24"/>
          <w:szCs w:val="24"/>
        </w:rPr>
        <w:t>ся в контексте семейной среды [6</w:t>
      </w:r>
      <w:r w:rsidRPr="004E1769">
        <w:rPr>
          <w:rStyle w:val="fontStyleText"/>
          <w:sz w:val="24"/>
          <w:szCs w:val="24"/>
        </w:rPr>
        <w:t>].</w:t>
      </w:r>
    </w:p>
    <w:p w14:paraId="2353DD4B" w14:textId="77777777" w:rsidR="00190BEE" w:rsidRPr="004E1769" w:rsidRDefault="00190BEE" w:rsidP="00190BEE">
      <w:pPr>
        <w:pStyle w:val="paragraphStyleText"/>
        <w:rPr>
          <w:sz w:val="24"/>
          <w:szCs w:val="24"/>
        </w:rPr>
      </w:pPr>
      <w:r w:rsidRPr="004E1769">
        <w:rPr>
          <w:rStyle w:val="fontStyleText"/>
          <w:sz w:val="24"/>
          <w:szCs w:val="24"/>
        </w:rPr>
        <w:t>Следует отметить, что стиль материнского воспитания непосредственно влияет на формирование эмоциональной компетентности. Исследования показывают, что матери, которые используют авторитетный стиль, в отличие от авторитарного или попустительского, создают более здоровую атмосферу для выражения и обсуждения эмоций. Это способно сказаться на уровне эмоционального интеллекта детей, что, в свою очередь, позволяет им строить более качественные отношения с окружающими. Поддерживающая и чуткая среда, созданная матерью, является важным условием для здорового взаимодействия ребенка с собственной эмоциональность</w:t>
      </w:r>
      <w:r w:rsidR="00805CDD" w:rsidRPr="004E1769">
        <w:rPr>
          <w:rStyle w:val="fontStyleText"/>
          <w:sz w:val="24"/>
          <w:szCs w:val="24"/>
        </w:rPr>
        <w:t>ю [6</w:t>
      </w:r>
      <w:r w:rsidRPr="004E1769">
        <w:rPr>
          <w:rStyle w:val="fontStyleText"/>
          <w:sz w:val="24"/>
          <w:szCs w:val="24"/>
        </w:rPr>
        <w:t>].</w:t>
      </w:r>
    </w:p>
    <w:p w14:paraId="0BCF709F" w14:textId="77777777" w:rsidR="00190BEE" w:rsidRPr="004E1769" w:rsidRDefault="00190BEE" w:rsidP="00190BEE">
      <w:pPr>
        <w:pStyle w:val="paragraphStyleText"/>
        <w:rPr>
          <w:rStyle w:val="fontStyleText"/>
          <w:sz w:val="24"/>
          <w:szCs w:val="24"/>
        </w:rPr>
      </w:pPr>
      <w:r w:rsidRPr="004E1769">
        <w:rPr>
          <w:rStyle w:val="fontStyleText"/>
          <w:sz w:val="24"/>
          <w:szCs w:val="24"/>
        </w:rPr>
        <w:t>В основе стилей материнского воспитания лежит сочетание методов и приемов, с помощью которых матери взаимодействуют с ребенком. Это взаимодействие может варьироваться от жесткого контроля до полной свободы действий, определяя т</w:t>
      </w:r>
      <w:r w:rsidR="004C1196" w:rsidRPr="004E1769">
        <w:rPr>
          <w:rStyle w:val="fontStyleText"/>
          <w:sz w:val="24"/>
          <w:szCs w:val="24"/>
        </w:rPr>
        <w:t>ем самым общий климат в семье [2</w:t>
      </w:r>
      <w:r w:rsidRPr="004E1769">
        <w:rPr>
          <w:rStyle w:val="fontStyleText"/>
          <w:sz w:val="24"/>
          <w:szCs w:val="24"/>
        </w:rPr>
        <w:t xml:space="preserve">]. Исследования показывают, что авторитарный стиль, характеризующийся строгими требованиями и небольшим вниманием к потребностям ребенка, может вызывать у детей чувство страха и беспомощности. В отличие от этого, жесткая привязанность и </w:t>
      </w:r>
      <w:proofErr w:type="spellStart"/>
      <w:r w:rsidRPr="004E1769">
        <w:rPr>
          <w:rStyle w:val="fontStyleText"/>
          <w:sz w:val="24"/>
          <w:szCs w:val="24"/>
        </w:rPr>
        <w:t>гиперопека</w:t>
      </w:r>
      <w:proofErr w:type="spellEnd"/>
      <w:r w:rsidRPr="004E1769">
        <w:rPr>
          <w:rStyle w:val="fontStyleText"/>
          <w:sz w:val="24"/>
          <w:szCs w:val="24"/>
        </w:rPr>
        <w:t xml:space="preserve"> могут стать причиной зависимого </w:t>
      </w:r>
      <w:r w:rsidR="001B4C59" w:rsidRPr="004E1769">
        <w:rPr>
          <w:rStyle w:val="fontStyleText"/>
          <w:sz w:val="24"/>
          <w:szCs w:val="24"/>
        </w:rPr>
        <w:t>поведения и низкой самооценки</w:t>
      </w:r>
      <w:r w:rsidRPr="004E1769">
        <w:rPr>
          <w:rStyle w:val="fontStyleText"/>
          <w:sz w:val="24"/>
          <w:szCs w:val="24"/>
        </w:rPr>
        <w:t>.</w:t>
      </w:r>
    </w:p>
    <w:p w14:paraId="3020433A" w14:textId="77777777" w:rsidR="00190BEE" w:rsidRPr="004E1769" w:rsidRDefault="00190BEE" w:rsidP="00190BEE">
      <w:pPr>
        <w:pStyle w:val="paragraphStyleText"/>
        <w:rPr>
          <w:rStyle w:val="fontStyleText"/>
          <w:sz w:val="24"/>
          <w:szCs w:val="24"/>
        </w:rPr>
      </w:pPr>
      <w:r w:rsidRPr="004E1769">
        <w:rPr>
          <w:rStyle w:val="fontStyleText"/>
          <w:sz w:val="24"/>
          <w:szCs w:val="24"/>
        </w:rPr>
        <w:t>Принципы демократического стиля, напротив, способствуют формированию у детей уверенности в себе и эмоциональной независимости. Ребенок чувствует себя услышанным и важным, что напрямую влияет на его эмоциональное состояние. Подобная поддержка со стороны матери становится мощным ресурсом в моменты стресса, позволяя детям ле</w:t>
      </w:r>
      <w:r w:rsidR="004C1196" w:rsidRPr="004E1769">
        <w:rPr>
          <w:rStyle w:val="fontStyleText"/>
          <w:sz w:val="24"/>
          <w:szCs w:val="24"/>
        </w:rPr>
        <w:t>гче справляться с трудностями [2</w:t>
      </w:r>
      <w:r w:rsidRPr="004E1769">
        <w:rPr>
          <w:rStyle w:val="fontStyleText"/>
          <w:sz w:val="24"/>
          <w:szCs w:val="24"/>
        </w:rPr>
        <w:t>].</w:t>
      </w:r>
    </w:p>
    <w:p w14:paraId="40756A80" w14:textId="18987AB2" w:rsidR="00FB451B" w:rsidRPr="004E1769" w:rsidRDefault="00FB451B" w:rsidP="00FB451B">
      <w:pPr>
        <w:pStyle w:val="paragraphStyleText"/>
        <w:rPr>
          <w:rStyle w:val="fontStyleText"/>
          <w:sz w:val="24"/>
          <w:szCs w:val="24"/>
        </w:rPr>
      </w:pPr>
      <w:r w:rsidRPr="004E1769">
        <w:rPr>
          <w:rStyle w:val="fontStyleText"/>
          <w:sz w:val="24"/>
          <w:szCs w:val="24"/>
        </w:rPr>
        <w:t>Эмоциональное состояние младших школьников представляет собой важный аспект, влияющий на их психологическое здоровье и общее развитие, что делает необходимым использование надежных инструментов.</w:t>
      </w:r>
    </w:p>
    <w:p w14:paraId="787AB8BA" w14:textId="3020AFB8" w:rsidR="00FB451B" w:rsidRPr="004E1769" w:rsidRDefault="002443BB" w:rsidP="002443BB">
      <w:pPr>
        <w:pStyle w:val="paragraphStyleText"/>
        <w:rPr>
          <w:rStyle w:val="fontStyleText"/>
          <w:sz w:val="24"/>
          <w:szCs w:val="24"/>
        </w:rPr>
      </w:pPr>
      <w:r w:rsidRPr="004E1769">
        <w:rPr>
          <w:rStyle w:val="fontStyleText"/>
          <w:sz w:val="24"/>
          <w:szCs w:val="24"/>
        </w:rPr>
        <w:t>Изучение влияния различных стилей воспитания на эмоциональное состояние младших школьников можно дополнить применением психологических методик. Методика «Карта эмоциональных состояний» С. Панченко</w:t>
      </w:r>
      <w:r w:rsidR="00FB451B" w:rsidRPr="004E1769">
        <w:rPr>
          <w:rStyle w:val="fontStyleText"/>
          <w:sz w:val="24"/>
          <w:szCs w:val="24"/>
        </w:rPr>
        <w:t>, которая</w:t>
      </w:r>
      <w:r w:rsidRPr="004E1769">
        <w:rPr>
          <w:rStyle w:val="fontStyleText"/>
          <w:sz w:val="24"/>
          <w:szCs w:val="24"/>
        </w:rPr>
        <w:t xml:space="preserve"> позволяет визуализировать и анализировать эмоциональное состояние детей, выявляя, каким образом специфические стили воспитания влияют на уровень их внутреннего комфорта и безопасность эмоциональной сферы. </w:t>
      </w:r>
      <w:r w:rsidR="00FB451B" w:rsidRPr="004E1769">
        <w:rPr>
          <w:rStyle w:val="fontStyleText"/>
          <w:sz w:val="24"/>
          <w:szCs w:val="24"/>
        </w:rPr>
        <w:t>Данная методика предоставляет возможность для детей выразить свои чувства в визуально доступной форме, что значительно упрощает процесс самодиагностики.</w:t>
      </w:r>
    </w:p>
    <w:p w14:paraId="710200E1" w14:textId="45EAFEA3" w:rsidR="00013A9B" w:rsidRPr="004E1769" w:rsidRDefault="00013A9B" w:rsidP="002443BB">
      <w:pPr>
        <w:pStyle w:val="paragraphStyleText"/>
        <w:rPr>
          <w:rStyle w:val="fontStyleText"/>
          <w:color w:val="auto"/>
          <w:sz w:val="24"/>
          <w:szCs w:val="24"/>
        </w:rPr>
      </w:pPr>
      <w:r w:rsidRPr="004E1769">
        <w:rPr>
          <w:rStyle w:val="fontStyleText"/>
          <w:color w:val="auto"/>
          <w:sz w:val="24"/>
          <w:szCs w:val="24"/>
        </w:rPr>
        <w:lastRenderedPageBreak/>
        <w:t>Выборку исследования составили дети параллели первых классов МБОУ «Начальная школа-детский сад №44», г. Белгород и их матери. Общее количество детей – 30 человек, матерей – 30 человек.</w:t>
      </w:r>
    </w:p>
    <w:p w14:paraId="19E133C6" w14:textId="3E72BABE" w:rsidR="00FB451B" w:rsidRPr="004E1769" w:rsidRDefault="00FB451B" w:rsidP="00FB451B">
      <w:pPr>
        <w:spacing w:after="0" w:line="360" w:lineRule="auto"/>
        <w:ind w:firstLine="709"/>
        <w:jc w:val="both"/>
        <w:rPr>
          <w:rFonts w:ascii="Times New Roman" w:hAnsi="Times New Roman" w:cs="Times New Roman"/>
          <w:sz w:val="24"/>
          <w:szCs w:val="24"/>
        </w:rPr>
      </w:pPr>
      <w:r w:rsidRPr="004E1769">
        <w:rPr>
          <w:rFonts w:ascii="Times New Roman" w:hAnsi="Times New Roman" w:cs="Times New Roman"/>
          <w:sz w:val="24"/>
          <w:szCs w:val="24"/>
        </w:rPr>
        <w:t xml:space="preserve">Исследования показали, что более 40% школьников испытывают преимущественно негативные эмоции в школе. Среди них распространены злость и ужас (17%), страх и уныние (по 8%), удивление и усталость (8%), вина (18%) и хвастовство (17%). </w:t>
      </w:r>
      <w:r w:rsidR="009D52C7" w:rsidRPr="004E1769">
        <w:rPr>
          <w:rFonts w:ascii="Times New Roman" w:hAnsi="Times New Roman" w:cs="Times New Roman"/>
          <w:sz w:val="24"/>
          <w:szCs w:val="24"/>
        </w:rPr>
        <w:t xml:space="preserve">Диаграмма, представленная ниже, наглядно демонстрирует результаты исследования. </w:t>
      </w:r>
      <w:r w:rsidRPr="004E1769">
        <w:rPr>
          <w:rFonts w:ascii="Times New Roman" w:hAnsi="Times New Roman" w:cs="Times New Roman"/>
          <w:sz w:val="24"/>
          <w:szCs w:val="24"/>
        </w:rPr>
        <w:t xml:space="preserve">Некоторые ученики сообщают о полном отсутствии положительных эмоций в школьной среде. По мнению самих учащихся, учителя также часто испытывают негативные эмоции на уроках, что снижает привлекательность учебного процесса и ведет к потере интереса к образованию. Кроме того, эмоциональные проблемы могут вызывать у детей головные боли, мышечные спазмы и нарушения сна. </w:t>
      </w:r>
    </w:p>
    <w:p w14:paraId="6F8BE714" w14:textId="77777777" w:rsidR="00FB451B" w:rsidRPr="004E1769" w:rsidRDefault="00FB451B" w:rsidP="00FB451B">
      <w:pPr>
        <w:jc w:val="center"/>
        <w:rPr>
          <w:sz w:val="24"/>
          <w:szCs w:val="24"/>
        </w:rPr>
      </w:pPr>
      <w:r w:rsidRPr="004E1769">
        <w:rPr>
          <w:noProof/>
          <w:sz w:val="24"/>
          <w:szCs w:val="24"/>
        </w:rPr>
        <w:drawing>
          <wp:inline distT="0" distB="0" distL="0" distR="0" wp14:anchorId="03D8F5A0" wp14:editId="387732FB">
            <wp:extent cx="5486400" cy="32004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112FA93" w14:textId="4EFD21D9" w:rsidR="00013A9B" w:rsidRPr="004E1769" w:rsidRDefault="00DD02AE" w:rsidP="00FB451B">
      <w:pPr>
        <w:jc w:val="center"/>
        <w:rPr>
          <w:rFonts w:ascii="Times New Roman" w:hAnsi="Times New Roman" w:cs="Times New Roman"/>
          <w:iCs/>
          <w:sz w:val="24"/>
          <w:szCs w:val="24"/>
        </w:rPr>
      </w:pPr>
      <w:r w:rsidRPr="004E1769">
        <w:rPr>
          <w:rFonts w:ascii="Times New Roman" w:hAnsi="Times New Roman" w:cs="Times New Roman"/>
          <w:iCs/>
          <w:sz w:val="24"/>
          <w:szCs w:val="24"/>
        </w:rPr>
        <w:t xml:space="preserve">Рис. 1. </w:t>
      </w:r>
      <w:r w:rsidR="00013A9B" w:rsidRPr="004E1769">
        <w:rPr>
          <w:rFonts w:ascii="Times New Roman" w:hAnsi="Times New Roman" w:cs="Times New Roman"/>
          <w:iCs/>
          <w:sz w:val="24"/>
          <w:szCs w:val="24"/>
        </w:rPr>
        <w:t>Распределение младших школьников с доминированием разных эмоциональных состояний</w:t>
      </w:r>
    </w:p>
    <w:p w14:paraId="32B40BA0" w14:textId="26B676F2" w:rsidR="00FB451B" w:rsidRPr="004E1769" w:rsidRDefault="00FB451B" w:rsidP="00FB451B">
      <w:pPr>
        <w:pStyle w:val="paragraphStyleText"/>
        <w:rPr>
          <w:rStyle w:val="fontStyleText"/>
          <w:sz w:val="24"/>
          <w:szCs w:val="24"/>
        </w:rPr>
      </w:pPr>
      <w:r w:rsidRPr="004E1769">
        <w:rPr>
          <w:rStyle w:val="fontStyleText"/>
          <w:sz w:val="24"/>
          <w:szCs w:val="24"/>
        </w:rPr>
        <w:t>Кроме того, для оценки стиля материнского воспитания применялся Опросник «Взаимодействие родитель – ребенок» (Марковская И. М.). Данная методика</w:t>
      </w:r>
      <w:r w:rsidR="002443BB" w:rsidRPr="004E1769">
        <w:rPr>
          <w:rStyle w:val="fontStyleText"/>
          <w:sz w:val="24"/>
          <w:szCs w:val="24"/>
        </w:rPr>
        <w:t xml:space="preserve"> помогает глубже понять динамику отношений в парадигме «родитель-</w:t>
      </w:r>
      <w:r w:rsidRPr="004E1769">
        <w:rPr>
          <w:rStyle w:val="fontStyleText"/>
          <w:sz w:val="24"/>
          <w:szCs w:val="24"/>
        </w:rPr>
        <w:t>ребенок</w:t>
      </w:r>
      <w:r w:rsidR="002443BB" w:rsidRPr="004E1769">
        <w:rPr>
          <w:rStyle w:val="fontStyleText"/>
          <w:sz w:val="24"/>
          <w:szCs w:val="24"/>
        </w:rPr>
        <w:t>», что способствует выявлению не только благоприятных, но и проблемных аспектов родительского подхода.</w:t>
      </w:r>
      <w:r w:rsidRPr="004E1769">
        <w:rPr>
          <w:rStyle w:val="fontStyleText"/>
          <w:sz w:val="24"/>
          <w:szCs w:val="24"/>
        </w:rPr>
        <w:t xml:space="preserve"> Этот инструмент позволяет систематически собирать данные о родительских подходах, характеризующих их стиль воспитания. Опросник охватывает множество </w:t>
      </w:r>
      <w:r w:rsidRPr="004E1769">
        <w:rPr>
          <w:rStyle w:val="fontStyleText"/>
          <w:sz w:val="24"/>
          <w:szCs w:val="24"/>
        </w:rPr>
        <w:lastRenderedPageBreak/>
        <w:t>параметров взаимодействия, таких как эмоциональная поддержка, авторитарность и участливость, что помогает получить детальную картину материнского влияния на эмоциональное состояние детей.</w:t>
      </w:r>
    </w:p>
    <w:p w14:paraId="5D530871" w14:textId="7AA9B3B7" w:rsidR="00D96354" w:rsidRPr="004E1769" w:rsidRDefault="00D96354" w:rsidP="00D96354">
      <w:pPr>
        <w:pStyle w:val="paragraphStyleText"/>
        <w:rPr>
          <w:i/>
          <w:iCs/>
          <w:color w:val="FF0000"/>
          <w:sz w:val="24"/>
          <w:szCs w:val="24"/>
        </w:rPr>
      </w:pPr>
      <w:r w:rsidRPr="004E1769">
        <w:rPr>
          <w:sz w:val="24"/>
          <w:szCs w:val="24"/>
        </w:rPr>
        <w:t>Анал</w:t>
      </w:r>
      <w:r w:rsidR="00FD1C50" w:rsidRPr="004E1769">
        <w:rPr>
          <w:sz w:val="24"/>
          <w:szCs w:val="24"/>
        </w:rPr>
        <w:t>изируя результаты опросника «Взаимодействие родитель-ребёнок</w:t>
      </w:r>
      <w:r w:rsidRPr="004E1769">
        <w:rPr>
          <w:sz w:val="24"/>
          <w:szCs w:val="24"/>
        </w:rPr>
        <w:t>», можно прийти к следующим выводам. В   отношениях «мать-дитя» наиболее   выраженной   является   стратегия «требовательность» (см.</w:t>
      </w:r>
      <w:r w:rsidR="00E76B07" w:rsidRPr="004E1769">
        <w:rPr>
          <w:sz w:val="24"/>
          <w:szCs w:val="24"/>
        </w:rPr>
        <w:t xml:space="preserve"> </w:t>
      </w:r>
      <w:r w:rsidR="00165189" w:rsidRPr="004E1769">
        <w:rPr>
          <w:color w:val="auto"/>
          <w:sz w:val="24"/>
          <w:szCs w:val="24"/>
        </w:rPr>
        <w:t>рис.</w:t>
      </w:r>
      <w:r w:rsidR="00E76B07" w:rsidRPr="004E1769">
        <w:rPr>
          <w:color w:val="auto"/>
          <w:sz w:val="24"/>
          <w:szCs w:val="24"/>
        </w:rPr>
        <w:t xml:space="preserve"> </w:t>
      </w:r>
      <w:r w:rsidR="00165189" w:rsidRPr="004E1769">
        <w:rPr>
          <w:color w:val="auto"/>
          <w:sz w:val="24"/>
          <w:szCs w:val="24"/>
        </w:rPr>
        <w:t>2</w:t>
      </w:r>
      <w:r w:rsidRPr="004E1769">
        <w:rPr>
          <w:color w:val="FF0000"/>
          <w:sz w:val="24"/>
          <w:szCs w:val="24"/>
        </w:rPr>
        <w:t xml:space="preserve"> </w:t>
      </w:r>
      <w:r w:rsidRPr="004E1769">
        <w:rPr>
          <w:sz w:val="24"/>
          <w:szCs w:val="24"/>
        </w:rPr>
        <w:t>– шкала 1).  Это говорит о том, что чем бол</w:t>
      </w:r>
      <w:r w:rsidR="00F85F8B" w:rsidRPr="004E1769">
        <w:rPr>
          <w:sz w:val="24"/>
          <w:szCs w:val="24"/>
        </w:rPr>
        <w:t>ьше</w:t>
      </w:r>
      <w:r w:rsidRPr="004E1769">
        <w:rPr>
          <w:sz w:val="24"/>
          <w:szCs w:val="24"/>
        </w:rPr>
        <w:t xml:space="preserve"> требователен родитель, тем больше ожидает он высокого уровня ответственности от ребенка. Также достаточно высокие значения получились по стратегиям «строгость» (</w:t>
      </w:r>
      <w:r w:rsidR="00FD1C50" w:rsidRPr="004E1769">
        <w:rPr>
          <w:sz w:val="24"/>
          <w:szCs w:val="24"/>
        </w:rPr>
        <w:t>16 баллов</w:t>
      </w:r>
      <w:r w:rsidRPr="004E1769">
        <w:rPr>
          <w:sz w:val="24"/>
          <w:szCs w:val="24"/>
        </w:rPr>
        <w:t>), «сотрудничество» (</w:t>
      </w:r>
      <w:r w:rsidR="00FD1C50" w:rsidRPr="004E1769">
        <w:rPr>
          <w:sz w:val="24"/>
          <w:szCs w:val="24"/>
        </w:rPr>
        <w:t>16 баллов</w:t>
      </w:r>
      <w:r w:rsidRPr="004E1769">
        <w:rPr>
          <w:sz w:val="24"/>
          <w:szCs w:val="24"/>
        </w:rPr>
        <w:t>) и «авторитетность» (</w:t>
      </w:r>
      <w:r w:rsidR="00FD1C50" w:rsidRPr="004E1769">
        <w:rPr>
          <w:sz w:val="24"/>
          <w:szCs w:val="24"/>
        </w:rPr>
        <w:t>16 баллов</w:t>
      </w:r>
      <w:r w:rsidRPr="004E1769">
        <w:rPr>
          <w:sz w:val="24"/>
          <w:szCs w:val="24"/>
        </w:rPr>
        <w:t xml:space="preserve">). </w:t>
      </w:r>
    </w:p>
    <w:p w14:paraId="7B9CF263" w14:textId="43A6774D" w:rsidR="00FB451B" w:rsidRPr="004E1769" w:rsidRDefault="00D96354" w:rsidP="00D96354">
      <w:pPr>
        <w:jc w:val="center"/>
        <w:rPr>
          <w:rStyle w:val="fontStyleText"/>
          <w:rFonts w:asciiTheme="minorHAnsi" w:eastAsiaTheme="minorEastAsia" w:hAnsiTheme="minorHAnsi" w:cstheme="minorBidi"/>
          <w:sz w:val="24"/>
          <w:szCs w:val="24"/>
        </w:rPr>
      </w:pPr>
      <w:r w:rsidRPr="004E1769">
        <w:rPr>
          <w:noProof/>
          <w:sz w:val="24"/>
          <w:szCs w:val="24"/>
        </w:rPr>
        <w:drawing>
          <wp:inline distT="0" distB="0" distL="0" distR="0" wp14:anchorId="59EEB57E" wp14:editId="2EDE520A">
            <wp:extent cx="5430129" cy="2865755"/>
            <wp:effectExtent l="0" t="0" r="18415" b="1079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9647159" w14:textId="264185C8" w:rsidR="00013A9B" w:rsidRPr="004E1769" w:rsidRDefault="00013A9B" w:rsidP="00013A9B">
      <w:pPr>
        <w:shd w:val="clear" w:color="auto" w:fill="FFFFFF"/>
        <w:spacing w:after="0" w:line="360" w:lineRule="auto"/>
        <w:ind w:firstLine="709"/>
        <w:jc w:val="both"/>
        <w:rPr>
          <w:rFonts w:ascii="Times New Roman" w:eastAsia="Times New Roman" w:hAnsi="Times New Roman" w:cs="Times New Roman"/>
          <w:i/>
          <w:iCs/>
          <w:sz w:val="24"/>
          <w:szCs w:val="24"/>
        </w:rPr>
      </w:pPr>
      <w:r w:rsidRPr="004E1769">
        <w:rPr>
          <w:rFonts w:ascii="Times New Roman" w:eastAsia="Times New Roman" w:hAnsi="Times New Roman" w:cs="Times New Roman"/>
          <w:b/>
          <w:i/>
          <w:iCs/>
          <w:sz w:val="24"/>
          <w:szCs w:val="24"/>
        </w:rPr>
        <w:t>Условные обозначения: 1 шкала:</w:t>
      </w:r>
      <w:r w:rsidRPr="004E1769">
        <w:rPr>
          <w:rFonts w:ascii="Times New Roman" w:eastAsia="Times New Roman" w:hAnsi="Times New Roman" w:cs="Times New Roman"/>
          <w:i/>
          <w:iCs/>
          <w:sz w:val="24"/>
          <w:szCs w:val="24"/>
        </w:rPr>
        <w:t xml:space="preserve">  нетребовательность - требовательность  родителя; </w:t>
      </w:r>
      <w:r w:rsidRPr="004E1769">
        <w:rPr>
          <w:rFonts w:ascii="Times New Roman" w:eastAsia="Times New Roman" w:hAnsi="Times New Roman" w:cs="Times New Roman"/>
          <w:b/>
          <w:i/>
          <w:iCs/>
          <w:sz w:val="24"/>
          <w:szCs w:val="24"/>
        </w:rPr>
        <w:t>2 шкала:</w:t>
      </w:r>
      <w:r w:rsidRPr="004E1769">
        <w:rPr>
          <w:rFonts w:ascii="Times New Roman" w:eastAsia="Times New Roman" w:hAnsi="Times New Roman" w:cs="Times New Roman"/>
          <w:i/>
          <w:iCs/>
          <w:sz w:val="24"/>
          <w:szCs w:val="24"/>
        </w:rPr>
        <w:t xml:space="preserve">  мягкость – строгость  родителя; </w:t>
      </w:r>
      <w:r w:rsidRPr="004E1769">
        <w:rPr>
          <w:rFonts w:ascii="Times New Roman" w:eastAsia="Times New Roman" w:hAnsi="Times New Roman" w:cs="Times New Roman"/>
          <w:b/>
          <w:i/>
          <w:iCs/>
          <w:sz w:val="24"/>
          <w:szCs w:val="24"/>
        </w:rPr>
        <w:t>3 шкала:</w:t>
      </w:r>
      <w:r w:rsidRPr="004E1769">
        <w:rPr>
          <w:rFonts w:ascii="Times New Roman" w:eastAsia="Times New Roman" w:hAnsi="Times New Roman" w:cs="Times New Roman"/>
          <w:i/>
          <w:iCs/>
          <w:sz w:val="24"/>
          <w:szCs w:val="24"/>
        </w:rPr>
        <w:t xml:space="preserve">  автономность – контроль  по  отношению  к  ребенку; </w:t>
      </w:r>
      <w:r w:rsidRPr="004E1769">
        <w:rPr>
          <w:rFonts w:ascii="Times New Roman" w:eastAsia="Times New Roman" w:hAnsi="Times New Roman" w:cs="Times New Roman"/>
          <w:b/>
          <w:i/>
          <w:iCs/>
          <w:sz w:val="24"/>
          <w:szCs w:val="24"/>
        </w:rPr>
        <w:t>4 шкала:</w:t>
      </w:r>
      <w:r w:rsidRPr="004E1769">
        <w:rPr>
          <w:rFonts w:ascii="Times New Roman" w:eastAsia="Times New Roman" w:hAnsi="Times New Roman" w:cs="Times New Roman"/>
          <w:i/>
          <w:iCs/>
          <w:sz w:val="24"/>
          <w:szCs w:val="24"/>
        </w:rPr>
        <w:t xml:space="preserve">  эмоциональная дистанция – эмоциональная  близость; </w:t>
      </w:r>
      <w:r w:rsidRPr="004E1769">
        <w:rPr>
          <w:rFonts w:ascii="Times New Roman" w:eastAsia="Times New Roman" w:hAnsi="Times New Roman" w:cs="Times New Roman"/>
          <w:b/>
          <w:i/>
          <w:iCs/>
          <w:sz w:val="24"/>
          <w:szCs w:val="24"/>
        </w:rPr>
        <w:t>5 шкала:</w:t>
      </w:r>
      <w:r w:rsidRPr="004E1769">
        <w:rPr>
          <w:rFonts w:ascii="Times New Roman" w:eastAsia="Times New Roman" w:hAnsi="Times New Roman" w:cs="Times New Roman"/>
          <w:i/>
          <w:iCs/>
          <w:sz w:val="24"/>
          <w:szCs w:val="24"/>
        </w:rPr>
        <w:t xml:space="preserve">  отвержение – принятие  ребенка; </w:t>
      </w:r>
      <w:r w:rsidRPr="004E1769">
        <w:rPr>
          <w:rFonts w:ascii="Times New Roman" w:eastAsia="Times New Roman" w:hAnsi="Times New Roman" w:cs="Times New Roman"/>
          <w:b/>
          <w:i/>
          <w:iCs/>
          <w:sz w:val="24"/>
          <w:szCs w:val="24"/>
        </w:rPr>
        <w:t>6 шкала:</w:t>
      </w:r>
      <w:r w:rsidRPr="004E1769">
        <w:rPr>
          <w:rFonts w:ascii="Times New Roman" w:eastAsia="Times New Roman" w:hAnsi="Times New Roman" w:cs="Times New Roman"/>
          <w:i/>
          <w:iCs/>
          <w:sz w:val="24"/>
          <w:szCs w:val="24"/>
        </w:rPr>
        <w:t xml:space="preserve">  отсутствие  сотрудничества – сотрудничество; </w:t>
      </w:r>
      <w:r w:rsidRPr="004E1769">
        <w:rPr>
          <w:rFonts w:ascii="Times New Roman" w:eastAsia="Times New Roman" w:hAnsi="Times New Roman" w:cs="Times New Roman"/>
          <w:b/>
          <w:i/>
          <w:iCs/>
          <w:sz w:val="24"/>
          <w:szCs w:val="24"/>
        </w:rPr>
        <w:t>7 шкала:</w:t>
      </w:r>
      <w:r w:rsidRPr="004E1769">
        <w:rPr>
          <w:rFonts w:ascii="Times New Roman" w:eastAsia="Times New Roman" w:hAnsi="Times New Roman" w:cs="Times New Roman"/>
          <w:i/>
          <w:iCs/>
          <w:sz w:val="24"/>
          <w:szCs w:val="24"/>
        </w:rPr>
        <w:t xml:space="preserve"> тревожность за ребенка; </w:t>
      </w:r>
      <w:r w:rsidRPr="004E1769">
        <w:rPr>
          <w:rFonts w:ascii="Times New Roman" w:eastAsia="Times New Roman" w:hAnsi="Times New Roman" w:cs="Times New Roman"/>
          <w:b/>
          <w:i/>
          <w:iCs/>
          <w:sz w:val="24"/>
          <w:szCs w:val="24"/>
        </w:rPr>
        <w:t>8 шкала:</w:t>
      </w:r>
      <w:r w:rsidRPr="004E1769">
        <w:rPr>
          <w:rFonts w:ascii="Times New Roman" w:eastAsia="Times New Roman" w:hAnsi="Times New Roman" w:cs="Times New Roman"/>
          <w:i/>
          <w:iCs/>
          <w:sz w:val="24"/>
          <w:szCs w:val="24"/>
        </w:rPr>
        <w:t xml:space="preserve"> непоследовательность - последовательность родителя; </w:t>
      </w:r>
      <w:r w:rsidRPr="004E1769">
        <w:rPr>
          <w:rFonts w:ascii="Times New Roman" w:eastAsia="Times New Roman" w:hAnsi="Times New Roman" w:cs="Times New Roman"/>
          <w:b/>
          <w:i/>
          <w:iCs/>
          <w:sz w:val="24"/>
          <w:szCs w:val="24"/>
        </w:rPr>
        <w:t>9 шкала:</w:t>
      </w:r>
      <w:r w:rsidRPr="004E1769">
        <w:rPr>
          <w:rFonts w:ascii="Times New Roman" w:eastAsia="Times New Roman" w:hAnsi="Times New Roman" w:cs="Times New Roman"/>
          <w:i/>
          <w:iCs/>
          <w:sz w:val="24"/>
          <w:szCs w:val="24"/>
        </w:rPr>
        <w:t xml:space="preserve">  воспитательная  конфронтация  в  семье (авторитетность родителя); </w:t>
      </w:r>
      <w:r w:rsidRPr="004E1769">
        <w:rPr>
          <w:rFonts w:ascii="Times New Roman" w:eastAsia="Times New Roman" w:hAnsi="Times New Roman" w:cs="Times New Roman"/>
          <w:b/>
          <w:i/>
          <w:iCs/>
          <w:sz w:val="24"/>
          <w:szCs w:val="24"/>
        </w:rPr>
        <w:t>10  шкала:</w:t>
      </w:r>
      <w:r w:rsidRPr="004E1769">
        <w:rPr>
          <w:rFonts w:ascii="Times New Roman" w:eastAsia="Times New Roman" w:hAnsi="Times New Roman" w:cs="Times New Roman"/>
          <w:i/>
          <w:iCs/>
          <w:sz w:val="24"/>
          <w:szCs w:val="24"/>
        </w:rPr>
        <w:t xml:space="preserve"> удовлетворенность отношениями ребенка с родителями.</w:t>
      </w:r>
    </w:p>
    <w:p w14:paraId="61C4995E" w14:textId="489DF16C" w:rsidR="0017328E" w:rsidRPr="004E1769" w:rsidRDefault="00013A9B" w:rsidP="0017328E">
      <w:pPr>
        <w:pStyle w:val="paragraphStyleText"/>
        <w:rPr>
          <w:rStyle w:val="fontStyleText"/>
          <w:color w:val="auto"/>
          <w:sz w:val="24"/>
          <w:szCs w:val="24"/>
        </w:rPr>
      </w:pPr>
      <w:r w:rsidRPr="004E1769">
        <w:rPr>
          <w:rStyle w:val="fontStyleText"/>
          <w:color w:val="auto"/>
          <w:sz w:val="24"/>
          <w:szCs w:val="24"/>
        </w:rPr>
        <w:t>Рис.</w:t>
      </w:r>
      <w:r w:rsidR="00DD02AE" w:rsidRPr="004E1769">
        <w:rPr>
          <w:rStyle w:val="fontStyleText"/>
          <w:color w:val="auto"/>
          <w:sz w:val="24"/>
          <w:szCs w:val="24"/>
        </w:rPr>
        <w:t>2</w:t>
      </w:r>
      <w:r w:rsidRPr="004E1769">
        <w:rPr>
          <w:rStyle w:val="fontStyleText"/>
          <w:color w:val="auto"/>
          <w:sz w:val="24"/>
          <w:szCs w:val="24"/>
        </w:rPr>
        <w:t>. Выраженность характеристик взаимодействия матерей с детьми</w:t>
      </w:r>
    </w:p>
    <w:p w14:paraId="20AB79DE" w14:textId="21FE0667" w:rsidR="00F85F8B" w:rsidRPr="004E1769" w:rsidRDefault="00D96354" w:rsidP="00F85F8B">
      <w:pPr>
        <w:pStyle w:val="paragraphStyleText"/>
        <w:rPr>
          <w:rStyle w:val="fontStyleText"/>
          <w:sz w:val="24"/>
          <w:szCs w:val="24"/>
        </w:rPr>
      </w:pPr>
      <w:r w:rsidRPr="004E1769">
        <w:rPr>
          <w:rStyle w:val="fontStyleText"/>
          <w:sz w:val="24"/>
          <w:szCs w:val="24"/>
        </w:rPr>
        <w:t xml:space="preserve">Исследование фокусировалось на различных аспектах взаимодействия, таких как коммуникация, уровень </w:t>
      </w:r>
      <w:proofErr w:type="spellStart"/>
      <w:r w:rsidRPr="004E1769">
        <w:rPr>
          <w:rStyle w:val="fontStyleText"/>
          <w:sz w:val="24"/>
          <w:szCs w:val="24"/>
        </w:rPr>
        <w:t>эмпатии</w:t>
      </w:r>
      <w:proofErr w:type="spellEnd"/>
      <w:r w:rsidRPr="004E1769">
        <w:rPr>
          <w:rStyle w:val="fontStyleText"/>
          <w:sz w:val="24"/>
          <w:szCs w:val="24"/>
        </w:rPr>
        <w:t xml:space="preserve"> матери и выражение заботы. Эти факторы также включались в анализ эмоционального состояния младших школьников. Высокий </w:t>
      </w:r>
      <w:r w:rsidRPr="004E1769">
        <w:rPr>
          <w:rStyle w:val="fontStyleText"/>
          <w:sz w:val="24"/>
          <w:szCs w:val="24"/>
        </w:rPr>
        <w:lastRenderedPageBreak/>
        <w:t>уровень поддержки и внимание со стороны матерей способствует укреплению эмоционального здоровья детей, в то время как пренебрежение и недостаток заботы могут привести к формированию проблем с самооценкой и тревожностью [4].</w:t>
      </w:r>
    </w:p>
    <w:p w14:paraId="0FACD719" w14:textId="0557D6B2" w:rsidR="00D96354" w:rsidRPr="004E1769" w:rsidRDefault="00F85F8B" w:rsidP="00F85F8B">
      <w:pPr>
        <w:pStyle w:val="paragraphStyleText"/>
        <w:rPr>
          <w:rStyle w:val="fontStyleText"/>
          <w:sz w:val="24"/>
          <w:szCs w:val="24"/>
        </w:rPr>
      </w:pPr>
      <w:r w:rsidRPr="004E1769">
        <w:rPr>
          <w:rStyle w:val="fontStyleText"/>
          <w:sz w:val="24"/>
          <w:szCs w:val="24"/>
        </w:rPr>
        <w:t>Важным аспектом при проведении анализа является учет стилевых характеристик материнского воспитания. Стиль воспитания может варьироваться от авторитарного до поддерживающего, и каждый из них оказывает различное воздействие на эмоциональное состояние ребенка.</w:t>
      </w:r>
    </w:p>
    <w:p w14:paraId="729CA32A" w14:textId="2A1DB4BD" w:rsidR="00FB451B" w:rsidRPr="004E1769" w:rsidRDefault="00D96354" w:rsidP="00FB451B">
      <w:pPr>
        <w:pStyle w:val="paragraphStyleText"/>
        <w:rPr>
          <w:sz w:val="24"/>
          <w:szCs w:val="24"/>
        </w:rPr>
      </w:pPr>
      <w:r w:rsidRPr="004E1769">
        <w:rPr>
          <w:rStyle w:val="fontStyleText"/>
          <w:sz w:val="24"/>
          <w:szCs w:val="24"/>
        </w:rPr>
        <w:t>Предоставленные данные качественного результата</w:t>
      </w:r>
      <w:r w:rsidR="00FB451B" w:rsidRPr="004E1769">
        <w:rPr>
          <w:rStyle w:val="fontStyleText"/>
          <w:sz w:val="24"/>
          <w:szCs w:val="24"/>
        </w:rPr>
        <w:t xml:space="preserve"> анализа попадут в основу дальнейших рекомендаций для родителей и педагогов, направленных на создание эмоционально здоровой и поддерживающей атмосферы в семье </w:t>
      </w:r>
      <w:r w:rsidR="00F85F8B" w:rsidRPr="004E1769">
        <w:rPr>
          <w:rStyle w:val="fontStyleText"/>
          <w:sz w:val="24"/>
          <w:szCs w:val="24"/>
        </w:rPr>
        <w:t>и образовательных учреждениях.</w:t>
      </w:r>
    </w:p>
    <w:p w14:paraId="15AD58EF" w14:textId="0F54BA04" w:rsidR="004F5256" w:rsidRPr="004E1769" w:rsidRDefault="00F85F8B" w:rsidP="00331DBA">
      <w:pPr>
        <w:pStyle w:val="paragraphStyleText"/>
        <w:rPr>
          <w:sz w:val="24"/>
          <w:szCs w:val="24"/>
        </w:rPr>
      </w:pPr>
      <w:r w:rsidRPr="004E1769">
        <w:rPr>
          <w:rStyle w:val="fontStyleText"/>
          <w:sz w:val="24"/>
          <w:szCs w:val="24"/>
        </w:rPr>
        <w:t>Как мы видим, э</w:t>
      </w:r>
      <w:r w:rsidR="004F5256" w:rsidRPr="004E1769">
        <w:rPr>
          <w:rStyle w:val="fontStyleText"/>
          <w:sz w:val="24"/>
          <w:szCs w:val="24"/>
        </w:rPr>
        <w:t>мпирические данные показывают, что материнское отношение к ребенку напрямую связано с его эмоциональной устойчивостью. Матери, обладающие высоким уровнем эмоционального контроля, предоставляют своим детям возможность развивать собстве</w:t>
      </w:r>
      <w:r w:rsidRPr="004E1769">
        <w:rPr>
          <w:rStyle w:val="fontStyleText"/>
          <w:sz w:val="24"/>
          <w:szCs w:val="24"/>
        </w:rPr>
        <w:t>нное эмоциональное благополучие, а д</w:t>
      </w:r>
      <w:r w:rsidR="004F5256" w:rsidRPr="004E1769">
        <w:rPr>
          <w:rStyle w:val="fontStyleText"/>
          <w:sz w:val="24"/>
          <w:szCs w:val="24"/>
        </w:rPr>
        <w:t>ети, воспитываемые в атмосфере поддержки и стабильности, имеют меньше проявлений тревожных и депрессивных состояний, что свидетельствует о значительном влиянии материнского стиля воспитания на эмоциональное здоровье детей [</w:t>
      </w:r>
      <w:r w:rsidR="004C1196" w:rsidRPr="004E1769">
        <w:rPr>
          <w:rStyle w:val="fontStyleText"/>
          <w:sz w:val="24"/>
          <w:szCs w:val="24"/>
        </w:rPr>
        <w:t>3</w:t>
      </w:r>
      <w:r w:rsidR="004F5256" w:rsidRPr="004E1769">
        <w:rPr>
          <w:rStyle w:val="fontStyleText"/>
          <w:sz w:val="24"/>
          <w:szCs w:val="24"/>
        </w:rPr>
        <w:t>].</w:t>
      </w:r>
    </w:p>
    <w:p w14:paraId="0B82D2FE" w14:textId="77777777" w:rsidR="00D000AC" w:rsidRPr="004E1769" w:rsidRDefault="00F85F8B" w:rsidP="003B5BEB">
      <w:pPr>
        <w:pStyle w:val="paragraphStyleText"/>
        <w:rPr>
          <w:rStyle w:val="fontStyleText"/>
          <w:sz w:val="24"/>
          <w:szCs w:val="24"/>
        </w:rPr>
      </w:pPr>
      <w:r w:rsidRPr="004E1769">
        <w:rPr>
          <w:rStyle w:val="fontStyleText"/>
          <w:sz w:val="24"/>
          <w:szCs w:val="24"/>
        </w:rPr>
        <w:t>Однако, помимо стиля воспитания, значимую роль играет общая эмоциональная атмосфера в семье. Когда родители создают спокойную и принимающую обстановку, ребенок чувствует себя защищенным и уверенным в себе, что способствует развитию здоровой самооценки и позитивного отношения к жизни.</w:t>
      </w:r>
    </w:p>
    <w:p w14:paraId="1ADBCDE2" w14:textId="5B9866B1" w:rsidR="00331DBA" w:rsidRPr="004E1769" w:rsidRDefault="003B5BEB" w:rsidP="003B5BEB">
      <w:pPr>
        <w:pStyle w:val="paragraphStyleText"/>
        <w:rPr>
          <w:sz w:val="24"/>
          <w:szCs w:val="24"/>
        </w:rPr>
      </w:pPr>
      <w:proofErr w:type="spellStart"/>
      <w:r w:rsidRPr="004E1769">
        <w:rPr>
          <w:sz w:val="24"/>
          <w:szCs w:val="24"/>
        </w:rPr>
        <w:t>Минияров</w:t>
      </w:r>
      <w:proofErr w:type="spellEnd"/>
      <w:r w:rsidR="00331DBA" w:rsidRPr="004E1769">
        <w:rPr>
          <w:sz w:val="24"/>
          <w:szCs w:val="24"/>
        </w:rPr>
        <w:t xml:space="preserve"> </w:t>
      </w:r>
      <w:r w:rsidR="00AF53DC" w:rsidRPr="004E1769">
        <w:rPr>
          <w:color w:val="auto"/>
          <w:sz w:val="24"/>
          <w:szCs w:val="24"/>
        </w:rPr>
        <w:t xml:space="preserve">В.М. </w:t>
      </w:r>
      <w:r w:rsidR="00331DBA" w:rsidRPr="004E1769">
        <w:rPr>
          <w:sz w:val="24"/>
          <w:szCs w:val="24"/>
        </w:rPr>
        <w:t>рассматрив</w:t>
      </w:r>
      <w:r w:rsidRPr="004E1769">
        <w:rPr>
          <w:sz w:val="24"/>
          <w:szCs w:val="24"/>
        </w:rPr>
        <w:t>ал</w:t>
      </w:r>
      <w:r w:rsidR="00331DBA" w:rsidRPr="004E1769">
        <w:rPr>
          <w:sz w:val="24"/>
          <w:szCs w:val="24"/>
        </w:rPr>
        <w:t xml:space="preserve"> стили семейного воспитания, которые способствуют формирован</w:t>
      </w:r>
      <w:r w:rsidRPr="004E1769">
        <w:rPr>
          <w:sz w:val="24"/>
          <w:szCs w:val="24"/>
        </w:rPr>
        <w:t xml:space="preserve">ию определенного типа личности, </w:t>
      </w:r>
      <w:r w:rsidRPr="004E1769">
        <w:rPr>
          <w:rStyle w:val="fontStyleText"/>
          <w:sz w:val="24"/>
          <w:szCs w:val="24"/>
        </w:rPr>
        <w:t xml:space="preserve">такие как авторитарный, авторитетный, либеральный и не вовлеченный. В свою очередь данные типы личности создают различные условия для формирования самооценки у детей. Например, авторитарный стиль, характеризующийся строгими требованиями и жестким контролем, связан с проблемами социальной адаптации у детей. Иногда такие дети проявляют низкую самооценку и разочарование в своих силах, что может привести к эмоциональной неустойчивости. Напротив, авторитетный стиль воспитания, который сочетает высокие требования с теплым отношением, чаще всего способствует развитию уверенности в себе и способствующему эмоциональному благополучию. </w:t>
      </w:r>
    </w:p>
    <w:p w14:paraId="4403A26F" w14:textId="77777777" w:rsidR="003071B8" w:rsidRPr="004E1769" w:rsidRDefault="003071B8" w:rsidP="003071B8">
      <w:pPr>
        <w:pStyle w:val="paragraphStyleText"/>
        <w:rPr>
          <w:rStyle w:val="fontStyleText"/>
          <w:sz w:val="24"/>
          <w:szCs w:val="24"/>
        </w:rPr>
      </w:pPr>
      <w:r w:rsidRPr="004E1769">
        <w:rPr>
          <w:rStyle w:val="fontStyleText"/>
          <w:sz w:val="24"/>
          <w:szCs w:val="24"/>
        </w:rPr>
        <w:t xml:space="preserve">Кроме того, стиль материнского воспитания оказывает влияние на достижения ребенка в учебе и его социальную активность. Дети из семей, где поддерживают </w:t>
      </w:r>
      <w:r w:rsidRPr="004E1769">
        <w:rPr>
          <w:rStyle w:val="fontStyleText"/>
          <w:sz w:val="24"/>
          <w:szCs w:val="24"/>
        </w:rPr>
        <w:lastRenderedPageBreak/>
        <w:t>открытость и сотрудничество, как правило, имеют лучшие академические результаты и формируют положительные взаимоотношения с окружающими [</w:t>
      </w:r>
      <w:r w:rsidR="00805CDD" w:rsidRPr="004E1769">
        <w:rPr>
          <w:rStyle w:val="fontStyleText"/>
          <w:sz w:val="24"/>
          <w:szCs w:val="24"/>
        </w:rPr>
        <w:t>2</w:t>
      </w:r>
      <w:r w:rsidRPr="004E1769">
        <w:rPr>
          <w:rStyle w:val="fontStyleText"/>
          <w:sz w:val="24"/>
          <w:szCs w:val="24"/>
        </w:rPr>
        <w:t>]. Эти аспекты важно учитывать, поскольку взаимосвязь между стилем воспитания и эмоциональным состоянием может быть ключевой для формирования личностных характеристик и будущих успехов.</w:t>
      </w:r>
    </w:p>
    <w:p w14:paraId="5A7B453A" w14:textId="77777777" w:rsidR="003071B8" w:rsidRPr="004E1769" w:rsidRDefault="003071B8" w:rsidP="003071B8">
      <w:pPr>
        <w:pStyle w:val="paragraphStyleText"/>
        <w:rPr>
          <w:sz w:val="24"/>
          <w:szCs w:val="24"/>
        </w:rPr>
      </w:pPr>
      <w:r w:rsidRPr="004E1769">
        <w:rPr>
          <w:rStyle w:val="fontStyleText"/>
          <w:sz w:val="24"/>
          <w:szCs w:val="24"/>
        </w:rPr>
        <w:t>Проанализировав перспективы долгосрочных последствий различных стилей воспитания, можно заметить, что неправильные подходы не только негативно влияют на детей в процессе их обучения, но и могут оказывать влияние на карьерные ожидания и личные отношения в взрослой жизни. Ожидания родителей и их реакция на ошибки детей формируют внутренние установки, которые продолжают действовать на протяжении всей жизни. Осознанный выбор стиля воспитания может помочь избежать таких негативных последствий и способствовать позитивному развитию эмоционального состояния детей.</w:t>
      </w:r>
    </w:p>
    <w:p w14:paraId="6D1DFB4C" w14:textId="77777777" w:rsidR="003B5BEB" w:rsidRPr="004E1769" w:rsidRDefault="003071B8" w:rsidP="003B5BEB">
      <w:pPr>
        <w:pStyle w:val="paragraphStyleText"/>
        <w:rPr>
          <w:sz w:val="24"/>
          <w:szCs w:val="24"/>
        </w:rPr>
      </w:pPr>
      <w:r w:rsidRPr="004E1769">
        <w:rPr>
          <w:rStyle w:val="fontStyleText"/>
          <w:sz w:val="24"/>
          <w:szCs w:val="24"/>
        </w:rPr>
        <w:t>Учитывая эти факторы, становится очевидно, что для эффективного развития эмоционального состояния младших школьников необходимо понимание и осознание родителями того, как их стиль воспитания может сказываться на детях. Ключевое значение имеет умение родителей обеспечивать баланс между требовательностью и поддержкой, что в конечном итоге способствует формированию у детей здоровой самооценки и устойчивого эмоционального состояния, благоприятствующего успешному обучению и социальному взаимодействию.</w:t>
      </w:r>
    </w:p>
    <w:p w14:paraId="0925EC99" w14:textId="4A40FAB5" w:rsidR="003071B8" w:rsidRPr="004E1769" w:rsidRDefault="003B5BEB" w:rsidP="003B5BEB">
      <w:pPr>
        <w:pStyle w:val="paragraphStyleText"/>
        <w:rPr>
          <w:sz w:val="24"/>
          <w:szCs w:val="24"/>
        </w:rPr>
      </w:pPr>
      <w:r w:rsidRPr="004E1769">
        <w:rPr>
          <w:rStyle w:val="fontStyleText"/>
          <w:sz w:val="24"/>
          <w:szCs w:val="24"/>
        </w:rPr>
        <w:t xml:space="preserve">На основе теоретической базы и предоставленных результатов анализа, можно дать ряд рекомендации по воспитанию эмоционально-здоровых детей. </w:t>
      </w:r>
      <w:r w:rsidR="003071B8" w:rsidRPr="004E1769">
        <w:rPr>
          <w:rStyle w:val="fontStyleText"/>
          <w:sz w:val="24"/>
          <w:szCs w:val="24"/>
        </w:rPr>
        <w:t xml:space="preserve">Эмоциональное состояние младших школьников является отражением взаимодействия различных факторов, среди которых значительное место занимает стиль материнского воспитания. Применяя методики, такие как «Карта эмоциональных состояний С. Панченко» и опросник «Взаимодействие родитель – ребенок» (Марковская И. М.), можно получить более полное представление о </w:t>
      </w:r>
      <w:r w:rsidR="00DD02AE" w:rsidRPr="004E1769">
        <w:rPr>
          <w:rStyle w:val="fontStyleText"/>
          <w:color w:val="auto"/>
          <w:sz w:val="24"/>
          <w:szCs w:val="24"/>
        </w:rPr>
        <w:t>связи</w:t>
      </w:r>
      <w:r w:rsidR="00DD02AE" w:rsidRPr="004E1769">
        <w:rPr>
          <w:rStyle w:val="fontStyleText"/>
          <w:sz w:val="24"/>
          <w:szCs w:val="24"/>
        </w:rPr>
        <w:t xml:space="preserve"> </w:t>
      </w:r>
      <w:r w:rsidR="003071B8" w:rsidRPr="004E1769">
        <w:rPr>
          <w:rStyle w:val="fontStyleText"/>
          <w:sz w:val="24"/>
          <w:szCs w:val="24"/>
        </w:rPr>
        <w:t xml:space="preserve">стилей </w:t>
      </w:r>
      <w:r w:rsidR="00DD02AE" w:rsidRPr="004E1769">
        <w:rPr>
          <w:rStyle w:val="fontStyleText"/>
          <w:sz w:val="24"/>
          <w:szCs w:val="24"/>
        </w:rPr>
        <w:t xml:space="preserve">взаимодействия матерей с детьми </w:t>
      </w:r>
      <w:r w:rsidR="00DD02AE" w:rsidRPr="004E1769">
        <w:rPr>
          <w:sz w:val="24"/>
          <w:szCs w:val="24"/>
        </w:rPr>
        <w:t>и э</w:t>
      </w:r>
      <w:r w:rsidR="003071B8" w:rsidRPr="004E1769">
        <w:rPr>
          <w:sz w:val="24"/>
          <w:szCs w:val="24"/>
        </w:rPr>
        <w:t>моционально</w:t>
      </w:r>
      <w:r w:rsidR="00DD02AE" w:rsidRPr="004E1769">
        <w:rPr>
          <w:sz w:val="24"/>
          <w:szCs w:val="24"/>
        </w:rPr>
        <w:t>го</w:t>
      </w:r>
      <w:r w:rsidR="003071B8" w:rsidRPr="004E1769">
        <w:rPr>
          <w:sz w:val="24"/>
          <w:szCs w:val="24"/>
        </w:rPr>
        <w:t xml:space="preserve"> </w:t>
      </w:r>
      <w:r w:rsidR="00FD1C50" w:rsidRPr="004E1769">
        <w:rPr>
          <w:sz w:val="24"/>
          <w:szCs w:val="24"/>
        </w:rPr>
        <w:t>состояния</w:t>
      </w:r>
      <w:r w:rsidR="003071B8" w:rsidRPr="004E1769">
        <w:rPr>
          <w:sz w:val="24"/>
          <w:szCs w:val="24"/>
        </w:rPr>
        <w:t xml:space="preserve"> детей.</w:t>
      </w:r>
    </w:p>
    <w:p w14:paraId="0EF26B99" w14:textId="77777777" w:rsidR="003071B8" w:rsidRPr="004E1769" w:rsidRDefault="003071B8" w:rsidP="003071B8">
      <w:pPr>
        <w:pStyle w:val="paragraphStyleText"/>
        <w:rPr>
          <w:sz w:val="24"/>
          <w:szCs w:val="24"/>
        </w:rPr>
      </w:pPr>
      <w:r w:rsidRPr="004E1769">
        <w:rPr>
          <w:rStyle w:val="fontStyleText"/>
          <w:sz w:val="24"/>
          <w:szCs w:val="24"/>
        </w:rPr>
        <w:t>Каждый ребенок обладает уникальными чертами характера и эмоциональными реакциями, что подчеркивает важность индивидуального подхода к воспитанию. Позитивное воспитание акцентирует внимание на различиях между детьми и призывает родителей учитывать их потребности и особенности [</w:t>
      </w:r>
      <w:r w:rsidR="00805CDD" w:rsidRPr="004E1769">
        <w:rPr>
          <w:rStyle w:val="fontStyleText"/>
          <w:sz w:val="24"/>
          <w:szCs w:val="24"/>
        </w:rPr>
        <w:t>1</w:t>
      </w:r>
      <w:r w:rsidRPr="004E1769">
        <w:rPr>
          <w:rStyle w:val="fontStyleText"/>
          <w:sz w:val="24"/>
          <w:szCs w:val="24"/>
        </w:rPr>
        <w:t>]. Это позволяет создать атмосферу, в которой ребенок будет чувствовать себя принятым и услышанным.</w:t>
      </w:r>
    </w:p>
    <w:p w14:paraId="05168109" w14:textId="77777777" w:rsidR="003071B8" w:rsidRPr="004E1769" w:rsidRDefault="003071B8" w:rsidP="003071B8">
      <w:pPr>
        <w:pStyle w:val="paragraphStyleText"/>
        <w:rPr>
          <w:sz w:val="24"/>
          <w:szCs w:val="24"/>
        </w:rPr>
      </w:pPr>
      <w:r w:rsidRPr="004E1769">
        <w:rPr>
          <w:rStyle w:val="fontStyleText"/>
          <w:sz w:val="24"/>
          <w:szCs w:val="24"/>
        </w:rPr>
        <w:lastRenderedPageBreak/>
        <w:t>Ошибки, допущенные детьми, расцениваются как естественная часть развивающего процесса. Использование этой концепции может привести к тому, что детские неудачи будут восприниматься не как повод для критики, а как возможность для обучения и роста. Таким образом, важно обучать детей на примерах, показывая, как извлечение уроков из отрицательного опы</w:t>
      </w:r>
      <w:r w:rsidR="0031225F" w:rsidRPr="004E1769">
        <w:rPr>
          <w:rStyle w:val="fontStyleText"/>
          <w:sz w:val="24"/>
          <w:szCs w:val="24"/>
        </w:rPr>
        <w:t>та способствует их развитию</w:t>
      </w:r>
      <w:r w:rsidRPr="004E1769">
        <w:rPr>
          <w:rStyle w:val="fontStyleText"/>
          <w:sz w:val="24"/>
          <w:szCs w:val="24"/>
        </w:rPr>
        <w:t>.</w:t>
      </w:r>
    </w:p>
    <w:p w14:paraId="4B60EF70" w14:textId="77777777" w:rsidR="003071B8" w:rsidRPr="004E1769" w:rsidRDefault="003071B8" w:rsidP="003071B8">
      <w:pPr>
        <w:pStyle w:val="paragraphStyleText"/>
        <w:rPr>
          <w:sz w:val="24"/>
          <w:szCs w:val="24"/>
        </w:rPr>
      </w:pPr>
      <w:r w:rsidRPr="004E1769">
        <w:rPr>
          <w:rStyle w:val="fontStyleText"/>
          <w:sz w:val="24"/>
          <w:szCs w:val="24"/>
        </w:rPr>
        <w:t>Родители также должны помогать детям принимать свои негативные эмоции, что является значительным аспектом эмоционального воспитания. Признание и принятие отрицательных эмоций должно совместно сопровождаться поддержкой и практическими шагами, направленными на их управление. Это станет основой для формирования здорового эмоционального интеллекта у ребенка, позволяя ему разобраться в своих чувствах и научиться их контролировать [</w:t>
      </w:r>
      <w:r w:rsidR="00805CDD" w:rsidRPr="004E1769">
        <w:rPr>
          <w:rStyle w:val="fontStyleText"/>
          <w:sz w:val="24"/>
          <w:szCs w:val="24"/>
        </w:rPr>
        <w:t>1</w:t>
      </w:r>
      <w:r w:rsidRPr="004E1769">
        <w:rPr>
          <w:rStyle w:val="fontStyleText"/>
          <w:sz w:val="24"/>
          <w:szCs w:val="24"/>
        </w:rPr>
        <w:t>].</w:t>
      </w:r>
    </w:p>
    <w:p w14:paraId="60CE8C3A" w14:textId="77777777" w:rsidR="003071B8" w:rsidRPr="004E1769" w:rsidRDefault="003071B8" w:rsidP="003071B8">
      <w:pPr>
        <w:pStyle w:val="paragraphStyleText"/>
        <w:rPr>
          <w:sz w:val="24"/>
          <w:szCs w:val="24"/>
        </w:rPr>
      </w:pPr>
      <w:r w:rsidRPr="004E1769">
        <w:rPr>
          <w:rStyle w:val="fontStyleText"/>
          <w:sz w:val="24"/>
          <w:szCs w:val="24"/>
        </w:rPr>
        <w:t>Таким образом, родители имеют возможность формировать крепкие и уважительные отношения с детьми, основанные на взаимопонимании и доверии. Это не только улучшает эмоциональное состояние младших школьников, но и способствует их социальной интеграции. Позитивное воспитание, акцентирующее внимание на понимании и поддержки, обеспечивает создание условий для всестороннего развития ребенка. Ведущим элементом этого подхода является умение слушать и учитывать мнение ребенка, что подтверждает его ценность как личности.</w:t>
      </w:r>
    </w:p>
    <w:p w14:paraId="6EE68687" w14:textId="511A7A05" w:rsidR="003071B8" w:rsidRPr="004E1769" w:rsidRDefault="004B11FB" w:rsidP="003071B8">
      <w:pPr>
        <w:pStyle w:val="paragraphStyleText"/>
        <w:rPr>
          <w:sz w:val="24"/>
          <w:szCs w:val="24"/>
        </w:rPr>
      </w:pPr>
      <w:r w:rsidRPr="004E1769">
        <w:rPr>
          <w:rStyle w:val="fontStyleText"/>
          <w:sz w:val="24"/>
          <w:szCs w:val="24"/>
        </w:rPr>
        <w:t xml:space="preserve">Можно сделать вывод, что данная статья подчеркивает взаимосвязь </w:t>
      </w:r>
      <w:r w:rsidR="003071B8" w:rsidRPr="004E1769">
        <w:rPr>
          <w:rStyle w:val="fontStyleText"/>
          <w:sz w:val="24"/>
          <w:szCs w:val="24"/>
        </w:rPr>
        <w:t>между эмоциональным состоянием младших школьников и стилем материнского воспитания является многогранной и требует комплексного подхода. Важно, чтобы как родители, так и педагоги осознавали свою ответственность за эмоциональное благополучие детей и стремились к созданию условий, способствующих их гармоничному развитию. В конечном итоге, внимание к эмоциональным потребностям детей не только улучшает их психологическое состояние, но и способствует формированию здорового и успешного поколения, готового к вызовам современного мира.</w:t>
      </w:r>
    </w:p>
    <w:p w14:paraId="1CC3D3BE" w14:textId="77777777" w:rsidR="003071B8" w:rsidRPr="004E1769" w:rsidRDefault="003071B8" w:rsidP="003071B8">
      <w:pPr>
        <w:rPr>
          <w:sz w:val="24"/>
          <w:szCs w:val="24"/>
        </w:rPr>
        <w:sectPr w:rsidR="003071B8" w:rsidRPr="004E1769">
          <w:footerReference w:type="default" r:id="rId9"/>
          <w:pgSz w:w="11905" w:h="16837"/>
          <w:pgMar w:top="1440" w:right="1440" w:bottom="1440" w:left="1440" w:header="720" w:footer="720" w:gutter="0"/>
          <w:cols w:space="720"/>
        </w:sectPr>
      </w:pPr>
    </w:p>
    <w:p w14:paraId="1F9EECAD" w14:textId="77777777" w:rsidR="003071B8" w:rsidRPr="004E1769" w:rsidRDefault="008C7FAC" w:rsidP="008C7FAC">
      <w:pPr>
        <w:jc w:val="center"/>
        <w:rPr>
          <w:rFonts w:ascii="Times New Roman" w:hAnsi="Times New Roman" w:cs="Times New Roman"/>
          <w:b/>
          <w:sz w:val="24"/>
          <w:szCs w:val="24"/>
        </w:rPr>
      </w:pPr>
      <w:r w:rsidRPr="004E1769">
        <w:rPr>
          <w:rFonts w:ascii="Times New Roman" w:hAnsi="Times New Roman" w:cs="Times New Roman"/>
          <w:b/>
          <w:sz w:val="24"/>
          <w:szCs w:val="24"/>
        </w:rPr>
        <w:lastRenderedPageBreak/>
        <w:t>Список использованной литературы</w:t>
      </w:r>
    </w:p>
    <w:p w14:paraId="2EEA7BB8" w14:textId="77777777" w:rsidR="00805CDD" w:rsidRPr="004E1769" w:rsidRDefault="00805CDD" w:rsidP="00805CDD">
      <w:pPr>
        <w:pStyle w:val="a3"/>
        <w:numPr>
          <w:ilvl w:val="0"/>
          <w:numId w:val="1"/>
        </w:numPr>
        <w:shd w:val="clear" w:color="auto" w:fill="FFFFFF"/>
        <w:spacing w:before="0" w:line="360" w:lineRule="auto"/>
        <w:ind w:left="0" w:firstLine="709"/>
        <w:rPr>
          <w:sz w:val="24"/>
          <w:szCs w:val="24"/>
          <w:lang w:eastAsia="ru-RU"/>
        </w:rPr>
      </w:pPr>
      <w:r w:rsidRPr="004E1769">
        <w:rPr>
          <w:sz w:val="24"/>
          <w:szCs w:val="24"/>
          <w:lang w:eastAsia="ru-RU"/>
        </w:rPr>
        <w:t>Грей, Дж. Дети — с небес. Искусство позитивного воспитания. Как развить в ребенке дух сотрудничества, отзывчивость и уверенность в себе [Текст] / Дж, Грей. – М.: София, 2004.</w:t>
      </w:r>
    </w:p>
    <w:p w14:paraId="749917A2" w14:textId="77777777" w:rsidR="00805CDD" w:rsidRPr="004E1769" w:rsidRDefault="00805CDD" w:rsidP="00805CDD">
      <w:pPr>
        <w:pStyle w:val="a3"/>
        <w:numPr>
          <w:ilvl w:val="0"/>
          <w:numId w:val="1"/>
        </w:numPr>
        <w:spacing w:before="0" w:line="360" w:lineRule="auto"/>
        <w:ind w:left="0" w:firstLine="709"/>
        <w:rPr>
          <w:sz w:val="24"/>
          <w:szCs w:val="24"/>
        </w:rPr>
      </w:pPr>
      <w:r w:rsidRPr="004E1769">
        <w:rPr>
          <w:sz w:val="24"/>
          <w:szCs w:val="24"/>
        </w:rPr>
        <w:t xml:space="preserve">Психология семейного воспитания: учеб. пособие для студ. вузов [Текст] / В.М. </w:t>
      </w:r>
      <w:proofErr w:type="spellStart"/>
      <w:r w:rsidRPr="004E1769">
        <w:rPr>
          <w:sz w:val="24"/>
          <w:szCs w:val="24"/>
        </w:rPr>
        <w:t>Минияров</w:t>
      </w:r>
      <w:proofErr w:type="spellEnd"/>
      <w:r w:rsidRPr="004E1769">
        <w:rPr>
          <w:sz w:val="24"/>
          <w:szCs w:val="24"/>
        </w:rPr>
        <w:t>. — М.: НПО "МОДЭК", 2000. — 256 с.</w:t>
      </w:r>
    </w:p>
    <w:p w14:paraId="302CA13B" w14:textId="77777777" w:rsidR="00805CDD" w:rsidRPr="004E1769" w:rsidRDefault="00805CDD" w:rsidP="00805CDD">
      <w:pPr>
        <w:pStyle w:val="a3"/>
        <w:numPr>
          <w:ilvl w:val="0"/>
          <w:numId w:val="1"/>
        </w:numPr>
        <w:spacing w:before="0" w:line="360" w:lineRule="auto"/>
        <w:ind w:left="0" w:firstLine="709"/>
        <w:rPr>
          <w:sz w:val="24"/>
          <w:szCs w:val="24"/>
        </w:rPr>
      </w:pPr>
      <w:r w:rsidRPr="004E1769">
        <w:rPr>
          <w:sz w:val="24"/>
          <w:szCs w:val="24"/>
        </w:rPr>
        <w:t xml:space="preserve">Диагностика эмоционального благополучия школьников: профилактическая работа с семьями в социально опасном положении: учебно-методическое пособие [Текст] / М.Ю. Михайлина, Я.К. Нелюбова. – </w:t>
      </w:r>
      <w:proofErr w:type="gramStart"/>
      <w:r w:rsidRPr="004E1769">
        <w:rPr>
          <w:sz w:val="24"/>
          <w:szCs w:val="24"/>
        </w:rPr>
        <w:t>Саратов.:</w:t>
      </w:r>
      <w:proofErr w:type="gramEnd"/>
      <w:r w:rsidRPr="004E1769">
        <w:rPr>
          <w:sz w:val="24"/>
          <w:szCs w:val="24"/>
        </w:rPr>
        <w:t xml:space="preserve"> ГАУ ДПО «СОИРО», 2017. – 64 с.</w:t>
      </w:r>
    </w:p>
    <w:p w14:paraId="3B32262E" w14:textId="77777777" w:rsidR="00805CDD" w:rsidRPr="004E1769" w:rsidRDefault="00805CDD" w:rsidP="00805CDD">
      <w:pPr>
        <w:pStyle w:val="a3"/>
        <w:numPr>
          <w:ilvl w:val="0"/>
          <w:numId w:val="1"/>
        </w:numPr>
        <w:shd w:val="clear" w:color="auto" w:fill="FFFFFF"/>
        <w:spacing w:before="0" w:line="360" w:lineRule="auto"/>
        <w:ind w:left="0" w:firstLine="709"/>
        <w:rPr>
          <w:sz w:val="24"/>
          <w:szCs w:val="24"/>
          <w:lang w:eastAsia="ru-RU"/>
        </w:rPr>
      </w:pPr>
      <w:r w:rsidRPr="004E1769">
        <w:rPr>
          <w:sz w:val="24"/>
          <w:szCs w:val="24"/>
        </w:rPr>
        <w:t xml:space="preserve">Сергеева, И.А. Результаты изучения материнского отношения к детям раннего возраста с синдромом Дауна [Текст] / И.А. Сергеева // Альманах Института коррекционной педагогики. – 2004. - №8. – С. 1-15. </w:t>
      </w:r>
    </w:p>
    <w:p w14:paraId="0DEF9312" w14:textId="77777777" w:rsidR="00805CDD" w:rsidRPr="004E1769" w:rsidRDefault="00805CDD" w:rsidP="00805CDD">
      <w:pPr>
        <w:pStyle w:val="a3"/>
        <w:numPr>
          <w:ilvl w:val="0"/>
          <w:numId w:val="1"/>
        </w:numPr>
        <w:spacing w:before="0" w:line="360" w:lineRule="auto"/>
        <w:ind w:left="0" w:firstLine="709"/>
        <w:rPr>
          <w:sz w:val="24"/>
          <w:szCs w:val="24"/>
        </w:rPr>
      </w:pPr>
      <w:proofErr w:type="spellStart"/>
      <w:r w:rsidRPr="004E1769">
        <w:rPr>
          <w:sz w:val="24"/>
          <w:szCs w:val="24"/>
        </w:rPr>
        <w:t>Эйдемиллер</w:t>
      </w:r>
      <w:proofErr w:type="spellEnd"/>
      <w:r w:rsidRPr="004E1769">
        <w:rPr>
          <w:sz w:val="24"/>
          <w:szCs w:val="24"/>
        </w:rPr>
        <w:t xml:space="preserve">, Э. Г. Психология и психотерапия семьи [Текст] / Э. Г. </w:t>
      </w:r>
      <w:proofErr w:type="spellStart"/>
      <w:r w:rsidRPr="004E1769">
        <w:rPr>
          <w:sz w:val="24"/>
          <w:szCs w:val="24"/>
        </w:rPr>
        <w:t>Эйдемиллер</w:t>
      </w:r>
      <w:proofErr w:type="spellEnd"/>
      <w:r w:rsidRPr="004E1769">
        <w:rPr>
          <w:sz w:val="24"/>
          <w:szCs w:val="24"/>
        </w:rPr>
        <w:t xml:space="preserve">, В. </w:t>
      </w:r>
      <w:proofErr w:type="spellStart"/>
      <w:r w:rsidRPr="004E1769">
        <w:rPr>
          <w:sz w:val="24"/>
          <w:szCs w:val="24"/>
        </w:rPr>
        <w:t>Юстицкис</w:t>
      </w:r>
      <w:proofErr w:type="spellEnd"/>
      <w:r w:rsidRPr="004E1769">
        <w:rPr>
          <w:sz w:val="24"/>
          <w:szCs w:val="24"/>
        </w:rPr>
        <w:t xml:space="preserve">. – </w:t>
      </w:r>
      <w:proofErr w:type="gramStart"/>
      <w:r w:rsidRPr="004E1769">
        <w:rPr>
          <w:sz w:val="24"/>
          <w:szCs w:val="24"/>
        </w:rPr>
        <w:t>СПб.,</w:t>
      </w:r>
      <w:proofErr w:type="gramEnd"/>
      <w:r w:rsidRPr="004E1769">
        <w:rPr>
          <w:sz w:val="24"/>
          <w:szCs w:val="24"/>
        </w:rPr>
        <w:t xml:space="preserve"> 1999. – 656 с.</w:t>
      </w:r>
    </w:p>
    <w:p w14:paraId="3AE9E3A5" w14:textId="77777777" w:rsidR="00805CDD" w:rsidRPr="004E1769" w:rsidRDefault="00805CDD" w:rsidP="00805CDD">
      <w:pPr>
        <w:pStyle w:val="a3"/>
        <w:numPr>
          <w:ilvl w:val="0"/>
          <w:numId w:val="1"/>
        </w:numPr>
        <w:tabs>
          <w:tab w:val="left" w:pos="1517"/>
        </w:tabs>
        <w:spacing w:before="0" w:line="360" w:lineRule="auto"/>
        <w:ind w:left="0" w:firstLine="709"/>
        <w:rPr>
          <w:sz w:val="24"/>
          <w:szCs w:val="24"/>
        </w:rPr>
      </w:pPr>
      <w:proofErr w:type="spellStart"/>
      <w:r w:rsidRPr="004E1769">
        <w:rPr>
          <w:sz w:val="24"/>
          <w:szCs w:val="24"/>
        </w:rPr>
        <w:t>Мавлянова</w:t>
      </w:r>
      <w:proofErr w:type="spellEnd"/>
      <w:r w:rsidRPr="004E1769">
        <w:rPr>
          <w:sz w:val="24"/>
          <w:szCs w:val="24"/>
        </w:rPr>
        <w:t>,</w:t>
      </w:r>
      <w:r w:rsidRPr="004E1769">
        <w:rPr>
          <w:spacing w:val="1"/>
          <w:sz w:val="24"/>
          <w:szCs w:val="24"/>
        </w:rPr>
        <w:t xml:space="preserve"> </w:t>
      </w:r>
      <w:r w:rsidRPr="004E1769">
        <w:rPr>
          <w:sz w:val="24"/>
          <w:szCs w:val="24"/>
        </w:rPr>
        <w:t>О.В.</w:t>
      </w:r>
      <w:r w:rsidRPr="004E1769">
        <w:rPr>
          <w:spacing w:val="1"/>
          <w:sz w:val="24"/>
          <w:szCs w:val="24"/>
        </w:rPr>
        <w:t xml:space="preserve"> </w:t>
      </w:r>
      <w:r w:rsidRPr="004E1769">
        <w:rPr>
          <w:sz w:val="24"/>
          <w:szCs w:val="24"/>
        </w:rPr>
        <w:t>Эмоциональная</w:t>
      </w:r>
      <w:r w:rsidRPr="004E1769">
        <w:rPr>
          <w:spacing w:val="1"/>
          <w:sz w:val="24"/>
          <w:szCs w:val="24"/>
        </w:rPr>
        <w:t xml:space="preserve"> </w:t>
      </w:r>
      <w:r w:rsidRPr="004E1769">
        <w:rPr>
          <w:sz w:val="24"/>
          <w:szCs w:val="24"/>
        </w:rPr>
        <w:t>компетентность</w:t>
      </w:r>
      <w:r w:rsidRPr="004E1769">
        <w:rPr>
          <w:spacing w:val="1"/>
          <w:sz w:val="24"/>
          <w:szCs w:val="24"/>
        </w:rPr>
        <w:t xml:space="preserve"> </w:t>
      </w:r>
      <w:r w:rsidRPr="004E1769">
        <w:rPr>
          <w:sz w:val="24"/>
          <w:szCs w:val="24"/>
        </w:rPr>
        <w:t>и</w:t>
      </w:r>
      <w:r w:rsidRPr="004E1769">
        <w:rPr>
          <w:spacing w:val="1"/>
          <w:sz w:val="24"/>
          <w:szCs w:val="24"/>
        </w:rPr>
        <w:t xml:space="preserve"> </w:t>
      </w:r>
      <w:r w:rsidRPr="004E1769">
        <w:rPr>
          <w:sz w:val="24"/>
          <w:szCs w:val="24"/>
        </w:rPr>
        <w:t>целенаправленность</w:t>
      </w:r>
      <w:r w:rsidRPr="004E1769">
        <w:rPr>
          <w:spacing w:val="1"/>
          <w:sz w:val="24"/>
          <w:szCs w:val="24"/>
        </w:rPr>
        <w:t xml:space="preserve"> </w:t>
      </w:r>
      <w:r w:rsidRPr="004E1769">
        <w:rPr>
          <w:sz w:val="24"/>
          <w:szCs w:val="24"/>
        </w:rPr>
        <w:t>поведения детей младшего школьного возраста с разными формами проявления</w:t>
      </w:r>
      <w:r w:rsidRPr="004E1769">
        <w:rPr>
          <w:spacing w:val="1"/>
          <w:sz w:val="24"/>
          <w:szCs w:val="24"/>
        </w:rPr>
        <w:t xml:space="preserve"> </w:t>
      </w:r>
      <w:r w:rsidRPr="004E1769">
        <w:rPr>
          <w:sz w:val="24"/>
          <w:szCs w:val="24"/>
        </w:rPr>
        <w:t xml:space="preserve">агрессии: </w:t>
      </w:r>
      <w:proofErr w:type="spellStart"/>
      <w:r w:rsidRPr="004E1769">
        <w:rPr>
          <w:sz w:val="24"/>
          <w:szCs w:val="24"/>
        </w:rPr>
        <w:t>дис</w:t>
      </w:r>
      <w:proofErr w:type="spellEnd"/>
      <w:r w:rsidRPr="004E1769">
        <w:rPr>
          <w:sz w:val="24"/>
          <w:szCs w:val="24"/>
        </w:rPr>
        <w:t xml:space="preserve">...канд. </w:t>
      </w:r>
      <w:proofErr w:type="spellStart"/>
      <w:r w:rsidRPr="004E1769">
        <w:rPr>
          <w:sz w:val="24"/>
          <w:szCs w:val="24"/>
        </w:rPr>
        <w:t>психол.наук</w:t>
      </w:r>
      <w:proofErr w:type="spellEnd"/>
      <w:r w:rsidRPr="004E1769">
        <w:rPr>
          <w:sz w:val="24"/>
          <w:szCs w:val="24"/>
        </w:rPr>
        <w:t>. –М., 2011. – Режим доступа: file:///C:/Users/User/Downloads/01005377522.pdf</w:t>
      </w:r>
    </w:p>
    <w:p w14:paraId="39CEFD12" w14:textId="77777777" w:rsidR="00805CDD" w:rsidRPr="004E1769" w:rsidRDefault="00805CDD" w:rsidP="00805CDD">
      <w:pPr>
        <w:pStyle w:val="a3"/>
        <w:shd w:val="clear" w:color="auto" w:fill="FFFFFF"/>
        <w:spacing w:before="0" w:line="360" w:lineRule="auto"/>
        <w:ind w:left="0" w:firstLine="709"/>
        <w:rPr>
          <w:sz w:val="24"/>
          <w:szCs w:val="24"/>
          <w:lang w:eastAsia="ru-RU"/>
        </w:rPr>
      </w:pPr>
    </w:p>
    <w:p w14:paraId="54CF63FE" w14:textId="77777777" w:rsidR="008C7FAC" w:rsidRPr="004E1769" w:rsidRDefault="008C7FAC" w:rsidP="008C7FAC">
      <w:pPr>
        <w:rPr>
          <w:rFonts w:ascii="Times New Roman" w:hAnsi="Times New Roman" w:cs="Times New Roman"/>
          <w:b/>
          <w:sz w:val="24"/>
          <w:szCs w:val="24"/>
        </w:rPr>
      </w:pPr>
    </w:p>
    <w:p w14:paraId="333BF9EA" w14:textId="77777777" w:rsidR="003071B8" w:rsidRPr="004E1769" w:rsidRDefault="003071B8" w:rsidP="003071B8">
      <w:pPr>
        <w:jc w:val="center"/>
        <w:rPr>
          <w:rFonts w:ascii="Times New Roman" w:hAnsi="Times New Roman" w:cs="Times New Roman"/>
          <w:b/>
          <w:sz w:val="24"/>
          <w:szCs w:val="24"/>
        </w:rPr>
      </w:pPr>
    </w:p>
    <w:p w14:paraId="1EEF5C67" w14:textId="77777777" w:rsidR="009D0A81" w:rsidRPr="004E1769" w:rsidRDefault="009D0A81" w:rsidP="00805CDD">
      <w:pPr>
        <w:pStyle w:val="paragraphStyleText"/>
        <w:rPr>
          <w:sz w:val="24"/>
          <w:szCs w:val="24"/>
        </w:rPr>
      </w:pPr>
    </w:p>
    <w:sectPr w:rsidR="009D0A81" w:rsidRPr="004E176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460B5" w14:textId="77777777" w:rsidR="00A81D0B" w:rsidRDefault="00A81D0B">
      <w:pPr>
        <w:spacing w:after="0" w:line="240" w:lineRule="auto"/>
      </w:pPr>
      <w:r>
        <w:separator/>
      </w:r>
    </w:p>
  </w:endnote>
  <w:endnote w:type="continuationSeparator" w:id="0">
    <w:p w14:paraId="15AED578" w14:textId="77777777" w:rsidR="00A81D0B" w:rsidRDefault="00A81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D3BD7" w14:textId="77777777" w:rsidR="003071B8" w:rsidRDefault="003071B8">
    <w:pPr>
      <w:pStyle w:val="paragraphStylePageNum"/>
    </w:pPr>
    <w:r>
      <w:fldChar w:fldCharType="begin"/>
    </w:r>
    <w:r>
      <w:rPr>
        <w:rStyle w:val="fontStyleText"/>
      </w:rPr>
      <w:instrText>PAGE</w:instrText>
    </w:r>
    <w:r>
      <w:fldChar w:fldCharType="separate"/>
    </w:r>
    <w:r w:rsidR="00121C5C">
      <w:rPr>
        <w:rStyle w:val="fontStyleText"/>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8603" w14:textId="77777777" w:rsidR="00231F05" w:rsidRDefault="003071B8">
    <w:pPr>
      <w:pStyle w:val="paragraphStylePageNum"/>
    </w:pPr>
    <w:r>
      <w:fldChar w:fldCharType="begin"/>
    </w:r>
    <w:r>
      <w:rPr>
        <w:rStyle w:val="fontStyleText"/>
      </w:rPr>
      <w:instrText>PAGE</w:instrText>
    </w:r>
    <w:r>
      <w:fldChar w:fldCharType="separate"/>
    </w:r>
    <w:r w:rsidR="004E1769">
      <w:rPr>
        <w:rStyle w:val="fontStyleText"/>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45919" w14:textId="77777777" w:rsidR="00A81D0B" w:rsidRDefault="00A81D0B">
      <w:pPr>
        <w:spacing w:after="0" w:line="240" w:lineRule="auto"/>
      </w:pPr>
      <w:r>
        <w:separator/>
      </w:r>
    </w:p>
  </w:footnote>
  <w:footnote w:type="continuationSeparator" w:id="0">
    <w:p w14:paraId="3F997D79" w14:textId="77777777" w:rsidR="00A81D0B" w:rsidRDefault="00A81D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5E14A4"/>
    <w:multiLevelType w:val="hybridMultilevel"/>
    <w:tmpl w:val="90F0C224"/>
    <w:lvl w:ilvl="0" w:tplc="D1543E32">
      <w:start w:val="1"/>
      <w:numFmt w:val="decimal"/>
      <w:lvlText w:val="%1."/>
      <w:lvlJc w:val="left"/>
      <w:pPr>
        <w:ind w:left="1876" w:hanging="360"/>
      </w:pPr>
      <w:rPr>
        <w:rFonts w:hint="default"/>
      </w:rPr>
    </w:lvl>
    <w:lvl w:ilvl="1" w:tplc="04190019" w:tentative="1">
      <w:start w:val="1"/>
      <w:numFmt w:val="lowerLetter"/>
      <w:lvlText w:val="%2."/>
      <w:lvlJc w:val="left"/>
      <w:pPr>
        <w:ind w:left="2596" w:hanging="360"/>
      </w:pPr>
    </w:lvl>
    <w:lvl w:ilvl="2" w:tplc="0419001B" w:tentative="1">
      <w:start w:val="1"/>
      <w:numFmt w:val="lowerRoman"/>
      <w:lvlText w:val="%3."/>
      <w:lvlJc w:val="right"/>
      <w:pPr>
        <w:ind w:left="3316" w:hanging="180"/>
      </w:pPr>
    </w:lvl>
    <w:lvl w:ilvl="3" w:tplc="0419000F" w:tentative="1">
      <w:start w:val="1"/>
      <w:numFmt w:val="decimal"/>
      <w:lvlText w:val="%4."/>
      <w:lvlJc w:val="left"/>
      <w:pPr>
        <w:ind w:left="4036" w:hanging="360"/>
      </w:pPr>
    </w:lvl>
    <w:lvl w:ilvl="4" w:tplc="04190019" w:tentative="1">
      <w:start w:val="1"/>
      <w:numFmt w:val="lowerLetter"/>
      <w:lvlText w:val="%5."/>
      <w:lvlJc w:val="left"/>
      <w:pPr>
        <w:ind w:left="4756" w:hanging="360"/>
      </w:pPr>
    </w:lvl>
    <w:lvl w:ilvl="5" w:tplc="0419001B" w:tentative="1">
      <w:start w:val="1"/>
      <w:numFmt w:val="lowerRoman"/>
      <w:lvlText w:val="%6."/>
      <w:lvlJc w:val="right"/>
      <w:pPr>
        <w:ind w:left="5476" w:hanging="180"/>
      </w:pPr>
    </w:lvl>
    <w:lvl w:ilvl="6" w:tplc="0419000F" w:tentative="1">
      <w:start w:val="1"/>
      <w:numFmt w:val="decimal"/>
      <w:lvlText w:val="%7."/>
      <w:lvlJc w:val="left"/>
      <w:pPr>
        <w:ind w:left="6196" w:hanging="360"/>
      </w:pPr>
    </w:lvl>
    <w:lvl w:ilvl="7" w:tplc="04190019" w:tentative="1">
      <w:start w:val="1"/>
      <w:numFmt w:val="lowerLetter"/>
      <w:lvlText w:val="%8."/>
      <w:lvlJc w:val="left"/>
      <w:pPr>
        <w:ind w:left="6916" w:hanging="360"/>
      </w:pPr>
    </w:lvl>
    <w:lvl w:ilvl="8" w:tplc="0419001B" w:tentative="1">
      <w:start w:val="1"/>
      <w:numFmt w:val="lowerRoman"/>
      <w:lvlText w:val="%9."/>
      <w:lvlJc w:val="right"/>
      <w:pPr>
        <w:ind w:left="76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B5F"/>
    <w:rsid w:val="00013A9B"/>
    <w:rsid w:val="00035B64"/>
    <w:rsid w:val="000D2BD7"/>
    <w:rsid w:val="00121C5C"/>
    <w:rsid w:val="00165189"/>
    <w:rsid w:val="0017328E"/>
    <w:rsid w:val="00190BEE"/>
    <w:rsid w:val="001B4C59"/>
    <w:rsid w:val="002443BB"/>
    <w:rsid w:val="002D6B5F"/>
    <w:rsid w:val="003071B8"/>
    <w:rsid w:val="0031225F"/>
    <w:rsid w:val="00331335"/>
    <w:rsid w:val="00331DBA"/>
    <w:rsid w:val="003A3798"/>
    <w:rsid w:val="003B5BEB"/>
    <w:rsid w:val="004B11FB"/>
    <w:rsid w:val="004C1196"/>
    <w:rsid w:val="004E1769"/>
    <w:rsid w:val="004F3ABF"/>
    <w:rsid w:val="004F5256"/>
    <w:rsid w:val="005A2AF0"/>
    <w:rsid w:val="00632B4E"/>
    <w:rsid w:val="00641915"/>
    <w:rsid w:val="007F5F8D"/>
    <w:rsid w:val="00805CDD"/>
    <w:rsid w:val="008C7FAC"/>
    <w:rsid w:val="009B1C06"/>
    <w:rsid w:val="009D0A81"/>
    <w:rsid w:val="009D52C7"/>
    <w:rsid w:val="009F731E"/>
    <w:rsid w:val="00A56BEB"/>
    <w:rsid w:val="00A81D0B"/>
    <w:rsid w:val="00AE00FE"/>
    <w:rsid w:val="00AF53DC"/>
    <w:rsid w:val="00C453CC"/>
    <w:rsid w:val="00CA07B3"/>
    <w:rsid w:val="00CF2CB9"/>
    <w:rsid w:val="00D000AC"/>
    <w:rsid w:val="00D96354"/>
    <w:rsid w:val="00DD02AE"/>
    <w:rsid w:val="00E14B35"/>
    <w:rsid w:val="00E76B07"/>
    <w:rsid w:val="00F669F9"/>
    <w:rsid w:val="00F85F8B"/>
    <w:rsid w:val="00FB451B"/>
    <w:rsid w:val="00FD1C50"/>
    <w:rsid w:val="00FF6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EDBEE"/>
  <w15:chartTrackingRefBased/>
  <w15:docId w15:val="{B1E976DD-EF6A-4EBE-BCA7-E009661C6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B5F"/>
    <w:pPr>
      <w:spacing w:after="200" w:line="276" w:lineRule="auto"/>
    </w:pPr>
    <w:rPr>
      <w:rFonts w:eastAsiaTheme="minorEastAsia"/>
      <w:lang w:eastAsia="ru-RU"/>
    </w:rPr>
  </w:style>
  <w:style w:type="paragraph" w:styleId="1">
    <w:name w:val="heading 1"/>
    <w:basedOn w:val="a"/>
    <w:link w:val="10"/>
    <w:rsid w:val="00190BEE"/>
    <w:pPr>
      <w:spacing w:after="160" w:line="259" w:lineRule="auto"/>
      <w:outlineLvl w:val="0"/>
    </w:pPr>
    <w:rPr>
      <w:rFonts w:ascii="Times New Roman" w:eastAsia="Times New Roman" w:hAnsi="Times New Roman" w:cs="Times New Roman"/>
      <w:b/>
      <w:bCs/>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c-ddwlg">
    <w:name w:val="sc-ddwlg"/>
    <w:basedOn w:val="a0"/>
    <w:rsid w:val="009D0A81"/>
  </w:style>
  <w:style w:type="character" w:customStyle="1" w:styleId="fontStyleText">
    <w:name w:val="fontStyleText"/>
    <w:rsid w:val="00A56BEB"/>
    <w:rPr>
      <w:rFonts w:ascii="Times New Roman" w:eastAsia="Times New Roman" w:hAnsi="Times New Roman" w:cs="Times New Roman"/>
      <w:b w:val="0"/>
      <w:bCs w:val="0"/>
      <w:i w:val="0"/>
      <w:iCs w:val="0"/>
      <w:sz w:val="28"/>
      <w:szCs w:val="28"/>
    </w:rPr>
  </w:style>
  <w:style w:type="paragraph" w:customStyle="1" w:styleId="paragraphStyleText">
    <w:name w:val="paragraphStyleText"/>
    <w:basedOn w:val="a"/>
    <w:rsid w:val="00A56BEB"/>
    <w:pPr>
      <w:spacing w:after="0" w:line="360" w:lineRule="auto"/>
      <w:ind w:firstLine="720"/>
      <w:jc w:val="both"/>
    </w:pPr>
    <w:rPr>
      <w:rFonts w:ascii="Times New Roman" w:eastAsia="Times New Roman" w:hAnsi="Times New Roman" w:cs="Times New Roman"/>
      <w:color w:val="000000"/>
    </w:rPr>
  </w:style>
  <w:style w:type="character" w:customStyle="1" w:styleId="10">
    <w:name w:val="Заголовок 1 Знак"/>
    <w:basedOn w:val="a0"/>
    <w:link w:val="1"/>
    <w:rsid w:val="00190BEE"/>
    <w:rPr>
      <w:rFonts w:ascii="Times New Roman" w:eastAsia="Times New Roman" w:hAnsi="Times New Roman" w:cs="Times New Roman"/>
      <w:b/>
      <w:bCs/>
      <w:color w:val="000000"/>
      <w:sz w:val="32"/>
      <w:szCs w:val="32"/>
      <w:lang w:eastAsia="ru-RU"/>
    </w:rPr>
  </w:style>
  <w:style w:type="paragraph" w:customStyle="1" w:styleId="paragraphStylePageNum">
    <w:name w:val="paragraphStylePageNum"/>
    <w:basedOn w:val="a"/>
    <w:rsid w:val="003071B8"/>
    <w:pPr>
      <w:spacing w:after="100" w:line="259" w:lineRule="auto"/>
      <w:jc w:val="right"/>
    </w:pPr>
    <w:rPr>
      <w:rFonts w:ascii="Times New Roman" w:eastAsia="Times New Roman" w:hAnsi="Times New Roman" w:cs="Times New Roman"/>
      <w:color w:val="000000"/>
    </w:rPr>
  </w:style>
  <w:style w:type="paragraph" w:styleId="a3">
    <w:name w:val="List Paragraph"/>
    <w:basedOn w:val="a"/>
    <w:uiPriority w:val="1"/>
    <w:qFormat/>
    <w:rsid w:val="00805CDD"/>
    <w:pPr>
      <w:widowControl w:val="0"/>
      <w:autoSpaceDE w:val="0"/>
      <w:autoSpaceDN w:val="0"/>
      <w:spacing w:before="120" w:after="0" w:line="240" w:lineRule="auto"/>
      <w:ind w:left="1516" w:hanging="708"/>
      <w:jc w:val="both"/>
    </w:pPr>
    <w:rPr>
      <w:rFonts w:ascii="Times New Roman" w:eastAsia="Times New Roman" w:hAnsi="Times New Roman" w:cs="Times New Roman"/>
      <w:lang w:eastAsia="en-US"/>
    </w:rPr>
  </w:style>
  <w:style w:type="table" w:styleId="a4">
    <w:name w:val="Table Grid"/>
    <w:basedOn w:val="a1"/>
    <w:uiPriority w:val="39"/>
    <w:rsid w:val="001732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480930">
      <w:bodyDiv w:val="1"/>
      <w:marLeft w:val="0"/>
      <w:marRight w:val="0"/>
      <w:marTop w:val="0"/>
      <w:marBottom w:val="0"/>
      <w:divBdr>
        <w:top w:val="none" w:sz="0" w:space="0" w:color="auto"/>
        <w:left w:val="none" w:sz="0" w:space="0" w:color="auto"/>
        <w:bottom w:val="none" w:sz="0" w:space="0" w:color="auto"/>
        <w:right w:val="none" w:sz="0" w:space="0" w:color="auto"/>
      </w:divBdr>
      <w:divsChild>
        <w:div w:id="535118857">
          <w:marLeft w:val="0"/>
          <w:marRight w:val="0"/>
          <w:marTop w:val="0"/>
          <w:marBottom w:val="0"/>
          <w:divBdr>
            <w:top w:val="none" w:sz="0" w:space="0" w:color="auto"/>
            <w:left w:val="none" w:sz="0" w:space="0" w:color="auto"/>
            <w:bottom w:val="none" w:sz="0" w:space="0" w:color="auto"/>
            <w:right w:val="none" w:sz="0" w:space="0" w:color="auto"/>
          </w:divBdr>
        </w:div>
        <w:div w:id="534806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Эмоции</c:v>
                </c:pt>
              </c:strCache>
            </c:strRef>
          </c:tx>
          <c:dPt>
            <c:idx val="0"/>
            <c:bubble3D val="0"/>
            <c:spPr>
              <a:solidFill>
                <a:schemeClr val="accent1"/>
              </a:solidFill>
              <a:ln>
                <a:noFill/>
              </a:ln>
              <a:effectLst>
                <a:outerShdw blurRad="317500" algn="ctr" rotWithShape="0">
                  <a:prstClr val="black">
                    <a:alpha val="25000"/>
                  </a:prstClr>
                </a:outerShdw>
              </a:effectLst>
            </c:spPr>
            <c:extLst xmlns:c16r2="http://schemas.microsoft.com/office/drawing/2015/06/chart">
              <c:ext xmlns:c16="http://schemas.microsoft.com/office/drawing/2014/chart" uri="{C3380CC4-5D6E-409C-BE32-E72D297353CC}">
                <c16:uniqueId val="{00000001-8F06-4F8E-B370-854627ECF847}"/>
              </c:ext>
            </c:extLst>
          </c:dPt>
          <c:dPt>
            <c:idx val="1"/>
            <c:bubble3D val="0"/>
            <c:spPr>
              <a:solidFill>
                <a:schemeClr val="accent2"/>
              </a:solidFill>
              <a:ln>
                <a:noFill/>
              </a:ln>
              <a:effectLst>
                <a:outerShdw blurRad="317500" algn="ctr" rotWithShape="0">
                  <a:prstClr val="black">
                    <a:alpha val="25000"/>
                  </a:prstClr>
                </a:outerShdw>
              </a:effectLst>
            </c:spPr>
            <c:extLst xmlns:c16r2="http://schemas.microsoft.com/office/drawing/2015/06/chart">
              <c:ext xmlns:c16="http://schemas.microsoft.com/office/drawing/2014/chart" uri="{C3380CC4-5D6E-409C-BE32-E72D297353CC}">
                <c16:uniqueId val="{00000003-8F06-4F8E-B370-854627ECF847}"/>
              </c:ext>
            </c:extLst>
          </c:dPt>
          <c:dPt>
            <c:idx val="2"/>
            <c:bubble3D val="0"/>
            <c:spPr>
              <a:solidFill>
                <a:schemeClr val="accent3"/>
              </a:solidFill>
              <a:ln>
                <a:noFill/>
              </a:ln>
              <a:effectLst>
                <a:outerShdw blurRad="317500" algn="ctr" rotWithShape="0">
                  <a:prstClr val="black">
                    <a:alpha val="25000"/>
                  </a:prstClr>
                </a:outerShdw>
              </a:effectLst>
            </c:spPr>
            <c:extLst xmlns:c16r2="http://schemas.microsoft.com/office/drawing/2015/06/chart">
              <c:ext xmlns:c16="http://schemas.microsoft.com/office/drawing/2014/chart" uri="{C3380CC4-5D6E-409C-BE32-E72D297353CC}">
                <c16:uniqueId val="{00000005-8F06-4F8E-B370-854627ECF847}"/>
              </c:ext>
            </c:extLst>
          </c:dPt>
          <c:dPt>
            <c:idx val="3"/>
            <c:bubble3D val="0"/>
            <c:spPr>
              <a:solidFill>
                <a:schemeClr val="accent4"/>
              </a:solidFill>
              <a:ln>
                <a:noFill/>
              </a:ln>
              <a:effectLst>
                <a:outerShdw blurRad="317500" algn="ctr" rotWithShape="0">
                  <a:prstClr val="black">
                    <a:alpha val="25000"/>
                  </a:prstClr>
                </a:outerShdw>
              </a:effectLst>
            </c:spPr>
            <c:extLst xmlns:c16r2="http://schemas.microsoft.com/office/drawing/2015/06/chart">
              <c:ext xmlns:c16="http://schemas.microsoft.com/office/drawing/2014/chart" uri="{C3380CC4-5D6E-409C-BE32-E72D297353CC}">
                <c16:uniqueId val="{00000007-8F06-4F8E-B370-854627ECF847}"/>
              </c:ext>
            </c:extLst>
          </c:dPt>
          <c:dPt>
            <c:idx val="4"/>
            <c:bubble3D val="0"/>
            <c:spPr>
              <a:solidFill>
                <a:schemeClr val="accent5"/>
              </a:solidFill>
              <a:ln>
                <a:noFill/>
              </a:ln>
              <a:effectLst>
                <a:outerShdw blurRad="317500" algn="ctr" rotWithShape="0">
                  <a:prstClr val="black">
                    <a:alpha val="25000"/>
                  </a:prstClr>
                </a:outerShdw>
              </a:effectLst>
            </c:spPr>
            <c:extLst xmlns:c16r2="http://schemas.microsoft.com/office/drawing/2015/06/chart">
              <c:ext xmlns:c16="http://schemas.microsoft.com/office/drawing/2014/chart" uri="{C3380CC4-5D6E-409C-BE32-E72D297353CC}">
                <c16:uniqueId val="{00000009-8F06-4F8E-B370-854627ECF847}"/>
              </c:ext>
            </c:extLst>
          </c:dPt>
          <c:dPt>
            <c:idx val="5"/>
            <c:bubble3D val="0"/>
            <c:spPr>
              <a:solidFill>
                <a:schemeClr val="accent6"/>
              </a:solidFill>
              <a:ln>
                <a:noFill/>
              </a:ln>
              <a:effectLst>
                <a:outerShdw blurRad="317500" algn="ctr" rotWithShape="0">
                  <a:prstClr val="black">
                    <a:alpha val="25000"/>
                  </a:prstClr>
                </a:outerShdw>
              </a:effectLst>
            </c:spPr>
            <c:extLst xmlns:c16r2="http://schemas.microsoft.com/office/drawing/2015/06/chart">
              <c:ext xmlns:c16="http://schemas.microsoft.com/office/drawing/2014/chart" uri="{C3380CC4-5D6E-409C-BE32-E72D297353CC}">
                <c16:uniqueId val="{0000000B-8F06-4F8E-B370-854627ECF847}"/>
              </c:ext>
            </c:extLst>
          </c:dPt>
          <c:dPt>
            <c:idx val="6"/>
            <c:bubble3D val="0"/>
            <c:spPr>
              <a:solidFill>
                <a:schemeClr val="accent1">
                  <a:lumMod val="60000"/>
                </a:schemeClr>
              </a:solidFill>
              <a:ln>
                <a:noFill/>
              </a:ln>
              <a:effectLst>
                <a:outerShdw blurRad="317500" algn="ctr" rotWithShape="0">
                  <a:prstClr val="black">
                    <a:alpha val="25000"/>
                  </a:prstClr>
                </a:outerShdw>
              </a:effectLst>
            </c:spPr>
            <c:extLst xmlns:c16r2="http://schemas.microsoft.com/office/drawing/2015/06/chart">
              <c:ext xmlns:c16="http://schemas.microsoft.com/office/drawing/2014/chart" uri="{C3380CC4-5D6E-409C-BE32-E72D297353CC}">
                <c16:uniqueId val="{0000000D-8F06-4F8E-B370-854627ECF847}"/>
              </c:ext>
            </c:extLst>
          </c:dPt>
          <c:dPt>
            <c:idx val="7"/>
            <c:bubble3D val="0"/>
            <c:spPr>
              <a:solidFill>
                <a:schemeClr val="accent2">
                  <a:lumMod val="60000"/>
                </a:schemeClr>
              </a:solidFill>
              <a:ln>
                <a:noFill/>
              </a:ln>
              <a:effectLst>
                <a:outerShdw blurRad="317500" algn="ctr" rotWithShape="0">
                  <a:prstClr val="black">
                    <a:alpha val="25000"/>
                  </a:prstClr>
                </a:outerShdw>
              </a:effectLst>
            </c:spPr>
            <c:extLst xmlns:c16r2="http://schemas.microsoft.com/office/drawing/2015/06/chart">
              <c:ext xmlns:c16="http://schemas.microsoft.com/office/drawing/2014/chart" uri="{C3380CC4-5D6E-409C-BE32-E72D297353CC}">
                <c16:uniqueId val="{0000000F-8F06-4F8E-B370-854627ECF847}"/>
              </c:ext>
            </c:extLst>
          </c:dPt>
          <c:dLbls>
            <c:dLbl>
              <c:idx val="6"/>
              <c:tx>
                <c:rich>
                  <a:bodyPr/>
                  <a:lstStyle/>
                  <a:p>
                    <a:r>
                      <a:rPr lang="en-US"/>
                      <a:t>18%</a:t>
                    </a:r>
                  </a:p>
                </c:rich>
              </c:tx>
              <c:dLblPos val="inEnd"/>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D-8F06-4F8E-B370-854627ECF847}"/>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Лист1!$A$2:$A$9</c:f>
              <c:strCache>
                <c:ptCount val="8"/>
                <c:pt idx="0">
                  <c:v>Злость</c:v>
                </c:pt>
                <c:pt idx="1">
                  <c:v>Ужас</c:v>
                </c:pt>
                <c:pt idx="2">
                  <c:v>Страх</c:v>
                </c:pt>
                <c:pt idx="3">
                  <c:v>Уныние</c:v>
                </c:pt>
                <c:pt idx="4">
                  <c:v>Удивление</c:v>
                </c:pt>
                <c:pt idx="5">
                  <c:v>Усталость</c:v>
                </c:pt>
                <c:pt idx="6">
                  <c:v>Вина</c:v>
                </c:pt>
                <c:pt idx="7">
                  <c:v>Хвастовство</c:v>
                </c:pt>
              </c:strCache>
            </c:strRef>
          </c:cat>
          <c:val>
            <c:numRef>
              <c:f>Лист1!$B$2:$B$9</c:f>
              <c:numCache>
                <c:formatCode>0%</c:formatCode>
                <c:ptCount val="8"/>
                <c:pt idx="0">
                  <c:v>0.17</c:v>
                </c:pt>
                <c:pt idx="1">
                  <c:v>0.17</c:v>
                </c:pt>
                <c:pt idx="2">
                  <c:v>0.08</c:v>
                </c:pt>
                <c:pt idx="3">
                  <c:v>0.08</c:v>
                </c:pt>
                <c:pt idx="4">
                  <c:v>0.08</c:v>
                </c:pt>
                <c:pt idx="5">
                  <c:v>0.08</c:v>
                </c:pt>
                <c:pt idx="6">
                  <c:v>0.18</c:v>
                </c:pt>
                <c:pt idx="7">
                  <c:v>0.17</c:v>
                </c:pt>
              </c:numCache>
            </c:numRef>
          </c:val>
          <c:extLst xmlns:c16r2="http://schemas.microsoft.com/office/drawing/2015/06/chart">
            <c:ext xmlns:c16="http://schemas.microsoft.com/office/drawing/2014/chart" uri="{C3380CC4-5D6E-409C-BE32-E72D297353CC}">
              <c16:uniqueId val="{00000010-8F06-4F8E-B370-854627ECF847}"/>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Стратегии воспитания</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dLbls>
            <c:dLbl>
              <c:idx val="2"/>
              <c:tx>
                <c:rich>
                  <a:bodyPr/>
                  <a:lstStyle/>
                  <a:p>
                    <a:r>
                      <a:rPr lang="en-US"/>
                      <a:t>14,5</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624-4131-89F0-38E87D8B6F5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Лист1!$B$2:$B$11</c:f>
              <c:numCache>
                <c:formatCode>General</c:formatCode>
                <c:ptCount val="10"/>
                <c:pt idx="0">
                  <c:v>18</c:v>
                </c:pt>
                <c:pt idx="1">
                  <c:v>16</c:v>
                </c:pt>
                <c:pt idx="2" formatCode="d\-mmm">
                  <c:v>14</c:v>
                </c:pt>
                <c:pt idx="3">
                  <c:v>14</c:v>
                </c:pt>
                <c:pt idx="4">
                  <c:v>15</c:v>
                </c:pt>
                <c:pt idx="5">
                  <c:v>16</c:v>
                </c:pt>
                <c:pt idx="6">
                  <c:v>12</c:v>
                </c:pt>
                <c:pt idx="7">
                  <c:v>11</c:v>
                </c:pt>
                <c:pt idx="8">
                  <c:v>16</c:v>
                </c:pt>
                <c:pt idx="9">
                  <c:v>14</c:v>
                </c:pt>
              </c:numCache>
            </c:numRef>
          </c:val>
          <c:extLst xmlns:c16r2="http://schemas.microsoft.com/office/drawing/2015/06/chart">
            <c:ext xmlns:c16="http://schemas.microsoft.com/office/drawing/2014/chart" uri="{C3380CC4-5D6E-409C-BE32-E72D297353CC}">
              <c16:uniqueId val="{00000001-F624-4131-89F0-38E87D8B6F5A}"/>
            </c:ext>
          </c:extLst>
        </c:ser>
        <c:ser>
          <c:idx val="1"/>
          <c:order val="1"/>
          <c:tx>
            <c:strRef>
              <c:f>Лист1!$C$1</c:f>
              <c:strCache>
                <c:ptCount val="1"/>
                <c:pt idx="0">
                  <c:v>Столбец1</c:v>
                </c:pt>
              </c:strCache>
            </c:strRef>
          </c:tx>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Лист1!$C$2:$C$11</c:f>
              <c:numCache>
                <c:formatCode>General</c:formatCode>
                <c:ptCount val="10"/>
              </c:numCache>
            </c:numRef>
          </c:val>
          <c:extLst xmlns:c16r2="http://schemas.microsoft.com/office/drawing/2015/06/chart">
            <c:ext xmlns:c16="http://schemas.microsoft.com/office/drawing/2014/chart" uri="{C3380CC4-5D6E-409C-BE32-E72D297353CC}">
              <c16:uniqueId val="{00000002-F624-4131-89F0-38E87D8B6F5A}"/>
            </c:ext>
          </c:extLst>
        </c:ser>
        <c:ser>
          <c:idx val="2"/>
          <c:order val="2"/>
          <c:tx>
            <c:strRef>
              <c:f>Лист1!$D$1</c:f>
              <c:strCache>
                <c:ptCount val="1"/>
                <c:pt idx="0">
                  <c:v>Столбец2</c:v>
                </c:pt>
              </c:strCache>
            </c:strRef>
          </c:tx>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Лист1!$D$2:$D$11</c:f>
              <c:numCache>
                <c:formatCode>General</c:formatCode>
                <c:ptCount val="10"/>
              </c:numCache>
            </c:numRef>
          </c:val>
          <c:extLst xmlns:c16r2="http://schemas.microsoft.com/office/drawing/2015/06/chart">
            <c:ext xmlns:c16="http://schemas.microsoft.com/office/drawing/2014/chart" uri="{C3380CC4-5D6E-409C-BE32-E72D297353CC}">
              <c16:uniqueId val="{00000003-F624-4131-89F0-38E87D8B6F5A}"/>
            </c:ext>
          </c:extLst>
        </c:ser>
        <c:dLbls>
          <c:dLblPos val="outEnd"/>
          <c:showLegendKey val="0"/>
          <c:showVal val="1"/>
          <c:showCatName val="0"/>
          <c:showSerName val="0"/>
          <c:showPercent val="0"/>
          <c:showBubbleSize val="0"/>
        </c:dLbls>
        <c:gapWidth val="100"/>
        <c:overlap val="-24"/>
        <c:axId val="1549647392"/>
        <c:axId val="1549636512"/>
      </c:barChart>
      <c:catAx>
        <c:axId val="1549647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549636512"/>
        <c:crosses val="autoZero"/>
        <c:auto val="1"/>
        <c:lblAlgn val="ctr"/>
        <c:lblOffset val="100"/>
        <c:noMultiLvlLbl val="0"/>
      </c:catAx>
      <c:valAx>
        <c:axId val="1549636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549647392"/>
        <c:crosses val="autoZero"/>
        <c:crossBetween val="between"/>
      </c:valAx>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2322</Words>
  <Characters>13242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4</cp:revision>
  <dcterms:created xsi:type="dcterms:W3CDTF">2024-10-05T12:07:00Z</dcterms:created>
  <dcterms:modified xsi:type="dcterms:W3CDTF">2024-10-05T13:49:00Z</dcterms:modified>
</cp:coreProperties>
</file>