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ABA16" w14:textId="77777777" w:rsidR="006F6290" w:rsidRDefault="006F6290" w:rsidP="006F6290">
      <w:pPr>
        <w:tabs>
          <w:tab w:val="left" w:pos="3075"/>
        </w:tabs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АДМИНИСТРАЦИЯ  ГОРОДСКОГО ОКРУГА ТОЛЬЯТТИ</w:t>
      </w:r>
      <w:r>
        <w:rPr>
          <w:rFonts w:ascii="Times New Roman" w:hAnsi="Times New Roman"/>
          <w:b/>
          <w:sz w:val="18"/>
          <w:szCs w:val="18"/>
        </w:rPr>
        <w:tab/>
      </w:r>
    </w:p>
    <w:p w14:paraId="60A1A2C6" w14:textId="77777777" w:rsidR="006F6290" w:rsidRDefault="006F6290" w:rsidP="006F6290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МУНИЦИПАЛЬНОЕ БЮДЖЕТНОЕ УЧРЕЖДЕНИЕ ДОПОЛНИТЕЛЬНОГО ОБРАЗОВАНИЯ </w:t>
      </w:r>
    </w:p>
    <w:p w14:paraId="33EE7C64" w14:textId="77777777" w:rsidR="006F6290" w:rsidRDefault="006F6290" w:rsidP="006F6290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ШКОЛА ИСКУССТВ №1 ГОРОДСКОГО ОКРУГА ТОЛЬЯТТИ</w:t>
      </w:r>
    </w:p>
    <w:p w14:paraId="5F26E8D6" w14:textId="4C15B067" w:rsidR="006F6290" w:rsidRDefault="006F6290" w:rsidP="006F629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4958654" wp14:editId="0F8A6A1E">
                <wp:simplePos x="0" y="0"/>
                <wp:positionH relativeFrom="column">
                  <wp:posOffset>-16510</wp:posOffset>
                </wp:positionH>
                <wp:positionV relativeFrom="paragraph">
                  <wp:posOffset>37465</wp:posOffset>
                </wp:positionV>
                <wp:extent cx="6457315" cy="0"/>
                <wp:effectExtent l="0" t="0" r="0" b="0"/>
                <wp:wrapNone/>
                <wp:docPr id="15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73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1B1E3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1.3pt;margin-top:2.95pt;width:508.4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"/>
            </w:pict>
          </mc:Fallback>
        </mc:AlternateContent>
      </w:r>
    </w:p>
    <w:p w14:paraId="72BF31C8" w14:textId="735EB349" w:rsidR="006F6290" w:rsidRDefault="006F6290" w:rsidP="006F6290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445015 РФ, Самарская область г. Тольятти, ул. 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4F1EBA" wp14:editId="4620CCD4">
                <wp:simplePos x="0" y="0"/>
                <wp:positionH relativeFrom="column">
                  <wp:posOffset>-17145</wp:posOffset>
                </wp:positionH>
                <wp:positionV relativeFrom="paragraph">
                  <wp:posOffset>-4445</wp:posOffset>
                </wp:positionV>
                <wp:extent cx="635" cy="635"/>
                <wp:effectExtent l="0" t="0" r="37465" b="37465"/>
                <wp:wrapNone/>
                <wp:docPr id="20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EEE672" id="Прямая со стрелкой 1" o:spid="_x0000_s1026" type="#_x0000_t32" style="position:absolute;margin-left:-1.35pt;margin-top:-.35pt;width:.0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"/>
            </w:pict>
          </mc:Fallback>
        </mc:AlternateContent>
      </w:r>
      <w:r>
        <w:rPr>
          <w:rFonts w:ascii="Times New Roman" w:hAnsi="Times New Roman"/>
          <w:b/>
          <w:sz w:val="18"/>
          <w:szCs w:val="18"/>
        </w:rPr>
        <w:t xml:space="preserve">Шлюзовая 3, тел. 45-31-21, факс: 45-36-04, </w:t>
      </w:r>
      <w:r>
        <w:rPr>
          <w:rFonts w:ascii="Times New Roman" w:hAnsi="Times New Roman"/>
          <w:b/>
          <w:sz w:val="18"/>
          <w:szCs w:val="18"/>
          <w:lang w:val="en-US"/>
        </w:rPr>
        <w:t>lapinartschool</w:t>
      </w:r>
      <w:r>
        <w:rPr>
          <w:rFonts w:ascii="Times New Roman" w:hAnsi="Times New Roman"/>
          <w:b/>
          <w:sz w:val="18"/>
          <w:szCs w:val="18"/>
        </w:rPr>
        <w:t>@</w:t>
      </w:r>
      <w:r>
        <w:rPr>
          <w:rFonts w:ascii="Times New Roman" w:hAnsi="Times New Roman"/>
          <w:b/>
          <w:sz w:val="18"/>
          <w:szCs w:val="18"/>
          <w:lang w:val="en-US"/>
        </w:rPr>
        <w:t>yandex</w:t>
      </w:r>
      <w:r>
        <w:rPr>
          <w:rFonts w:ascii="Times New Roman" w:hAnsi="Times New Roman"/>
          <w:b/>
          <w:sz w:val="18"/>
          <w:szCs w:val="18"/>
        </w:rPr>
        <w:t>.</w:t>
      </w:r>
      <w:r>
        <w:rPr>
          <w:rFonts w:ascii="Times New Roman" w:hAnsi="Times New Roman"/>
          <w:b/>
          <w:sz w:val="18"/>
          <w:szCs w:val="18"/>
          <w:lang w:val="en-US"/>
        </w:rPr>
        <w:t>ru</w:t>
      </w:r>
    </w:p>
    <w:p w14:paraId="2BE5AFE8" w14:textId="77777777" w:rsidR="006F6290" w:rsidRDefault="006F6290" w:rsidP="006F6290">
      <w:pPr>
        <w:pStyle w:val="a3"/>
        <w:rPr>
          <w:rFonts w:ascii="Times New Roman" w:hAnsi="Times New Roman"/>
          <w:b/>
          <w:sz w:val="32"/>
          <w:szCs w:val="32"/>
        </w:rPr>
      </w:pPr>
    </w:p>
    <w:p w14:paraId="259A20A3" w14:textId="77777777" w:rsidR="006F6290" w:rsidRDefault="006F6290" w:rsidP="006F6290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EC3BEE9" w14:textId="77777777" w:rsidR="00A400A8" w:rsidRDefault="00A400A8" w:rsidP="006F6290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C51ADB4" w14:textId="77777777" w:rsidR="00A400A8" w:rsidRDefault="00A400A8" w:rsidP="006F6290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70894E3" w14:textId="77777777" w:rsidR="00A400A8" w:rsidRDefault="00A400A8" w:rsidP="006F6290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1543EE" w14:textId="77777777" w:rsidR="002F2FAE" w:rsidRDefault="002F2FAE" w:rsidP="006F6290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42DBD5F" w14:textId="77777777" w:rsidR="00A400A8" w:rsidRDefault="00A400A8" w:rsidP="006F6290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566F18" w14:textId="77777777" w:rsidR="006F6290" w:rsidRPr="001B67C8" w:rsidRDefault="006F6290" w:rsidP="008F1D35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1B67C8">
        <w:rPr>
          <w:rFonts w:ascii="Times New Roman" w:hAnsi="Times New Roman" w:cs="Times New Roman"/>
          <w:b/>
          <w:kern w:val="0"/>
          <w:sz w:val="24"/>
          <w:szCs w:val="24"/>
        </w:rPr>
        <w:t>ПЛАН-КОНСПЕКТ ОТКРЫТОГО УРОКА</w:t>
      </w:r>
    </w:p>
    <w:p w14:paraId="29F0C542" w14:textId="77777777" w:rsidR="006F6290" w:rsidRPr="001B67C8" w:rsidRDefault="006F6290" w:rsidP="008F1D35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1B67C8">
        <w:rPr>
          <w:rFonts w:ascii="Times New Roman" w:hAnsi="Times New Roman" w:cs="Times New Roman"/>
          <w:b/>
          <w:kern w:val="0"/>
          <w:sz w:val="24"/>
          <w:szCs w:val="24"/>
        </w:rPr>
        <w:t>В РАМКАХ ВНУТРИШКОЛЬНОГО ТЕОРЕТИКО-ПРАКТИЧЕСКОГО СЕМИНАРА-ПРАКТИКУМА</w:t>
      </w:r>
    </w:p>
    <w:p w14:paraId="14CC5124" w14:textId="52CCBE18" w:rsidR="006F6290" w:rsidRDefault="006F6290" w:rsidP="008F1D35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1B67C8">
        <w:rPr>
          <w:rFonts w:ascii="Times New Roman" w:hAnsi="Times New Roman" w:cs="Times New Roman"/>
          <w:b/>
          <w:kern w:val="0"/>
          <w:sz w:val="24"/>
          <w:szCs w:val="24"/>
        </w:rPr>
        <w:t xml:space="preserve">«ФОРМИРОВАНИЕ ПОЛИФОНИЧЕСКОГО СЛУХА И </w:t>
      </w:r>
      <w:r w:rsidR="00890DD2" w:rsidRPr="001B67C8">
        <w:rPr>
          <w:rFonts w:ascii="Times New Roman" w:hAnsi="Times New Roman" w:cs="Times New Roman"/>
          <w:b/>
          <w:kern w:val="0"/>
          <w:sz w:val="24"/>
          <w:szCs w:val="24"/>
        </w:rPr>
        <w:t xml:space="preserve">ЕГО РАЗВИТИЕ </w:t>
      </w:r>
      <w:r w:rsidR="00B16D6F" w:rsidRPr="001B67C8">
        <w:rPr>
          <w:rFonts w:ascii="Times New Roman" w:hAnsi="Times New Roman" w:cs="Times New Roman"/>
          <w:b/>
          <w:kern w:val="0"/>
          <w:sz w:val="24"/>
          <w:szCs w:val="24"/>
        </w:rPr>
        <w:t>В МЛАДШИХ КЛАССАХ</w:t>
      </w:r>
      <w:r w:rsidR="008F1D35">
        <w:rPr>
          <w:rFonts w:ascii="Times New Roman" w:hAnsi="Times New Roman" w:cs="Times New Roman"/>
          <w:b/>
          <w:kern w:val="0"/>
          <w:sz w:val="24"/>
          <w:szCs w:val="24"/>
        </w:rPr>
        <w:t xml:space="preserve"> ДШИ</w:t>
      </w:r>
      <w:r w:rsidRPr="001B67C8">
        <w:rPr>
          <w:rFonts w:ascii="Times New Roman" w:hAnsi="Times New Roman" w:cs="Times New Roman"/>
          <w:b/>
          <w:kern w:val="0"/>
          <w:sz w:val="24"/>
          <w:szCs w:val="24"/>
        </w:rPr>
        <w:t>»</w:t>
      </w:r>
    </w:p>
    <w:p w14:paraId="7D519596" w14:textId="77777777" w:rsidR="006F6290" w:rsidRDefault="006F6290" w:rsidP="006F62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14:paraId="12EB5000" w14:textId="77777777" w:rsidR="00F966D4" w:rsidRDefault="00F966D4" w:rsidP="006F62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14:paraId="1722A55B" w14:textId="77777777" w:rsidR="00F966D4" w:rsidRDefault="00F966D4" w:rsidP="006F62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14:paraId="40C60A88" w14:textId="77777777" w:rsidR="00F966D4" w:rsidRDefault="00F966D4" w:rsidP="006F62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14:paraId="7A630A88" w14:textId="77777777" w:rsidR="001B3C31" w:rsidRDefault="001B3C31" w:rsidP="006F62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14:paraId="0B869751" w14:textId="77777777" w:rsidR="001B3C31" w:rsidRDefault="001B3C31" w:rsidP="002F2F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09FB5C57" w14:textId="77777777" w:rsidR="002F2FAE" w:rsidRDefault="002F2FAE" w:rsidP="002F2F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0B1224AA" w14:textId="77777777" w:rsidR="002F2FAE" w:rsidRDefault="002F2FAE" w:rsidP="002F2F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245A1A09" w14:textId="77777777" w:rsidR="00F966D4" w:rsidRDefault="00F966D4" w:rsidP="002F2F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7DA29889" w14:textId="77777777" w:rsidR="00F966D4" w:rsidRPr="008C2C62" w:rsidRDefault="00F966D4" w:rsidP="006F62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kern w:val="0"/>
          <w:sz w:val="28"/>
          <w:szCs w:val="28"/>
        </w:rPr>
      </w:pPr>
    </w:p>
    <w:p w14:paraId="4C57DC67" w14:textId="77777777" w:rsidR="00F966D4" w:rsidRPr="00961D76" w:rsidRDefault="00F966D4" w:rsidP="00DE70B8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61D76">
        <w:rPr>
          <w:rFonts w:ascii="Times New Roman" w:hAnsi="Times New Roman"/>
          <w:sz w:val="24"/>
          <w:szCs w:val="24"/>
        </w:rPr>
        <w:t>Методическая разработка</w:t>
      </w:r>
    </w:p>
    <w:p w14:paraId="38F68677" w14:textId="2B427DBF" w:rsidR="008C2C62" w:rsidRPr="00961D76" w:rsidRDefault="00DE70B8" w:rsidP="00DE70B8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61D76">
        <w:rPr>
          <w:rFonts w:ascii="Times New Roman" w:hAnsi="Times New Roman"/>
          <w:sz w:val="24"/>
          <w:szCs w:val="24"/>
        </w:rPr>
        <w:t>п</w:t>
      </w:r>
      <w:r w:rsidR="008C2C62" w:rsidRPr="00961D76">
        <w:rPr>
          <w:rFonts w:ascii="Times New Roman" w:hAnsi="Times New Roman"/>
          <w:sz w:val="24"/>
          <w:szCs w:val="24"/>
        </w:rPr>
        <w:t>реподавателя отделения</w:t>
      </w:r>
      <w:r w:rsidRPr="00961D76">
        <w:rPr>
          <w:rFonts w:ascii="Times New Roman" w:hAnsi="Times New Roman"/>
          <w:sz w:val="24"/>
          <w:szCs w:val="24"/>
        </w:rPr>
        <w:t xml:space="preserve"> фортепиано</w:t>
      </w:r>
    </w:p>
    <w:p w14:paraId="52DB75FE" w14:textId="0B737F51" w:rsidR="008C2C62" w:rsidRPr="00961D76" w:rsidRDefault="008C2C62" w:rsidP="00DE70B8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61D76">
        <w:rPr>
          <w:rFonts w:ascii="Times New Roman" w:hAnsi="Times New Roman"/>
          <w:sz w:val="24"/>
          <w:szCs w:val="24"/>
        </w:rPr>
        <w:t>Широковой Т</w:t>
      </w:r>
      <w:r w:rsidR="00DE70B8" w:rsidRPr="00961D76">
        <w:rPr>
          <w:rFonts w:ascii="Times New Roman" w:hAnsi="Times New Roman"/>
          <w:sz w:val="24"/>
          <w:szCs w:val="24"/>
        </w:rPr>
        <w:t>.</w:t>
      </w:r>
      <w:r w:rsidRPr="00961D76">
        <w:rPr>
          <w:rFonts w:ascii="Times New Roman" w:hAnsi="Times New Roman"/>
          <w:sz w:val="24"/>
          <w:szCs w:val="24"/>
        </w:rPr>
        <w:t xml:space="preserve"> Н</w:t>
      </w:r>
      <w:r w:rsidR="00DE70B8" w:rsidRPr="00961D76">
        <w:rPr>
          <w:rFonts w:ascii="Times New Roman" w:hAnsi="Times New Roman"/>
          <w:sz w:val="24"/>
          <w:szCs w:val="24"/>
        </w:rPr>
        <w:t>.</w:t>
      </w:r>
    </w:p>
    <w:p w14:paraId="61598770" w14:textId="08BCC4D2" w:rsidR="00F966D4" w:rsidRPr="00961D76" w:rsidRDefault="00F966D4" w:rsidP="00DE70B8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61D76">
        <w:rPr>
          <w:rFonts w:ascii="Times New Roman" w:hAnsi="Times New Roman"/>
          <w:sz w:val="24"/>
          <w:szCs w:val="24"/>
        </w:rPr>
        <w:t>к программ</w:t>
      </w:r>
      <w:r w:rsidR="00DE70B8" w:rsidRPr="00961D76">
        <w:rPr>
          <w:rFonts w:ascii="Times New Roman" w:hAnsi="Times New Roman"/>
          <w:sz w:val="24"/>
          <w:szCs w:val="24"/>
        </w:rPr>
        <w:t>ам</w:t>
      </w:r>
      <w:r w:rsidRPr="00961D76">
        <w:rPr>
          <w:rFonts w:ascii="Times New Roman" w:hAnsi="Times New Roman"/>
          <w:sz w:val="24"/>
          <w:szCs w:val="24"/>
        </w:rPr>
        <w:t xml:space="preserve"> учебн</w:t>
      </w:r>
      <w:r w:rsidR="00DE70B8" w:rsidRPr="00961D76">
        <w:rPr>
          <w:rFonts w:ascii="Times New Roman" w:hAnsi="Times New Roman"/>
          <w:sz w:val="24"/>
          <w:szCs w:val="24"/>
        </w:rPr>
        <w:t>ых</w:t>
      </w:r>
      <w:r w:rsidRPr="00961D76">
        <w:rPr>
          <w:rFonts w:ascii="Times New Roman" w:hAnsi="Times New Roman"/>
          <w:sz w:val="24"/>
          <w:szCs w:val="24"/>
        </w:rPr>
        <w:t xml:space="preserve"> предмет</w:t>
      </w:r>
      <w:r w:rsidR="00DE70B8" w:rsidRPr="00961D76">
        <w:rPr>
          <w:rFonts w:ascii="Times New Roman" w:hAnsi="Times New Roman"/>
          <w:sz w:val="24"/>
          <w:szCs w:val="24"/>
        </w:rPr>
        <w:t>ов:</w:t>
      </w:r>
    </w:p>
    <w:p w14:paraId="12093B0E" w14:textId="3C010B13" w:rsidR="001B3C31" w:rsidRPr="00961D76" w:rsidRDefault="001B3C31" w:rsidP="00DE70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1D76">
        <w:rPr>
          <w:rFonts w:ascii="Times New Roman" w:hAnsi="Times New Roman" w:cs="Times New Roman"/>
          <w:sz w:val="24"/>
          <w:szCs w:val="24"/>
        </w:rPr>
        <w:t>ПО.</w:t>
      </w:r>
      <w:r w:rsidR="00DE70B8" w:rsidRPr="00961D76">
        <w:rPr>
          <w:rFonts w:ascii="Times New Roman" w:hAnsi="Times New Roman" w:cs="Times New Roman"/>
          <w:sz w:val="24"/>
          <w:szCs w:val="24"/>
        </w:rPr>
        <w:t>МИ</w:t>
      </w:r>
      <w:r w:rsidR="00961D76">
        <w:rPr>
          <w:rFonts w:ascii="Times New Roman" w:hAnsi="Times New Roman" w:cs="Times New Roman"/>
          <w:sz w:val="24"/>
          <w:szCs w:val="24"/>
        </w:rPr>
        <w:t>.01.</w:t>
      </w:r>
      <w:r w:rsidR="00DE70B8" w:rsidRPr="00961D76">
        <w:rPr>
          <w:rFonts w:ascii="Times New Roman" w:hAnsi="Times New Roman" w:cs="Times New Roman"/>
          <w:sz w:val="24"/>
          <w:szCs w:val="24"/>
        </w:rPr>
        <w:t>01.</w:t>
      </w:r>
      <w:r w:rsidR="00961D76">
        <w:rPr>
          <w:rFonts w:ascii="Times New Roman" w:hAnsi="Times New Roman" w:cs="Times New Roman"/>
          <w:sz w:val="24"/>
          <w:szCs w:val="24"/>
        </w:rPr>
        <w:t>,</w:t>
      </w:r>
      <w:r w:rsidRPr="00961D76">
        <w:rPr>
          <w:rFonts w:ascii="Times New Roman" w:hAnsi="Times New Roman" w:cs="Times New Roman"/>
          <w:sz w:val="24"/>
          <w:szCs w:val="24"/>
        </w:rPr>
        <w:t>В.04</w:t>
      </w:r>
      <w:r w:rsidR="008C2C62" w:rsidRPr="00961D76">
        <w:rPr>
          <w:rFonts w:ascii="Times New Roman" w:hAnsi="Times New Roman" w:cs="Times New Roman"/>
          <w:sz w:val="24"/>
          <w:szCs w:val="24"/>
        </w:rPr>
        <w:t xml:space="preserve"> «</w:t>
      </w:r>
      <w:r w:rsidRPr="00961D76">
        <w:rPr>
          <w:rFonts w:ascii="Times New Roman" w:hAnsi="Times New Roman" w:cs="Times New Roman"/>
          <w:sz w:val="24"/>
          <w:szCs w:val="24"/>
        </w:rPr>
        <w:t>Специальность и чтение с листа</w:t>
      </w:r>
      <w:r w:rsidR="008C2C62" w:rsidRPr="00961D76">
        <w:rPr>
          <w:rFonts w:ascii="Times New Roman" w:hAnsi="Times New Roman" w:cs="Times New Roman"/>
          <w:sz w:val="24"/>
          <w:szCs w:val="24"/>
        </w:rPr>
        <w:t>»</w:t>
      </w:r>
    </w:p>
    <w:p w14:paraId="0EE96DDD" w14:textId="77777777" w:rsidR="00DE70B8" w:rsidRPr="00961D76" w:rsidRDefault="008C2C62" w:rsidP="00DE70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1D76">
        <w:rPr>
          <w:rFonts w:ascii="Times New Roman" w:hAnsi="Times New Roman" w:cs="Times New Roman"/>
          <w:sz w:val="24"/>
          <w:szCs w:val="24"/>
        </w:rPr>
        <w:t>ПО.</w:t>
      </w:r>
      <w:r w:rsidR="00DE70B8" w:rsidRPr="00961D76">
        <w:rPr>
          <w:rFonts w:ascii="Times New Roman" w:hAnsi="Times New Roman" w:cs="Times New Roman"/>
          <w:sz w:val="24"/>
          <w:szCs w:val="24"/>
        </w:rPr>
        <w:t>МИ.</w:t>
      </w:r>
      <w:r w:rsidRPr="00961D76">
        <w:rPr>
          <w:rFonts w:ascii="Times New Roman" w:hAnsi="Times New Roman" w:cs="Times New Roman"/>
          <w:sz w:val="24"/>
          <w:szCs w:val="24"/>
        </w:rPr>
        <w:t>01. Музыкальное исполнительство</w:t>
      </w:r>
      <w:r w:rsidR="00DE70B8" w:rsidRPr="00961D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3D8184" w14:textId="595025C4" w:rsidR="008C2C62" w:rsidRPr="00961D76" w:rsidRDefault="00DE70B8" w:rsidP="00DE70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1D76">
        <w:rPr>
          <w:rFonts w:ascii="Times New Roman" w:hAnsi="Times New Roman" w:cs="Times New Roman"/>
          <w:sz w:val="24"/>
          <w:szCs w:val="24"/>
        </w:rPr>
        <w:t>для обучающихся ДПОП «Фортепиано»,</w:t>
      </w:r>
    </w:p>
    <w:p w14:paraId="58FA11DA" w14:textId="77777777" w:rsidR="00DE70B8" w:rsidRPr="00961D76" w:rsidRDefault="00DE70B8" w:rsidP="00DE70B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1D76">
        <w:rPr>
          <w:rFonts w:ascii="Times New Roman" w:hAnsi="Times New Roman" w:cs="Times New Roman"/>
          <w:sz w:val="24"/>
          <w:szCs w:val="24"/>
        </w:rPr>
        <w:t>УП.01</w:t>
      </w:r>
      <w:r w:rsidRPr="00961D76">
        <w:rPr>
          <w:rFonts w:ascii="Times New Roman" w:hAnsi="Times New Roman"/>
          <w:sz w:val="24"/>
          <w:szCs w:val="24"/>
        </w:rPr>
        <w:t xml:space="preserve">«Основы музыкального </w:t>
      </w:r>
    </w:p>
    <w:p w14:paraId="0C8BBB7B" w14:textId="0B998956" w:rsidR="00DE70B8" w:rsidRPr="00961D76" w:rsidRDefault="00DE70B8" w:rsidP="00DE70B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1D76">
        <w:rPr>
          <w:rFonts w:ascii="Times New Roman" w:hAnsi="Times New Roman"/>
          <w:sz w:val="24"/>
          <w:szCs w:val="24"/>
        </w:rPr>
        <w:t>исполнительства (фортепиано)»</w:t>
      </w:r>
    </w:p>
    <w:p w14:paraId="67A404A5" w14:textId="77777777" w:rsidR="00DE70B8" w:rsidRPr="00961D76" w:rsidRDefault="00DE70B8" w:rsidP="00DE70B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1D76">
        <w:rPr>
          <w:rFonts w:ascii="Times New Roman" w:hAnsi="Times New Roman"/>
          <w:sz w:val="24"/>
          <w:szCs w:val="24"/>
        </w:rPr>
        <w:t xml:space="preserve"> ПО.01 Учебные предметы </w:t>
      </w:r>
    </w:p>
    <w:p w14:paraId="1A53192B" w14:textId="77777777" w:rsidR="00DE70B8" w:rsidRPr="00961D76" w:rsidRDefault="00DE70B8" w:rsidP="00DE70B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1D76">
        <w:rPr>
          <w:rFonts w:ascii="Times New Roman" w:hAnsi="Times New Roman"/>
          <w:sz w:val="24"/>
          <w:szCs w:val="24"/>
        </w:rPr>
        <w:t>исполнительской подготовки</w:t>
      </w:r>
    </w:p>
    <w:p w14:paraId="00F93754" w14:textId="77777777" w:rsidR="00DE70B8" w:rsidRPr="00961D76" w:rsidRDefault="00DE70B8" w:rsidP="00DE70B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1D76">
        <w:rPr>
          <w:rFonts w:ascii="Times New Roman" w:hAnsi="Times New Roman"/>
          <w:sz w:val="24"/>
          <w:szCs w:val="24"/>
        </w:rPr>
        <w:t>ДОРП «Основы музыкальной культуры»;</w:t>
      </w:r>
    </w:p>
    <w:p w14:paraId="73CC4789" w14:textId="77777777" w:rsidR="00DE70B8" w:rsidRPr="00961D76" w:rsidRDefault="00DE70B8" w:rsidP="00DE70B8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61D76">
        <w:rPr>
          <w:rFonts w:ascii="Times New Roman" w:hAnsi="Times New Roman"/>
          <w:sz w:val="24"/>
          <w:szCs w:val="24"/>
        </w:rPr>
        <w:t>УП «Музыкальное исполнительство</w:t>
      </w:r>
    </w:p>
    <w:p w14:paraId="7EE1518C" w14:textId="5BAA66F7" w:rsidR="00DE70B8" w:rsidRPr="00961D76" w:rsidRDefault="00DE70B8" w:rsidP="00DE70B8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61D76">
        <w:rPr>
          <w:rFonts w:ascii="Times New Roman" w:hAnsi="Times New Roman"/>
          <w:sz w:val="24"/>
          <w:szCs w:val="24"/>
        </w:rPr>
        <w:t xml:space="preserve"> (</w:t>
      </w:r>
      <w:r w:rsidR="002F2FAE" w:rsidRPr="00961D76">
        <w:rPr>
          <w:rFonts w:ascii="Times New Roman" w:hAnsi="Times New Roman"/>
          <w:sz w:val="24"/>
          <w:szCs w:val="24"/>
        </w:rPr>
        <w:t>фортепиано</w:t>
      </w:r>
      <w:r w:rsidRPr="00961D76">
        <w:rPr>
          <w:rFonts w:ascii="Times New Roman" w:hAnsi="Times New Roman"/>
          <w:sz w:val="24"/>
          <w:szCs w:val="24"/>
        </w:rPr>
        <w:t xml:space="preserve">)» </w:t>
      </w:r>
    </w:p>
    <w:p w14:paraId="25025A21" w14:textId="77777777" w:rsidR="00DE70B8" w:rsidRPr="00961D76" w:rsidRDefault="00DE70B8" w:rsidP="00DE70B8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61D76">
        <w:rPr>
          <w:rFonts w:ascii="Times New Roman" w:hAnsi="Times New Roman"/>
          <w:sz w:val="24"/>
          <w:szCs w:val="24"/>
        </w:rPr>
        <w:t xml:space="preserve">ПО.01 Учебные предметы </w:t>
      </w:r>
    </w:p>
    <w:p w14:paraId="6648579D" w14:textId="77777777" w:rsidR="00DE70B8" w:rsidRPr="00961D76" w:rsidRDefault="00DE70B8" w:rsidP="00DE70B8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61D76">
        <w:rPr>
          <w:rFonts w:ascii="Times New Roman" w:hAnsi="Times New Roman"/>
          <w:sz w:val="24"/>
          <w:szCs w:val="24"/>
        </w:rPr>
        <w:t>исполнительской подготовки</w:t>
      </w:r>
    </w:p>
    <w:p w14:paraId="005601A6" w14:textId="21DAB8A2" w:rsidR="00DE70B8" w:rsidRPr="001D70E7" w:rsidRDefault="00DE70B8" w:rsidP="00DE70B8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61D76">
        <w:rPr>
          <w:rFonts w:ascii="Times New Roman" w:hAnsi="Times New Roman"/>
          <w:sz w:val="24"/>
          <w:szCs w:val="24"/>
        </w:rPr>
        <w:t>ДОРП «</w:t>
      </w:r>
      <w:r w:rsidR="002F2FAE" w:rsidRPr="00961D76">
        <w:rPr>
          <w:rFonts w:ascii="Times New Roman" w:hAnsi="Times New Roman"/>
          <w:sz w:val="24"/>
          <w:szCs w:val="24"/>
        </w:rPr>
        <w:t>Музыкальное исполнительство</w:t>
      </w:r>
      <w:r w:rsidRPr="00961D76">
        <w:rPr>
          <w:rFonts w:ascii="Times New Roman" w:hAnsi="Times New Roman"/>
          <w:sz w:val="24"/>
          <w:szCs w:val="24"/>
        </w:rPr>
        <w:t>»</w:t>
      </w:r>
    </w:p>
    <w:p w14:paraId="04014644" w14:textId="5EE9E31C" w:rsidR="004B3C06" w:rsidRDefault="00DE70B8" w:rsidP="002F2FAE">
      <w:pPr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3A0491" w14:textId="77777777" w:rsidR="008C2C62" w:rsidRDefault="008C2C62" w:rsidP="00F966D4">
      <w:pPr>
        <w:jc w:val="center"/>
      </w:pPr>
    </w:p>
    <w:p w14:paraId="4DBA9538" w14:textId="77777777" w:rsidR="002F2FAE" w:rsidRDefault="002F2FAE" w:rsidP="00F966D4">
      <w:pPr>
        <w:jc w:val="center"/>
      </w:pPr>
    </w:p>
    <w:p w14:paraId="300AA24F" w14:textId="58B23E76" w:rsidR="008C2C62" w:rsidRDefault="00F966D4" w:rsidP="008C2C62">
      <w:pPr>
        <w:jc w:val="center"/>
        <w:rPr>
          <w:rFonts w:ascii="Times New Roman" w:hAnsi="Times New Roman" w:cs="Times New Roman"/>
          <w:sz w:val="24"/>
          <w:szCs w:val="24"/>
        </w:rPr>
      </w:pPr>
      <w:r w:rsidRPr="00F966D4">
        <w:rPr>
          <w:rFonts w:ascii="Times New Roman" w:hAnsi="Times New Roman" w:cs="Times New Roman"/>
          <w:sz w:val="24"/>
          <w:szCs w:val="24"/>
        </w:rPr>
        <w:t>2021</w:t>
      </w:r>
    </w:p>
    <w:p w14:paraId="504DB107" w14:textId="77777777" w:rsidR="00F966D4" w:rsidRDefault="00F966D4" w:rsidP="00F966D4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lastRenderedPageBreak/>
        <w:t xml:space="preserve">План-конспект открытого урока в рамках  </w:t>
      </w:r>
      <w:bookmarkStart w:id="0" w:name="_Hlk156554939"/>
    </w:p>
    <w:p w14:paraId="4F8D2CA3" w14:textId="77777777" w:rsidR="00F966D4" w:rsidRDefault="00F966D4" w:rsidP="00F966D4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 xml:space="preserve">внутришкольного теоретико-практического семинара - практикума </w:t>
      </w:r>
    </w:p>
    <w:p w14:paraId="75F653E9" w14:textId="0E057D4D" w:rsidR="00F966D4" w:rsidRDefault="00F966D4" w:rsidP="00F966D4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«Формирование полифонического слуха и его развитие</w:t>
      </w:r>
      <w:r w:rsidR="00B16D6F">
        <w:rPr>
          <w:rFonts w:ascii="Times New Roman" w:hAnsi="Times New Roman" w:cs="Times New Roman"/>
          <w:b/>
          <w:kern w:val="0"/>
          <w:sz w:val="24"/>
          <w:szCs w:val="24"/>
        </w:rPr>
        <w:t xml:space="preserve"> в младших классах</w:t>
      </w:r>
      <w:r w:rsidR="00113DA9">
        <w:rPr>
          <w:rFonts w:ascii="Times New Roman" w:hAnsi="Times New Roman" w:cs="Times New Roman"/>
          <w:b/>
          <w:kern w:val="0"/>
          <w:sz w:val="24"/>
          <w:szCs w:val="24"/>
        </w:rPr>
        <w:t xml:space="preserve"> ДШИ</w:t>
      </w:r>
      <w:r>
        <w:rPr>
          <w:rFonts w:ascii="Times New Roman" w:hAnsi="Times New Roman" w:cs="Times New Roman"/>
          <w:b/>
          <w:kern w:val="0"/>
          <w:sz w:val="24"/>
          <w:szCs w:val="24"/>
        </w:rPr>
        <w:t>»</w:t>
      </w:r>
      <w:bookmarkEnd w:id="0"/>
    </w:p>
    <w:p w14:paraId="0F4FAA1E" w14:textId="60B6BD6E" w:rsidR="00230475" w:rsidRDefault="00230475" w:rsidP="00940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Преподаватель: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Широкова Татьяна Николаевна</w:t>
      </w:r>
    </w:p>
    <w:p w14:paraId="7E3DF6EB" w14:textId="749EA1DC" w:rsidR="00230475" w:rsidRDefault="00230475" w:rsidP="00940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Учащи</w:t>
      </w:r>
      <w:r w:rsidR="00EF1E24">
        <w:rPr>
          <w:rFonts w:ascii="Times New Roman" w:hAnsi="Times New Roman" w:cs="Times New Roman"/>
          <w:b/>
          <w:kern w:val="0"/>
          <w:sz w:val="24"/>
          <w:szCs w:val="24"/>
        </w:rPr>
        <w:t>ес</w:t>
      </w:r>
      <w:r>
        <w:rPr>
          <w:rFonts w:ascii="Times New Roman" w:hAnsi="Times New Roman" w:cs="Times New Roman"/>
          <w:b/>
          <w:kern w:val="0"/>
          <w:sz w:val="24"/>
          <w:szCs w:val="24"/>
        </w:rPr>
        <w:t>я:</w:t>
      </w:r>
      <w:r w:rsidR="00205A8F">
        <w:rPr>
          <w:rFonts w:ascii="Times New Roman" w:hAnsi="Times New Roman" w:cs="Times New Roman"/>
          <w:b/>
          <w:kern w:val="0"/>
          <w:sz w:val="24"/>
          <w:szCs w:val="24"/>
        </w:rPr>
        <w:t xml:space="preserve"> </w:t>
      </w:r>
      <w:r w:rsidR="00205A8F" w:rsidRPr="00205A8F">
        <w:rPr>
          <w:rFonts w:ascii="Times New Roman" w:hAnsi="Times New Roman" w:cs="Times New Roman"/>
          <w:bCs/>
          <w:kern w:val="0"/>
          <w:sz w:val="24"/>
          <w:szCs w:val="24"/>
        </w:rPr>
        <w:t xml:space="preserve">Зорина Мила 1 класс, </w:t>
      </w:r>
      <w:r w:rsidR="00205A8F">
        <w:rPr>
          <w:rFonts w:ascii="Times New Roman" w:hAnsi="Times New Roman" w:cs="Times New Roman"/>
          <w:bCs/>
          <w:kern w:val="0"/>
          <w:sz w:val="24"/>
          <w:szCs w:val="24"/>
        </w:rPr>
        <w:t xml:space="preserve">Мокшина Алина </w:t>
      </w:r>
      <w:r w:rsidR="00205A8F" w:rsidRPr="00205A8F">
        <w:rPr>
          <w:rFonts w:ascii="Times New Roman" w:hAnsi="Times New Roman" w:cs="Times New Roman"/>
          <w:bCs/>
          <w:kern w:val="0"/>
          <w:sz w:val="24"/>
          <w:szCs w:val="24"/>
        </w:rPr>
        <w:t>2 класс</w:t>
      </w:r>
      <w:r w:rsidR="00205A8F">
        <w:rPr>
          <w:rFonts w:ascii="Times New Roman" w:hAnsi="Times New Roman" w:cs="Times New Roman"/>
          <w:b/>
          <w:kern w:val="0"/>
          <w:sz w:val="24"/>
          <w:szCs w:val="24"/>
        </w:rPr>
        <w:t>,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Романюк Андрей 3 класс</w:t>
      </w:r>
    </w:p>
    <w:p w14:paraId="59B8B817" w14:textId="1E7B4132" w:rsidR="001B3C31" w:rsidRPr="001B3C31" w:rsidRDefault="00230475" w:rsidP="00493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Образовательная программа: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1B3C31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 xml:space="preserve">дополнительная </w:t>
      </w:r>
      <w:r w:rsidR="001B3C31" w:rsidRPr="001B3C31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 xml:space="preserve">предпрофессиональная </w:t>
      </w:r>
      <w:r w:rsidRPr="001B3C31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 xml:space="preserve"> образовательная программа в области музыкального искусства «</w:t>
      </w:r>
      <w:r w:rsidR="001B3C31" w:rsidRPr="001B3C31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>Фортепиано</w:t>
      </w:r>
      <w:r w:rsidRPr="001B3C31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 xml:space="preserve">» </w:t>
      </w:r>
    </w:p>
    <w:p w14:paraId="0ADE5C89" w14:textId="10DBC246" w:rsidR="00230475" w:rsidRDefault="00230475" w:rsidP="00940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Дата проведения урока: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1</w:t>
      </w:r>
      <w:r w:rsidR="00205A8F">
        <w:rPr>
          <w:rFonts w:ascii="Times New Roman" w:hAnsi="Times New Roman" w:cs="Times New Roman"/>
          <w:kern w:val="0"/>
          <w:sz w:val="24"/>
          <w:szCs w:val="24"/>
        </w:rPr>
        <w:t>5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  <w:r w:rsidR="00205A8F">
        <w:rPr>
          <w:rFonts w:ascii="Times New Roman" w:hAnsi="Times New Roman" w:cs="Times New Roman"/>
          <w:kern w:val="0"/>
          <w:sz w:val="24"/>
          <w:szCs w:val="24"/>
        </w:rPr>
        <w:t>04</w:t>
      </w:r>
      <w:r>
        <w:rPr>
          <w:rFonts w:ascii="Times New Roman" w:hAnsi="Times New Roman" w:cs="Times New Roman"/>
          <w:kern w:val="0"/>
          <w:sz w:val="24"/>
          <w:szCs w:val="24"/>
        </w:rPr>
        <w:t>.202</w:t>
      </w:r>
      <w:r w:rsidR="00205A8F">
        <w:rPr>
          <w:rFonts w:ascii="Times New Roman" w:hAnsi="Times New Roman" w:cs="Times New Roman"/>
          <w:kern w:val="0"/>
          <w:sz w:val="24"/>
          <w:szCs w:val="24"/>
        </w:rPr>
        <w:t>1</w:t>
      </w:r>
    </w:p>
    <w:p w14:paraId="70227A88" w14:textId="4BD9AB9E" w:rsidR="00205A8F" w:rsidRPr="00205A8F" w:rsidRDefault="00230475" w:rsidP="00493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Тема урока: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205A8F" w:rsidRPr="00205A8F">
        <w:rPr>
          <w:rFonts w:ascii="Times New Roman" w:hAnsi="Times New Roman" w:cs="Times New Roman"/>
          <w:bCs/>
          <w:kern w:val="0"/>
          <w:sz w:val="24"/>
          <w:szCs w:val="24"/>
        </w:rPr>
        <w:t>«Формирование полифонического слуха и его развитие в процессе обучения на фортепиано</w:t>
      </w:r>
      <w:r w:rsidR="00B16D6F">
        <w:rPr>
          <w:rFonts w:ascii="Times New Roman" w:hAnsi="Times New Roman" w:cs="Times New Roman"/>
          <w:bCs/>
          <w:kern w:val="0"/>
          <w:sz w:val="24"/>
          <w:szCs w:val="24"/>
        </w:rPr>
        <w:t xml:space="preserve"> в младших классах</w:t>
      </w:r>
      <w:r w:rsidR="00205A8F" w:rsidRPr="00205A8F">
        <w:rPr>
          <w:rFonts w:ascii="Times New Roman" w:hAnsi="Times New Roman" w:cs="Times New Roman"/>
          <w:bCs/>
          <w:kern w:val="0"/>
          <w:sz w:val="24"/>
          <w:szCs w:val="24"/>
        </w:rPr>
        <w:t>»</w:t>
      </w:r>
    </w:p>
    <w:p w14:paraId="7D335844" w14:textId="77777777" w:rsidR="00205A8F" w:rsidRDefault="00205A8F" w:rsidP="00940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Тип урока: </w:t>
      </w:r>
      <w:r w:rsidRPr="00205A8F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урок обобщения и систематизации</w:t>
      </w:r>
    </w:p>
    <w:p w14:paraId="2A1D2C4B" w14:textId="3D639D6B" w:rsidR="00205A8F" w:rsidRDefault="00205A8F" w:rsidP="00940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5A8F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Используемые пособия: </w:t>
      </w:r>
      <w:r w:rsidRPr="00205A8F">
        <w:rPr>
          <w:rFonts w:ascii="Times New Roman" w:hAnsi="Times New Roman" w:cs="Times New Roman"/>
          <w:sz w:val="24"/>
          <w:szCs w:val="24"/>
        </w:rPr>
        <w:t>Ю.Литовко «Музыкальная азбука»,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5A8F">
        <w:rPr>
          <w:rFonts w:ascii="Times New Roman" w:hAnsi="Times New Roman" w:cs="Times New Roman"/>
          <w:sz w:val="24"/>
          <w:szCs w:val="24"/>
        </w:rPr>
        <w:t>Е.Гнесина «Подготовительные упражнения»,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5A8F">
        <w:rPr>
          <w:rFonts w:ascii="Times New Roman" w:hAnsi="Times New Roman" w:cs="Times New Roman"/>
          <w:sz w:val="24"/>
          <w:szCs w:val="24"/>
        </w:rPr>
        <w:t xml:space="preserve">В. Шульгина «Юным пианистам», </w:t>
      </w:r>
      <w:r>
        <w:rPr>
          <w:rFonts w:ascii="Times New Roman" w:hAnsi="Times New Roman" w:cs="Times New Roman"/>
          <w:sz w:val="24"/>
          <w:szCs w:val="24"/>
        </w:rPr>
        <w:t>Э.</w:t>
      </w:r>
      <w:r w:rsidRPr="00205A8F">
        <w:rPr>
          <w:rFonts w:ascii="Times New Roman" w:hAnsi="Times New Roman" w:cs="Times New Roman"/>
          <w:sz w:val="24"/>
          <w:szCs w:val="24"/>
        </w:rPr>
        <w:t>Тургенева «Пианист-фантазер»</w:t>
      </w:r>
      <w:r w:rsidR="00940063">
        <w:rPr>
          <w:rFonts w:ascii="Times New Roman" w:hAnsi="Times New Roman" w:cs="Times New Roman"/>
          <w:sz w:val="24"/>
          <w:szCs w:val="24"/>
        </w:rPr>
        <w:t>, И.С.Бах «Нотная тетрадь Анны Магдалены Бах»</w:t>
      </w:r>
      <w:r w:rsidRPr="00205A8F">
        <w:rPr>
          <w:rFonts w:ascii="Times New Roman" w:hAnsi="Times New Roman" w:cs="Times New Roman"/>
          <w:sz w:val="24"/>
          <w:szCs w:val="24"/>
        </w:rPr>
        <w:t>.</w:t>
      </w:r>
    </w:p>
    <w:p w14:paraId="2AC65F7A" w14:textId="1BC70501" w:rsidR="00C773D1" w:rsidRPr="00C773D1" w:rsidRDefault="00C773D1" w:rsidP="00E6396E">
      <w:pPr>
        <w:pStyle w:val="a8"/>
        <w:spacing w:after="0" w:line="240" w:lineRule="auto"/>
        <w:jc w:val="both"/>
      </w:pPr>
      <w:r>
        <w:rPr>
          <w:b/>
          <w:bCs/>
        </w:rPr>
        <w:t>Используемые образовательные технологии</w:t>
      </w:r>
      <w:r>
        <w:t>: здоровьесберегающая, развивающее обучение, педагогика сотрудничества, технология проблемного обучения.</w:t>
      </w:r>
    </w:p>
    <w:p w14:paraId="159DFAA4" w14:textId="78C596B8" w:rsidR="00205A8F" w:rsidRDefault="00205A8F" w:rsidP="00E6396E">
      <w:pPr>
        <w:pStyle w:val="western"/>
        <w:spacing w:before="0" w:beforeAutospacing="0" w:after="19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 урока: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5A8F">
        <w:rPr>
          <w:rFonts w:ascii="Times New Roman" w:hAnsi="Times New Roman" w:cs="Times New Roman"/>
          <w:sz w:val="24"/>
          <w:szCs w:val="24"/>
        </w:rPr>
        <w:t>развитие полифонического мышления у учащихся младших классов музыкальной школы</w:t>
      </w:r>
    </w:p>
    <w:p w14:paraId="19611E81" w14:textId="48418BD3" w:rsidR="00205A8F" w:rsidRPr="00205A8F" w:rsidRDefault="00205A8F" w:rsidP="00B16D6F">
      <w:pPr>
        <w:pStyle w:val="western"/>
        <w:spacing w:before="0" w:beforeAutospacing="0" w:after="0" w:line="240" w:lineRule="auto"/>
        <w:rPr>
          <w:rFonts w:ascii="Times New Roman" w:hAnsi="Times New Roman" w:cs="Times New Roman"/>
          <w:sz w:val="24"/>
          <w:szCs w:val="24"/>
        </w:rPr>
      </w:pPr>
      <w:r w:rsidRPr="00205A8F">
        <w:rPr>
          <w:rFonts w:ascii="Times New Roman" w:hAnsi="Times New Roman" w:cs="Times New Roman"/>
          <w:b/>
          <w:bCs/>
          <w:sz w:val="24"/>
          <w:szCs w:val="24"/>
        </w:rPr>
        <w:t xml:space="preserve">Задачи: </w:t>
      </w:r>
    </w:p>
    <w:p w14:paraId="3DDBE92B" w14:textId="77777777" w:rsidR="00205A8F" w:rsidRPr="00205A8F" w:rsidRDefault="00205A8F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5A8F">
        <w:rPr>
          <w:rFonts w:ascii="Times New Roman" w:hAnsi="Times New Roman" w:cs="Times New Roman"/>
          <w:sz w:val="24"/>
          <w:szCs w:val="24"/>
        </w:rPr>
        <w:t>1.обучающие:</w:t>
      </w:r>
    </w:p>
    <w:p w14:paraId="388CFA34" w14:textId="77777777" w:rsidR="00205A8F" w:rsidRPr="00205A8F" w:rsidRDefault="00205A8F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5A8F">
        <w:rPr>
          <w:rFonts w:ascii="Times New Roman" w:hAnsi="Times New Roman" w:cs="Times New Roman"/>
          <w:sz w:val="24"/>
          <w:szCs w:val="24"/>
        </w:rPr>
        <w:t>-обучение учащихся навыкам, умениям играть музыкальные произведения (пьесы с элементами полифонии, полифонию) музыкально, с тщательным слуховым контролем.</w:t>
      </w:r>
    </w:p>
    <w:p w14:paraId="13675FBB" w14:textId="77777777" w:rsidR="00205A8F" w:rsidRPr="00205A8F" w:rsidRDefault="00205A8F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5A8F">
        <w:rPr>
          <w:rFonts w:ascii="Times New Roman" w:hAnsi="Times New Roman" w:cs="Times New Roman"/>
          <w:sz w:val="24"/>
          <w:szCs w:val="24"/>
        </w:rPr>
        <w:t>-показать практическое применение методов работы</w:t>
      </w:r>
    </w:p>
    <w:p w14:paraId="7FD03D4E" w14:textId="77777777" w:rsidR="00205A8F" w:rsidRPr="00205A8F" w:rsidRDefault="00205A8F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5A8F">
        <w:rPr>
          <w:rFonts w:ascii="Times New Roman" w:hAnsi="Times New Roman" w:cs="Times New Roman"/>
          <w:sz w:val="24"/>
          <w:szCs w:val="24"/>
        </w:rPr>
        <w:t>- проследить этапы развития полифонического слуха у учащихся</w:t>
      </w:r>
    </w:p>
    <w:p w14:paraId="72CCD843" w14:textId="77777777" w:rsidR="00205A8F" w:rsidRPr="00205A8F" w:rsidRDefault="00205A8F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5A8F">
        <w:rPr>
          <w:rFonts w:ascii="Times New Roman" w:hAnsi="Times New Roman" w:cs="Times New Roman"/>
          <w:sz w:val="24"/>
          <w:szCs w:val="24"/>
        </w:rPr>
        <w:t>2.развивающие:</w:t>
      </w:r>
    </w:p>
    <w:p w14:paraId="37917727" w14:textId="77777777" w:rsidR="00205A8F" w:rsidRPr="00205A8F" w:rsidRDefault="00205A8F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5A8F">
        <w:rPr>
          <w:rFonts w:ascii="Times New Roman" w:hAnsi="Times New Roman" w:cs="Times New Roman"/>
          <w:sz w:val="24"/>
          <w:szCs w:val="24"/>
        </w:rPr>
        <w:t>-развитие слухового восприятия музыки.</w:t>
      </w:r>
    </w:p>
    <w:p w14:paraId="6294F3E6" w14:textId="77777777" w:rsidR="00205A8F" w:rsidRPr="00205A8F" w:rsidRDefault="00205A8F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5A8F">
        <w:rPr>
          <w:rFonts w:ascii="Times New Roman" w:hAnsi="Times New Roman" w:cs="Times New Roman"/>
          <w:sz w:val="24"/>
          <w:szCs w:val="24"/>
        </w:rPr>
        <w:t>3. воспитательные:</w:t>
      </w:r>
    </w:p>
    <w:p w14:paraId="075DAB81" w14:textId="77777777" w:rsidR="00205A8F" w:rsidRPr="00205A8F" w:rsidRDefault="00205A8F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5A8F">
        <w:rPr>
          <w:rFonts w:ascii="Times New Roman" w:hAnsi="Times New Roman" w:cs="Times New Roman"/>
          <w:sz w:val="24"/>
          <w:szCs w:val="24"/>
        </w:rPr>
        <w:t>-воспитание интереса к изучаемым произведениям</w:t>
      </w:r>
    </w:p>
    <w:p w14:paraId="2F892B63" w14:textId="77777777" w:rsidR="00205A8F" w:rsidRPr="00205A8F" w:rsidRDefault="00205A8F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5A8F">
        <w:rPr>
          <w:rFonts w:ascii="Times New Roman" w:hAnsi="Times New Roman" w:cs="Times New Roman"/>
          <w:sz w:val="24"/>
          <w:szCs w:val="24"/>
        </w:rPr>
        <w:t>-вовлечение в активную творческую деятельность</w:t>
      </w:r>
    </w:p>
    <w:p w14:paraId="781BE58C" w14:textId="6F297DB5" w:rsidR="00B16D6F" w:rsidRPr="00205A8F" w:rsidRDefault="00205A8F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5A8F">
        <w:rPr>
          <w:rFonts w:ascii="Times New Roman" w:hAnsi="Times New Roman" w:cs="Times New Roman"/>
          <w:sz w:val="24"/>
          <w:szCs w:val="24"/>
        </w:rPr>
        <w:t>-формирование усидчивости, внимания, сосредоточенности</w:t>
      </w:r>
    </w:p>
    <w:p w14:paraId="6F30028A" w14:textId="77777777" w:rsidR="00402B4E" w:rsidRDefault="00402B4E" w:rsidP="00E6396E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Используемые образовательные технологии: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здоровьесберегающая, развивающее обучение, педагогика сотрудничества, технология проблемного обучения.</w:t>
      </w:r>
    </w:p>
    <w:p w14:paraId="40738CA6" w14:textId="25C87BEC" w:rsidR="00B16D6F" w:rsidRDefault="00402B4E" w:rsidP="00735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Методы, использованные на уроке: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когнитивный (познавательный), комплексный, словесный, практический, творческо-поисковый, наглядный.</w:t>
      </w:r>
    </w:p>
    <w:p w14:paraId="2FC61A7A" w14:textId="7630486B" w:rsidR="00402B4E" w:rsidRDefault="00402B4E" w:rsidP="009400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Техническое оснащение урока: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музыкальный инструмент, нотный материал, иллюстрации</w:t>
      </w:r>
    </w:p>
    <w:p w14:paraId="4CDF83B0" w14:textId="77777777" w:rsidR="00402B4E" w:rsidRPr="00402B4E" w:rsidRDefault="00402B4E" w:rsidP="00940063">
      <w:pPr>
        <w:pStyle w:val="western"/>
        <w:spacing w:before="0" w:beforeAutospacing="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2B4E">
        <w:rPr>
          <w:rFonts w:ascii="Times New Roman" w:hAnsi="Times New Roman" w:cs="Times New Roman"/>
          <w:b/>
          <w:bCs/>
          <w:sz w:val="24"/>
          <w:szCs w:val="24"/>
        </w:rPr>
        <w:t>План учебного занятия</w:t>
      </w:r>
    </w:p>
    <w:p w14:paraId="35CBE47C" w14:textId="77777777" w:rsidR="00402B4E" w:rsidRPr="00402B4E" w:rsidRDefault="00402B4E" w:rsidP="00940063">
      <w:pPr>
        <w:pStyle w:val="western"/>
        <w:spacing w:before="0" w:beforeAutospacing="0" w:after="0" w:line="240" w:lineRule="auto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1 этап: организационно-подготовительный, диагностический – 5 минут</w:t>
      </w:r>
    </w:p>
    <w:p w14:paraId="6A0931F3" w14:textId="77777777" w:rsidR="00402B4E" w:rsidRPr="00402B4E" w:rsidRDefault="00402B4E" w:rsidP="00940063">
      <w:pPr>
        <w:pStyle w:val="western"/>
        <w:spacing w:before="0" w:beforeAutospacing="0" w:after="0" w:line="240" w:lineRule="auto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2 этап: основной – 30 минут</w:t>
      </w:r>
    </w:p>
    <w:p w14:paraId="7DCE2D5C" w14:textId="77777777" w:rsidR="00402B4E" w:rsidRPr="00402B4E" w:rsidRDefault="00402B4E" w:rsidP="00940063">
      <w:pPr>
        <w:pStyle w:val="western"/>
        <w:spacing w:before="0" w:beforeAutospacing="0" w:after="0" w:line="240" w:lineRule="auto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3 этап: итоговый -5 минут</w:t>
      </w:r>
    </w:p>
    <w:p w14:paraId="69AF2CD0" w14:textId="77777777" w:rsidR="00402B4E" w:rsidRPr="00402B4E" w:rsidRDefault="00402B4E" w:rsidP="00940063">
      <w:pPr>
        <w:pStyle w:val="western"/>
        <w:spacing w:before="0" w:beforeAutospacing="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2B4E">
        <w:rPr>
          <w:rFonts w:ascii="Times New Roman" w:hAnsi="Times New Roman" w:cs="Times New Roman"/>
          <w:b/>
          <w:bCs/>
          <w:sz w:val="24"/>
          <w:szCs w:val="24"/>
        </w:rPr>
        <w:t>Ход урока</w:t>
      </w:r>
    </w:p>
    <w:p w14:paraId="0057144A" w14:textId="77777777" w:rsidR="00402B4E" w:rsidRPr="00402B4E" w:rsidRDefault="00402B4E" w:rsidP="00E6396E">
      <w:pPr>
        <w:pStyle w:val="western"/>
        <w:numPr>
          <w:ilvl w:val="0"/>
          <w:numId w:val="1"/>
        </w:numPr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b/>
          <w:bCs/>
          <w:sz w:val="24"/>
          <w:szCs w:val="24"/>
        </w:rPr>
        <w:t>Организационно- подготовительный, диагностический этап</w:t>
      </w:r>
    </w:p>
    <w:p w14:paraId="27B1FD80" w14:textId="345FA56F" w:rsidR="00402B4E" w:rsidRPr="00402B4E" w:rsidRDefault="00402B4E" w:rsidP="00E6396E">
      <w:pPr>
        <w:pStyle w:val="western"/>
        <w:spacing w:before="0" w:beforeAutospacing="0"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 xml:space="preserve">. Обучение игре на фортепиано можно назвать обучением музыки лишь в том случае, если, развитие всех навыков идёт рука об руку с развитием слуха и музыкального понимания. </w:t>
      </w:r>
    </w:p>
    <w:p w14:paraId="2FA231D6" w14:textId="77777777" w:rsidR="00402B4E" w:rsidRPr="00402B4E" w:rsidRDefault="00402B4E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Сегодня мы подробно поговорим о развитии полифонического слуха.</w:t>
      </w:r>
    </w:p>
    <w:p w14:paraId="5544272F" w14:textId="77777777" w:rsidR="00402B4E" w:rsidRPr="00402B4E" w:rsidRDefault="00402B4E" w:rsidP="00E6396E">
      <w:pPr>
        <w:pStyle w:val="western"/>
        <w:spacing w:before="0" w:beforeAutospacing="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b/>
          <w:bCs/>
          <w:sz w:val="24"/>
          <w:szCs w:val="24"/>
        </w:rPr>
        <w:t xml:space="preserve">Методы </w:t>
      </w:r>
      <w:r w:rsidRPr="00402B4E">
        <w:rPr>
          <w:rFonts w:ascii="Times New Roman" w:hAnsi="Times New Roman" w:cs="Times New Roman"/>
          <w:sz w:val="24"/>
          <w:szCs w:val="24"/>
        </w:rPr>
        <w:t>(наиболее эффективные):</w:t>
      </w:r>
    </w:p>
    <w:p w14:paraId="32A01E00" w14:textId="49D18AF5" w:rsidR="00402B4E" w:rsidRPr="00402B4E" w:rsidRDefault="00402B4E" w:rsidP="00E6396E">
      <w:pPr>
        <w:pStyle w:val="western"/>
        <w:numPr>
          <w:ilvl w:val="0"/>
          <w:numId w:val="4"/>
        </w:numPr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lastRenderedPageBreak/>
        <w:t>Проигрывание поочерёдно и в отдельности каждого из голосов полифонического произведения. Осмысление их мелодической самостоятельности.</w:t>
      </w:r>
    </w:p>
    <w:p w14:paraId="43ABBD5E" w14:textId="42D9DC99" w:rsidR="00402B4E" w:rsidRPr="00402B4E" w:rsidRDefault="00402B4E" w:rsidP="00E6396E">
      <w:pPr>
        <w:pStyle w:val="western"/>
        <w:numPr>
          <w:ilvl w:val="0"/>
          <w:numId w:val="4"/>
        </w:numPr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Проигрывание отдельных пар голосов (1 и 3, 2 и 3, 1 и 2 и т.д.). Требование при этом прежнее: выявление индивидуальной мелодико-тематической характерности каждого голоса.</w:t>
      </w:r>
    </w:p>
    <w:p w14:paraId="2E8C910C" w14:textId="3AF0C2B5" w:rsidR="00402B4E" w:rsidRPr="00402B4E" w:rsidRDefault="00402B4E" w:rsidP="00E6396E">
      <w:pPr>
        <w:pStyle w:val="western"/>
        <w:numPr>
          <w:ilvl w:val="0"/>
          <w:numId w:val="4"/>
        </w:numPr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Совместное проигрывание (учитель – ученик) полифонического произведения по голосам, по парам голосов.</w:t>
      </w:r>
    </w:p>
    <w:p w14:paraId="61A5414A" w14:textId="416A6D86" w:rsidR="00402B4E" w:rsidRPr="00402B4E" w:rsidRDefault="00402B4E" w:rsidP="00E6396E">
      <w:pPr>
        <w:pStyle w:val="western"/>
        <w:numPr>
          <w:ilvl w:val="0"/>
          <w:numId w:val="4"/>
        </w:numPr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Пропевание вслух или про себя одного из голосов полифонического произведения, одновременно игра остальных на фортепиано.</w:t>
      </w:r>
    </w:p>
    <w:p w14:paraId="1BC69C1C" w14:textId="2AF88A5E" w:rsidR="00402B4E" w:rsidRPr="00402B4E" w:rsidRDefault="00402B4E" w:rsidP="00E6396E">
      <w:pPr>
        <w:pStyle w:val="western"/>
        <w:numPr>
          <w:ilvl w:val="0"/>
          <w:numId w:val="4"/>
        </w:numPr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Исполнение вокальным ансамблем (педагога и учащегося) голосов полифонического произведения.</w:t>
      </w:r>
    </w:p>
    <w:p w14:paraId="747DAF24" w14:textId="09509314" w:rsidR="00402B4E" w:rsidRPr="00402B4E" w:rsidRDefault="00402B4E" w:rsidP="00E6396E">
      <w:pPr>
        <w:pStyle w:val="western"/>
        <w:numPr>
          <w:ilvl w:val="0"/>
          <w:numId w:val="4"/>
        </w:numPr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Проигрывание полифонического произведения с концентрацией внимания на каком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02B4E">
        <w:rPr>
          <w:rFonts w:ascii="Times New Roman" w:hAnsi="Times New Roman" w:cs="Times New Roman"/>
          <w:sz w:val="24"/>
          <w:szCs w:val="24"/>
        </w:rPr>
        <w:t>либо одном голосе при намеренном затушевании, приглушении остальных голосов (метод рекомендовавшийся А.Б. Гондельвейзером, Г.Г.Нейгаузом и рядом других известных пианистов).</w:t>
      </w:r>
    </w:p>
    <w:p w14:paraId="14B4F895" w14:textId="2E7DD261" w:rsidR="00402B4E" w:rsidRPr="00402B4E" w:rsidRDefault="00402B4E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 xml:space="preserve">Воспитание полифонического слуха – один из важнейших и наиболее сложных разделов музыкального воспитания. Помогают мне сегодня вести урок учащиеся моего класса: </w:t>
      </w:r>
      <w:r>
        <w:rPr>
          <w:rFonts w:ascii="Times New Roman" w:hAnsi="Times New Roman" w:cs="Times New Roman"/>
          <w:sz w:val="24"/>
          <w:szCs w:val="24"/>
        </w:rPr>
        <w:t>Зорина Мила 1 класс, Мокшина Алина 2 класс, Романюк Андрей 3 класс</w:t>
      </w:r>
      <w:r w:rsidRPr="00402B4E">
        <w:rPr>
          <w:rFonts w:ascii="Times New Roman" w:hAnsi="Times New Roman" w:cs="Times New Roman"/>
          <w:sz w:val="24"/>
          <w:szCs w:val="24"/>
        </w:rPr>
        <w:t>.</w:t>
      </w:r>
    </w:p>
    <w:p w14:paraId="7DB13362" w14:textId="77777777" w:rsidR="00402B4E" w:rsidRPr="00402B4E" w:rsidRDefault="00402B4E" w:rsidP="00E6396E">
      <w:pPr>
        <w:pStyle w:val="western"/>
        <w:numPr>
          <w:ilvl w:val="0"/>
          <w:numId w:val="2"/>
        </w:numPr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b/>
          <w:bCs/>
          <w:sz w:val="24"/>
          <w:szCs w:val="24"/>
        </w:rPr>
        <w:t>Основной – практический</w:t>
      </w:r>
    </w:p>
    <w:p w14:paraId="120D2CD7" w14:textId="77777777" w:rsidR="00402B4E" w:rsidRPr="00402B4E" w:rsidRDefault="00402B4E" w:rsidP="00E6396E">
      <w:pPr>
        <w:pStyle w:val="western"/>
        <w:spacing w:before="0" w:beforeAutospacing="0"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В русских народных песнях «Со вьюном я хожу» или «Дровосек» из сборника В. Шульгиной «Юным пианистам», где первоначальный напев повторяется октавой ниже, можно образно объяснять имитацию сравнением с таким знакомым и интересным для детей явлением, как эхо.</w:t>
      </w:r>
    </w:p>
    <w:p w14:paraId="1E7DFFDC" w14:textId="77777777" w:rsidR="00402B4E" w:rsidRPr="00402B4E" w:rsidRDefault="00402B4E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i/>
          <w:iCs/>
          <w:sz w:val="24"/>
          <w:szCs w:val="24"/>
        </w:rPr>
        <w:t>- Ученик отвечает на вопросы педагога</w:t>
      </w:r>
      <w:r w:rsidRPr="00402B4E">
        <w:rPr>
          <w:rFonts w:ascii="Times New Roman" w:hAnsi="Times New Roman" w:cs="Times New Roman"/>
          <w:sz w:val="24"/>
          <w:szCs w:val="24"/>
        </w:rPr>
        <w:t>: 1)сколько голосов в песне, 2)какой голос звучит как эхо, 3)задание: самостоятельно расставить динамику(f и p), используя прием “эхо”.</w:t>
      </w:r>
    </w:p>
    <w:p w14:paraId="7CF1666F" w14:textId="200C926D" w:rsidR="00402B4E" w:rsidRPr="00402B4E" w:rsidRDefault="00402B4E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 xml:space="preserve">- </w:t>
      </w:r>
      <w:r w:rsidRPr="00402B4E">
        <w:rPr>
          <w:rFonts w:ascii="Times New Roman" w:hAnsi="Times New Roman" w:cs="Times New Roman"/>
          <w:i/>
          <w:iCs/>
          <w:sz w:val="24"/>
          <w:szCs w:val="24"/>
        </w:rPr>
        <w:t>игра в ансамбле</w:t>
      </w:r>
      <w:r w:rsidRPr="00402B4E">
        <w:rPr>
          <w:rFonts w:ascii="Times New Roman" w:hAnsi="Times New Roman" w:cs="Times New Roman"/>
          <w:sz w:val="24"/>
          <w:szCs w:val="24"/>
        </w:rPr>
        <w:t>: мелодию играет ученик, а ее имитацию(«эхо») – педагог, и наоборот(можно в разных регистрах)</w:t>
      </w:r>
    </w:p>
    <w:p w14:paraId="53F3AB35" w14:textId="77777777" w:rsidR="00402B4E" w:rsidRPr="00402B4E" w:rsidRDefault="00402B4E" w:rsidP="00E6396E">
      <w:pPr>
        <w:pStyle w:val="western"/>
        <w:spacing w:before="0" w:beforeAutospacing="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Очень важно с первых шагов овладения полифонией приучить ребенка к ясности поочередного вступления голосов, четкости их проведения и окончания. Необходимо на каждом уроке добиваться контрастного динамического воплощения и различного тембра для каждого голоса.</w:t>
      </w:r>
    </w:p>
    <w:p w14:paraId="45FBE5E6" w14:textId="77777777" w:rsidR="00402B4E" w:rsidRPr="00402B4E" w:rsidRDefault="00402B4E" w:rsidP="00E6396E">
      <w:pPr>
        <w:pStyle w:val="western"/>
        <w:spacing w:before="0" w:beforeAutospacing="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Полифонический репертуар для начинающих составляют легкие полифонические обработки народных песен подголосочного склада, близкие и понятные детям по своему содержанию. Рассказываем детям о том, как исполнялись эти песни в народе: начинал песню запевала, затем ее подхватывал хор («подголоски»), варьируя ту же мелодию.</w:t>
      </w:r>
    </w:p>
    <w:p w14:paraId="6BAF73A1" w14:textId="0DB65CCC" w:rsidR="00402B4E" w:rsidRPr="00402B4E" w:rsidRDefault="00C516D9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Примеры:</w:t>
      </w:r>
      <w:r w:rsidR="00402B4E" w:rsidRPr="00402B4E">
        <w:rPr>
          <w:rFonts w:ascii="Times New Roman" w:hAnsi="Times New Roman" w:cs="Times New Roman"/>
          <w:sz w:val="24"/>
          <w:szCs w:val="24"/>
        </w:rPr>
        <w:t xml:space="preserve"> русская народная песня «Родина» из сборника «Юным пианистам» под редакцией В. Шульгиной, Или из сборника Фортепианных пьес, этюдов и ансамблей 2 часть (№1,2)</w:t>
      </w:r>
    </w:p>
    <w:p w14:paraId="44F3E7D7" w14:textId="1618BA7E" w:rsidR="00402B4E" w:rsidRPr="00402B4E" w:rsidRDefault="00402B4E" w:rsidP="00E6396E">
      <w:pPr>
        <w:pStyle w:val="western"/>
        <w:numPr>
          <w:ilvl w:val="0"/>
          <w:numId w:val="6"/>
        </w:numPr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педагог предлагает учащемуся исполнить ее «хоровым» способом, разделив роли: ученик на уроке играет выученную партию запевалы, а педагог, лучше на другом инструменте, так как это придаст каждой мелодической линии большую рельефность, «изображает» хор, который подхватывает мелодию запева.</w:t>
      </w:r>
    </w:p>
    <w:p w14:paraId="5C1202CA" w14:textId="4DB74392" w:rsidR="00402B4E" w:rsidRPr="00402B4E" w:rsidRDefault="00402B4E" w:rsidP="00E6396E">
      <w:pPr>
        <w:pStyle w:val="western"/>
        <w:numPr>
          <w:ilvl w:val="0"/>
          <w:numId w:val="6"/>
        </w:numPr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 xml:space="preserve">через два-три урока «подголоски» исполняет уже ученик и наглядно убеждается в том, что они не менее самостоятельны, чем мелодия запевалы. </w:t>
      </w:r>
    </w:p>
    <w:p w14:paraId="3A01D780" w14:textId="77777777" w:rsidR="00402B4E" w:rsidRPr="00402B4E" w:rsidRDefault="00402B4E" w:rsidP="00E6396E">
      <w:pPr>
        <w:pStyle w:val="western"/>
        <w:spacing w:before="0" w:beforeAutospacing="0"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Работая над отдельными голосами, необходимо добиваться выразительного и певучего исполнения их учеником. Необходимо доводить эту работу до той степени совершенства, когда ученик может действительно исполнить каждый голос отдельно и как мелодическую линию. Очень полезно выучивать каждый голос наизусть.</w:t>
      </w:r>
    </w:p>
    <w:p w14:paraId="73B5145A" w14:textId="77777777" w:rsidR="00402B4E" w:rsidRPr="00402B4E" w:rsidRDefault="00402B4E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 xml:space="preserve">Играя с педагогом в ансамбле попеременно обе партии, ученик не только отчетливо ощущает самостоятельную жизнь каждой из них, но и слышит всю пьесу целиком в </w:t>
      </w:r>
      <w:r w:rsidRPr="00402B4E">
        <w:rPr>
          <w:rFonts w:ascii="Times New Roman" w:hAnsi="Times New Roman" w:cs="Times New Roman"/>
          <w:sz w:val="24"/>
          <w:szCs w:val="24"/>
        </w:rPr>
        <w:lastRenderedPageBreak/>
        <w:t>одновременном сочетании обеих голосов, что очень облегчает наиболее трудный этап работы – переход обеих партий в руки ученика.</w:t>
      </w:r>
    </w:p>
    <w:p w14:paraId="04DAAC25" w14:textId="77777777" w:rsidR="00402B4E" w:rsidRPr="00402B4E" w:rsidRDefault="00402B4E" w:rsidP="00E6396E">
      <w:pPr>
        <w:pStyle w:val="western"/>
        <w:spacing w:before="0" w:beforeAutospacing="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В сборниках Шульгиной «Юным пианистам», Баренбойма «Путь к музицированию», Тургеневой «Пианист – фантазер» к пьесам подголосочного склада даются творческие задания, например: подбери до конца нижний голос и определи тональность; сыграй один голос, а другой спой; присочини к мелодии второй голос и запиши подголосок; сочини продолжение верхнего голоса и так далее. Сочинение, как одно из видов творческого музицирования детей необыкновенно полезно. Оно активизирует мышление, воображение, чувства. Наконец, значительно повышает интерес к изучаемым произведениям.</w:t>
      </w:r>
    </w:p>
    <w:p w14:paraId="540ACD33" w14:textId="23768A93" w:rsidR="00402B4E" w:rsidRPr="00402B4E" w:rsidRDefault="00402B4E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i/>
          <w:iCs/>
          <w:sz w:val="24"/>
          <w:szCs w:val="24"/>
        </w:rPr>
        <w:t xml:space="preserve">Исполнение: </w:t>
      </w:r>
      <w:r>
        <w:rPr>
          <w:rFonts w:ascii="Times New Roman" w:hAnsi="Times New Roman" w:cs="Times New Roman"/>
          <w:i/>
          <w:iCs/>
          <w:sz w:val="24"/>
          <w:szCs w:val="24"/>
        </w:rPr>
        <w:t>Зорина Мила</w:t>
      </w:r>
      <w:r w:rsidRPr="00402B4E">
        <w:rPr>
          <w:rFonts w:ascii="Times New Roman" w:hAnsi="Times New Roman" w:cs="Times New Roman"/>
          <w:i/>
          <w:iCs/>
          <w:sz w:val="24"/>
          <w:szCs w:val="24"/>
        </w:rPr>
        <w:t xml:space="preserve"> « Тень-Тень», «Во бору сосна»</w:t>
      </w:r>
      <w:r w:rsidR="00F915F8">
        <w:rPr>
          <w:rFonts w:ascii="Times New Roman" w:hAnsi="Times New Roman" w:cs="Times New Roman"/>
          <w:i/>
          <w:iCs/>
          <w:sz w:val="24"/>
          <w:szCs w:val="24"/>
        </w:rPr>
        <w:t xml:space="preserve">; Мокшина Алина - </w:t>
      </w:r>
      <w:r w:rsidRPr="00402B4E">
        <w:rPr>
          <w:rFonts w:ascii="Times New Roman" w:hAnsi="Times New Roman" w:cs="Times New Roman"/>
          <w:i/>
          <w:iCs/>
          <w:sz w:val="24"/>
          <w:szCs w:val="24"/>
        </w:rPr>
        <w:t xml:space="preserve"> канон «А мы просо сеяли».</w:t>
      </w:r>
    </w:p>
    <w:p w14:paraId="3D6EFB7D" w14:textId="77777777" w:rsidR="00402B4E" w:rsidRPr="00402B4E" w:rsidRDefault="00402B4E" w:rsidP="00E6396E">
      <w:pPr>
        <w:pStyle w:val="western"/>
        <w:spacing w:before="0" w:beforeAutospacing="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Огромную пользу по развитию основных навыков исполнения полифонии в период начального обучения могут принести сборники Елены Фабиановны Гнесиной «Фортепианная азбука», «Маленькие этюды для начинающих», «Подготовительные упражнения» ( Разделы 1,7,8,9).</w:t>
      </w:r>
    </w:p>
    <w:p w14:paraId="14D7EBAB" w14:textId="3BB32B01" w:rsidR="00402B4E" w:rsidRPr="00402B4E" w:rsidRDefault="00402B4E" w:rsidP="00E6396E">
      <w:pPr>
        <w:pStyle w:val="western"/>
        <w:spacing w:before="0" w:beforeAutospacing="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В сборниках для 1-3 классов много пьес, которые помогают услышать разницу в звучании мелодии и аккомпанемента, развитию самостоятельности рук, так как мелодия и сопровождение контрастны в них по ритму, штрихам, звуку. Эти произведения помогут подготовить ученика к исполнению полифонических произведений. Такими пьесами, например, являются: «Ария» Г. Персел, «Сарабанда» А. Корелли, «Ариозо» Д. Тюрк, «Пьеса» Г. Телеман.</w:t>
      </w:r>
      <w:r w:rsidR="00B16D6F">
        <w:rPr>
          <w:rFonts w:ascii="Times New Roman" w:hAnsi="Times New Roman" w:cs="Times New Roman"/>
          <w:sz w:val="24"/>
          <w:szCs w:val="24"/>
        </w:rPr>
        <w:t xml:space="preserve"> </w:t>
      </w:r>
      <w:r w:rsidRPr="00402B4E">
        <w:rPr>
          <w:rFonts w:ascii="Times New Roman" w:hAnsi="Times New Roman" w:cs="Times New Roman"/>
          <w:sz w:val="24"/>
          <w:szCs w:val="24"/>
        </w:rPr>
        <w:t>Эти пьесы полезны, так как, прослушивая и грамотно исполняя мелодию и аккомпанемент, ученики делают первые шаги к освоению полифонической музыки. Это поможет передать контрастный характер голосов в классической полифонии, например, в музыке И. С. Баха.</w:t>
      </w:r>
    </w:p>
    <w:p w14:paraId="3A78BB97" w14:textId="21785F3D" w:rsidR="00402B4E" w:rsidRPr="00402B4E" w:rsidRDefault="00402B4E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i/>
          <w:iCs/>
          <w:sz w:val="24"/>
          <w:szCs w:val="24"/>
        </w:rPr>
        <w:t xml:space="preserve">Й.Гайдн Менуэт, исполняет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Романюк Андрей 3 </w:t>
      </w:r>
      <w:r w:rsidRPr="00402B4E">
        <w:rPr>
          <w:rFonts w:ascii="Times New Roman" w:hAnsi="Times New Roman" w:cs="Times New Roman"/>
          <w:i/>
          <w:iCs/>
          <w:sz w:val="24"/>
          <w:szCs w:val="24"/>
        </w:rPr>
        <w:t xml:space="preserve"> класс.</w:t>
      </w:r>
      <w:r w:rsidRPr="00402B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C159BC" w14:textId="77777777" w:rsidR="00402B4E" w:rsidRPr="00402B4E" w:rsidRDefault="00402B4E" w:rsidP="00E6396E">
      <w:pPr>
        <w:pStyle w:val="western"/>
        <w:spacing w:before="0" w:beforeAutospacing="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В эпоху барокко складывались основы музыкального языка , связанные с определенной смысловой символикой (фигуры вздоха, восклицания, вопроса, умолчания, усиления, различных форм движения и музыкальной структуры). Знакомство с музыкальным языком эпохи барокко служит основой для накопления интонационного словаря юного музыканта и помогает ему понять музыкальный язык последующих эпох.</w:t>
      </w:r>
    </w:p>
    <w:p w14:paraId="489C5EE2" w14:textId="77777777" w:rsidR="00402B4E" w:rsidRPr="00402B4E" w:rsidRDefault="00402B4E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Наилучшим педагогическим материалом для воспитания полифонического звукового мышления пианиста является клавирное наследие И. С. Баха, а первой ступенькой – известный сборник под названием «Нотная тетрадь Анны Магдалены Бах». В «Нотную тетрадь» входят в основном небольшие танцевальные пьесы –полонезы, менуэты и марши, отличающиеся необыкновенным богатством мелодий, ритмов, настроений. На мой взгляд, знакомить ученика лучше всего с самим сборником, т. е. «Нотной тетрадью», а не отдельными пьесами, разбросанными по разным сборникам. Очень полезно рассказать ребенку о том, что «Нотные тетради Анны Магдалены Бах» – это своеобразные домашние музыкальные альбомы семьи И. С. Баха</w:t>
      </w:r>
    </w:p>
    <w:p w14:paraId="31F0D8EC" w14:textId="46DDEC7C" w:rsidR="00402B4E" w:rsidRPr="00402B4E" w:rsidRDefault="00402B4E" w:rsidP="00E6396E">
      <w:pPr>
        <w:pStyle w:val="western"/>
        <w:spacing w:before="0" w:beforeAutospacing="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Я обычно начинаю знакомство учащихся с «Нотной тетрадью» Менуэтом d – moll. Ученику интересно будет узнать, что в сборник включены девять Менуэтов. Во время И. С. Баха Менуэт был распространенным, живым, всем известным танцем. Его танцевали и в домашней обстановке, и на веселых вечеринках</w:t>
      </w:r>
      <w:r w:rsidR="00CC7DA7">
        <w:rPr>
          <w:rFonts w:ascii="Times New Roman" w:hAnsi="Times New Roman" w:cs="Times New Roman"/>
          <w:sz w:val="24"/>
          <w:szCs w:val="24"/>
        </w:rPr>
        <w:t>,</w:t>
      </w:r>
      <w:r w:rsidRPr="00402B4E">
        <w:rPr>
          <w:rFonts w:ascii="Times New Roman" w:hAnsi="Times New Roman" w:cs="Times New Roman"/>
          <w:sz w:val="24"/>
          <w:szCs w:val="24"/>
        </w:rPr>
        <w:t xml:space="preserve"> и во время торжественных дворцовых церемоний. В дальнейшем менуэт стал модным аристократическим танцем, которым увлекались чопорные придворные в белых напудренных париках с буклями.</w:t>
      </w:r>
    </w:p>
    <w:p w14:paraId="7FBEA0E2" w14:textId="77777777" w:rsidR="00402B4E" w:rsidRPr="00402B4E" w:rsidRDefault="00402B4E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i/>
          <w:iCs/>
          <w:sz w:val="24"/>
          <w:szCs w:val="24"/>
        </w:rPr>
        <w:t>Иллюстрации</w:t>
      </w:r>
    </w:p>
    <w:p w14:paraId="4F2F056C" w14:textId="77777777" w:rsidR="00402B4E" w:rsidRPr="00402B4E" w:rsidRDefault="00402B4E" w:rsidP="00E6396E">
      <w:pPr>
        <w:pStyle w:val="western"/>
        <w:spacing w:before="0" w:beforeAutospacing="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 xml:space="preserve">Следует показать иллюстрации балов того времени, обратить внимание детей на костюмы мужчин и женщин, в большой степени определявшие стиль танцев (у женщин кринолины, необъятно широкие, требовавшие плавных движений, у мужчин – обтянутые чулками ноги, в изящных туфлях на каблучках, с красивыми подвязками, - бантами у колен). Танцевали менуэт с большой торжественностью. Музыка его отражала в своих </w:t>
      </w:r>
      <w:r w:rsidRPr="00402B4E">
        <w:rPr>
          <w:rFonts w:ascii="Times New Roman" w:hAnsi="Times New Roman" w:cs="Times New Roman"/>
          <w:sz w:val="24"/>
          <w:szCs w:val="24"/>
        </w:rPr>
        <w:lastRenderedPageBreak/>
        <w:t>мелодических оборотах плавность и важность поклонов, низких церемонных приседаний и реверансов.</w:t>
      </w:r>
    </w:p>
    <w:p w14:paraId="59EFDBDF" w14:textId="77777777" w:rsidR="00402B4E" w:rsidRPr="00402B4E" w:rsidRDefault="00402B4E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i/>
          <w:iCs/>
          <w:sz w:val="24"/>
          <w:szCs w:val="24"/>
        </w:rPr>
        <w:t>Звучит Менуэт в исполнении педагога</w:t>
      </w:r>
    </w:p>
    <w:p w14:paraId="1D0F1FE0" w14:textId="77777777" w:rsidR="00402B4E" w:rsidRDefault="00402B4E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i/>
          <w:iCs/>
          <w:sz w:val="24"/>
          <w:szCs w:val="24"/>
        </w:rPr>
        <w:t>Задание для ученика</w:t>
      </w:r>
      <w:r w:rsidRPr="00402B4E">
        <w:rPr>
          <w:rFonts w:ascii="Times New Roman" w:hAnsi="Times New Roman" w:cs="Times New Roman"/>
          <w:sz w:val="24"/>
          <w:szCs w:val="24"/>
        </w:rPr>
        <w:t>:</w:t>
      </w:r>
    </w:p>
    <w:p w14:paraId="61D2D978" w14:textId="3861DAAE" w:rsidR="00402B4E" w:rsidRPr="00402B4E" w:rsidRDefault="00402B4E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1) определить характер танца ( своей мелодичностью и напевностью он больше напоминает песню, чем танец, поэтому и характер исполнения должен быть мягким, плавным, певучим, в спокойном и ровном движении);</w:t>
      </w:r>
    </w:p>
    <w:p w14:paraId="70EDBA2A" w14:textId="61B358C8" w:rsidR="00402B4E" w:rsidRPr="00402B4E" w:rsidRDefault="00402B4E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2)определить чем отличается мелодии верхнего и нижнего голосов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402B4E">
        <w:rPr>
          <w:rFonts w:ascii="Times New Roman" w:hAnsi="Times New Roman" w:cs="Times New Roman"/>
          <w:sz w:val="24"/>
          <w:szCs w:val="24"/>
        </w:rPr>
        <w:t xml:space="preserve"> их самостоятельность и независимость друг от друга, словно их поют два певца);</w:t>
      </w:r>
    </w:p>
    <w:p w14:paraId="6B0BDAD6" w14:textId="77777777" w:rsidR="00402B4E" w:rsidRPr="00402B4E" w:rsidRDefault="00402B4E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3) определяем, что первый - высокий женский голос –это сопрано, а второй низкий мужской – бас; 4)или два голоса исполняют два разных инструмента, какие ?(скрипка в верхнем голосе и виолончель в нижнем);</w:t>
      </w:r>
    </w:p>
    <w:p w14:paraId="40D72E11" w14:textId="77777777" w:rsidR="00402B4E" w:rsidRPr="00402B4E" w:rsidRDefault="00402B4E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5) определить форму Менуэта (двухчастная);</w:t>
      </w:r>
    </w:p>
    <w:p w14:paraId="1A0F126D" w14:textId="62D20BEB" w:rsidR="00402B4E" w:rsidRPr="00402B4E" w:rsidRDefault="00402B4E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6)</w:t>
      </w:r>
      <w:r w:rsidR="00735330">
        <w:rPr>
          <w:rFonts w:ascii="Times New Roman" w:hAnsi="Times New Roman" w:cs="Times New Roman"/>
          <w:sz w:val="24"/>
          <w:szCs w:val="24"/>
        </w:rPr>
        <w:t xml:space="preserve"> </w:t>
      </w:r>
      <w:r w:rsidRPr="00402B4E">
        <w:rPr>
          <w:rFonts w:ascii="Times New Roman" w:hAnsi="Times New Roman" w:cs="Times New Roman"/>
          <w:sz w:val="24"/>
          <w:szCs w:val="24"/>
        </w:rPr>
        <w:t xml:space="preserve">тональный план: первая часть начинается в d -molle, а заканчивается в параллельном F-dure; вторя часть начинается в F-dure и заканчивается в d - molle ; </w:t>
      </w:r>
    </w:p>
    <w:p w14:paraId="4F42A7AE" w14:textId="2F200FE9" w:rsidR="00402B4E" w:rsidRPr="00402B4E" w:rsidRDefault="00402B4E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7)</w:t>
      </w:r>
      <w:r w:rsidR="00735330">
        <w:rPr>
          <w:rFonts w:ascii="Times New Roman" w:hAnsi="Times New Roman" w:cs="Times New Roman"/>
          <w:sz w:val="24"/>
          <w:szCs w:val="24"/>
        </w:rPr>
        <w:t xml:space="preserve"> </w:t>
      </w:r>
      <w:r w:rsidRPr="00402B4E">
        <w:rPr>
          <w:rFonts w:ascii="Times New Roman" w:hAnsi="Times New Roman" w:cs="Times New Roman"/>
          <w:sz w:val="24"/>
          <w:szCs w:val="24"/>
        </w:rPr>
        <w:t>фразировку и связанную с ней артикуляцию каждого голоса отдельно. В 1 части нижний голос состоит из двух, четко отделенных кадансом предложений, а первое предложение верхнего голоса распадается на две двутактные фразы: первая фраза звучит более значительно и настойчиво, вторая носит более спокойный, как бы ответный характер.</w:t>
      </w:r>
    </w:p>
    <w:p w14:paraId="477FCDB9" w14:textId="149C778C" w:rsidR="00402B4E" w:rsidRPr="00402B4E" w:rsidRDefault="004B3C06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уяснения </w:t>
      </w:r>
      <w:r w:rsidR="00402B4E" w:rsidRPr="00402B4E">
        <w:rPr>
          <w:rFonts w:ascii="Times New Roman" w:hAnsi="Times New Roman" w:cs="Times New Roman"/>
          <w:sz w:val="24"/>
          <w:szCs w:val="24"/>
        </w:rPr>
        <w:t xml:space="preserve">вопросо-ответных соотношений Браудо предлагает следующий педагогический прием: педагог и ученик располагаются за двумя роялями. </w:t>
      </w:r>
      <w:r w:rsidR="00402B4E" w:rsidRPr="00402B4E">
        <w:rPr>
          <w:rFonts w:ascii="Times New Roman" w:hAnsi="Times New Roman" w:cs="Times New Roman"/>
          <w:sz w:val="24"/>
          <w:szCs w:val="24"/>
          <w:u w:val="single"/>
        </w:rPr>
        <w:t xml:space="preserve">Первый </w:t>
      </w:r>
      <w:r w:rsidR="00402B4E" w:rsidRPr="00402B4E">
        <w:rPr>
          <w:rFonts w:ascii="Times New Roman" w:hAnsi="Times New Roman" w:cs="Times New Roman"/>
          <w:sz w:val="24"/>
          <w:szCs w:val="24"/>
        </w:rPr>
        <w:t>двутакт исполняется учителем, ученик отвечает на этот двутакт – вопрос исполнением второго двутакта – ответа. Затем роли можно переменить: ученик будет «задавать» вопросы, учитель - отвечать. При этом исполнителю, задающему вопросы, можно играть свою мелодию чуть ярче, а отвечающему - чуть тише, затем попробовать сыграть наоборот, вслушаться и выбрать лучший вариант. «Важно, что при этом мы учим ученика не столько играть немного громче и немного тише, - мы учим его «спрашивать» и «отвечать» на фортепиано.</w:t>
      </w:r>
    </w:p>
    <w:p w14:paraId="0D041ABC" w14:textId="77777777" w:rsidR="00402B4E" w:rsidRPr="00402B4E" w:rsidRDefault="00402B4E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b/>
          <w:bCs/>
          <w:sz w:val="24"/>
          <w:szCs w:val="24"/>
        </w:rPr>
        <w:t>3.Итоговый</w:t>
      </w:r>
    </w:p>
    <w:p w14:paraId="718260AE" w14:textId="77777777" w:rsidR="00402B4E" w:rsidRPr="00402B4E" w:rsidRDefault="00402B4E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Из многих задач, встающих на пути изучения полифонии, основной остается работа над певучестью, интонационной выразительностью и самостоятельностью каждого голоса отдельно. Самостоятельность голосов – непременная черта любого полифонического произведения. Поэтому так важно показать ученику на примере d – moll ного Менуэта, в чем именно проявляется эта самостоятельность:</w:t>
      </w:r>
    </w:p>
    <w:p w14:paraId="31C3F0DE" w14:textId="77777777" w:rsidR="00402B4E" w:rsidRPr="00402B4E" w:rsidRDefault="00402B4E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1. в различном характере звучания голосов (инструментовка);</w:t>
      </w:r>
    </w:p>
    <w:p w14:paraId="44FC3FA7" w14:textId="77777777" w:rsidR="00402B4E" w:rsidRPr="00402B4E" w:rsidRDefault="00402B4E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2. в разной, почти нигде не совпадающей фразировке (например, в тактах</w:t>
      </w:r>
    </w:p>
    <w:p w14:paraId="1C22BCB1" w14:textId="77777777" w:rsidR="00402B4E" w:rsidRPr="00402B4E" w:rsidRDefault="00402B4E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1-4 верхний голос содержит две фразы, а нижний состоит из одного предложения);</w:t>
      </w:r>
    </w:p>
    <w:p w14:paraId="7BAD8FAA" w14:textId="77777777" w:rsidR="00402B4E" w:rsidRPr="00402B4E" w:rsidRDefault="00402B4E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3. в несовпадении штрихов (legato и non legato);</w:t>
      </w:r>
    </w:p>
    <w:p w14:paraId="4C6D63E5" w14:textId="77777777" w:rsidR="00402B4E" w:rsidRPr="00402B4E" w:rsidRDefault="00402B4E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4. в несовпадении кульминаций (например, в пятом – шестом тактах мелодия верхнего голоса поднимается и приходит к вершине, а нижний голос движется вниз и подъем к вершине совершает только в седьмом такте).</w:t>
      </w:r>
    </w:p>
    <w:p w14:paraId="1B9E1AD7" w14:textId="77777777" w:rsidR="00402B4E" w:rsidRPr="00402B4E" w:rsidRDefault="00402B4E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5. в разной ритмике (движение нижнего голоса четвертными и половинными длительностями контрастирует с подвижным ритмическим рисунком мелодии верхнего, состоящей почти сплошь из восьмых нот);</w:t>
      </w:r>
    </w:p>
    <w:p w14:paraId="1B786AFF" w14:textId="77777777" w:rsidR="00402B4E" w:rsidRPr="00402B4E" w:rsidRDefault="00402B4E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>6. в несовпадении динамического развития (например, в такте четвертом второй части звучность нижнего голоса усиливается, а верхнего уменьшается).</w:t>
      </w:r>
    </w:p>
    <w:p w14:paraId="75AD77A6" w14:textId="77777777" w:rsidR="00402B4E" w:rsidRPr="00402B4E" w:rsidRDefault="00402B4E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sz w:val="24"/>
          <w:szCs w:val="24"/>
        </w:rPr>
        <w:t xml:space="preserve">Педагог может попросить ученика изобразить в движении разные поклоны, исходя из характера штрихов. </w:t>
      </w:r>
    </w:p>
    <w:p w14:paraId="1AD4124B" w14:textId="77777777" w:rsidR="00402B4E" w:rsidRPr="00402B4E" w:rsidRDefault="00402B4E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i/>
          <w:iCs/>
          <w:sz w:val="24"/>
          <w:szCs w:val="24"/>
        </w:rPr>
        <w:t>Домашнее задание</w:t>
      </w:r>
    </w:p>
    <w:p w14:paraId="54CE8BCE" w14:textId="77777777" w:rsidR="00402B4E" w:rsidRPr="00402B4E" w:rsidRDefault="00402B4E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i/>
          <w:iCs/>
          <w:sz w:val="24"/>
          <w:szCs w:val="24"/>
        </w:rPr>
        <w:t>- научиться играть вопросы и ответы;</w:t>
      </w:r>
    </w:p>
    <w:p w14:paraId="348CD612" w14:textId="66424612" w:rsidR="00F966D4" w:rsidRPr="00402B4E" w:rsidRDefault="00402B4E" w:rsidP="00E6396E">
      <w:pPr>
        <w:pStyle w:val="western"/>
        <w:spacing w:before="0" w:beforeAutospacing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B4E">
        <w:rPr>
          <w:rFonts w:ascii="Times New Roman" w:hAnsi="Times New Roman" w:cs="Times New Roman"/>
          <w:i/>
          <w:iCs/>
          <w:sz w:val="24"/>
          <w:szCs w:val="24"/>
        </w:rPr>
        <w:t>-выучить первую часть по голосам, выразительно, артикуляционно точно.</w:t>
      </w:r>
    </w:p>
    <w:sectPr w:rsidR="00F966D4" w:rsidRPr="00402B4E" w:rsidSect="004B3C06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26194F" w14:textId="77777777" w:rsidR="00812889" w:rsidRDefault="00812889" w:rsidP="00940063">
      <w:pPr>
        <w:spacing w:after="0" w:line="240" w:lineRule="auto"/>
      </w:pPr>
      <w:r>
        <w:separator/>
      </w:r>
    </w:p>
  </w:endnote>
  <w:endnote w:type="continuationSeparator" w:id="0">
    <w:p w14:paraId="31A10770" w14:textId="77777777" w:rsidR="00812889" w:rsidRDefault="00812889" w:rsidP="00940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70315155"/>
      <w:docPartObj>
        <w:docPartGallery w:val="Page Numbers (Bottom of Page)"/>
        <w:docPartUnique/>
      </w:docPartObj>
    </w:sdtPr>
    <w:sdtContent>
      <w:p w14:paraId="7B20604A" w14:textId="46DF8F95" w:rsidR="00940063" w:rsidRDefault="0094006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8D5">
          <w:rPr>
            <w:noProof/>
          </w:rPr>
          <w:t>5</w:t>
        </w:r>
        <w:r>
          <w:fldChar w:fldCharType="end"/>
        </w:r>
      </w:p>
    </w:sdtContent>
  </w:sdt>
  <w:p w14:paraId="10D3BE84" w14:textId="77777777" w:rsidR="00940063" w:rsidRDefault="0094006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C3472" w14:textId="77777777" w:rsidR="00812889" w:rsidRDefault="00812889" w:rsidP="00940063">
      <w:pPr>
        <w:spacing w:after="0" w:line="240" w:lineRule="auto"/>
      </w:pPr>
      <w:r>
        <w:separator/>
      </w:r>
    </w:p>
  </w:footnote>
  <w:footnote w:type="continuationSeparator" w:id="0">
    <w:p w14:paraId="3380A73A" w14:textId="77777777" w:rsidR="00812889" w:rsidRDefault="00812889" w:rsidP="009400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B258C"/>
    <w:multiLevelType w:val="hybridMultilevel"/>
    <w:tmpl w:val="2D8A4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E683B"/>
    <w:multiLevelType w:val="hybridMultilevel"/>
    <w:tmpl w:val="10CCC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27B33"/>
    <w:multiLevelType w:val="multilevel"/>
    <w:tmpl w:val="6A78F0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F6110A"/>
    <w:multiLevelType w:val="multilevel"/>
    <w:tmpl w:val="A6A0F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353F39"/>
    <w:multiLevelType w:val="hybridMultilevel"/>
    <w:tmpl w:val="64129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E308A"/>
    <w:multiLevelType w:val="hybridMultilevel"/>
    <w:tmpl w:val="B1CA4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247623">
    <w:abstractNumId w:val="3"/>
  </w:num>
  <w:num w:numId="2" w16cid:durableId="563838660">
    <w:abstractNumId w:val="2"/>
  </w:num>
  <w:num w:numId="3" w16cid:durableId="1260677034">
    <w:abstractNumId w:val="5"/>
  </w:num>
  <w:num w:numId="4" w16cid:durableId="1457405125">
    <w:abstractNumId w:val="4"/>
  </w:num>
  <w:num w:numId="5" w16cid:durableId="1452478990">
    <w:abstractNumId w:val="1"/>
  </w:num>
  <w:num w:numId="6" w16cid:durableId="950825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1AA9"/>
    <w:rsid w:val="000B1B78"/>
    <w:rsid w:val="00113DA9"/>
    <w:rsid w:val="001B3C31"/>
    <w:rsid w:val="001B67C8"/>
    <w:rsid w:val="001E4502"/>
    <w:rsid w:val="001E7FDB"/>
    <w:rsid w:val="00205A8F"/>
    <w:rsid w:val="00230475"/>
    <w:rsid w:val="00282C3A"/>
    <w:rsid w:val="002F2FAE"/>
    <w:rsid w:val="0032551D"/>
    <w:rsid w:val="0038341A"/>
    <w:rsid w:val="003934C5"/>
    <w:rsid w:val="003B03DA"/>
    <w:rsid w:val="00402B4E"/>
    <w:rsid w:val="00493580"/>
    <w:rsid w:val="004B3C06"/>
    <w:rsid w:val="004D464B"/>
    <w:rsid w:val="00531AA9"/>
    <w:rsid w:val="00555E82"/>
    <w:rsid w:val="00605058"/>
    <w:rsid w:val="006F6290"/>
    <w:rsid w:val="00702C08"/>
    <w:rsid w:val="00735330"/>
    <w:rsid w:val="00812889"/>
    <w:rsid w:val="00877304"/>
    <w:rsid w:val="00890DD2"/>
    <w:rsid w:val="008C2C62"/>
    <w:rsid w:val="008D58D5"/>
    <w:rsid w:val="008F1D35"/>
    <w:rsid w:val="00926365"/>
    <w:rsid w:val="00940063"/>
    <w:rsid w:val="00961D76"/>
    <w:rsid w:val="00A21B54"/>
    <w:rsid w:val="00A400A8"/>
    <w:rsid w:val="00AF2D07"/>
    <w:rsid w:val="00B16D6F"/>
    <w:rsid w:val="00BC356C"/>
    <w:rsid w:val="00C516D9"/>
    <w:rsid w:val="00C64854"/>
    <w:rsid w:val="00C773D1"/>
    <w:rsid w:val="00CC7DA7"/>
    <w:rsid w:val="00D055D7"/>
    <w:rsid w:val="00DA061F"/>
    <w:rsid w:val="00DE70B8"/>
    <w:rsid w:val="00E6396E"/>
    <w:rsid w:val="00EB6C4A"/>
    <w:rsid w:val="00EF1E24"/>
    <w:rsid w:val="00F0195B"/>
    <w:rsid w:val="00F74757"/>
    <w:rsid w:val="00F915F8"/>
    <w:rsid w:val="00F9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52459"/>
  <w15:docId w15:val="{F8F2EB44-4171-4EB0-8E02-70C45CFE0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290"/>
    <w:pPr>
      <w:spacing w:line="256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62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205A8F"/>
    <w:pPr>
      <w:spacing w:before="100" w:beforeAutospacing="1" w:after="142" w:line="276" w:lineRule="auto"/>
    </w:pPr>
    <w:rPr>
      <w:rFonts w:ascii="Calibri" w:eastAsia="Times New Roman" w:hAnsi="Calibri" w:cs="Calibri"/>
      <w:color w:val="000000"/>
      <w:kern w:val="0"/>
      <w:lang w:eastAsia="ru-RU"/>
      <w14:ligatures w14:val="none"/>
    </w:rPr>
  </w:style>
  <w:style w:type="paragraph" w:styleId="a4">
    <w:name w:val="header"/>
    <w:basedOn w:val="a"/>
    <w:link w:val="a5"/>
    <w:uiPriority w:val="99"/>
    <w:unhideWhenUsed/>
    <w:rsid w:val="009400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40063"/>
    <w:rPr>
      <w:kern w:val="2"/>
      <w14:ligatures w14:val="standardContextual"/>
    </w:rPr>
  </w:style>
  <w:style w:type="paragraph" w:styleId="a6">
    <w:name w:val="footer"/>
    <w:basedOn w:val="a"/>
    <w:link w:val="a7"/>
    <w:uiPriority w:val="99"/>
    <w:unhideWhenUsed/>
    <w:rsid w:val="009400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40063"/>
    <w:rPr>
      <w:kern w:val="2"/>
      <w14:ligatures w14:val="standardContextual"/>
    </w:rPr>
  </w:style>
  <w:style w:type="paragraph" w:styleId="a8">
    <w:name w:val="Normal (Web)"/>
    <w:basedOn w:val="a"/>
    <w:uiPriority w:val="99"/>
    <w:unhideWhenUsed/>
    <w:rsid w:val="00C773D1"/>
    <w:pPr>
      <w:spacing w:before="100" w:beforeAutospacing="1" w:after="142" w:line="276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4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5976</TotalTime>
  <Pages>5</Pages>
  <Words>2045</Words>
  <Characters>11657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Широкова Татьяна</dc:creator>
  <cp:keywords/>
  <dc:description/>
  <cp:lastModifiedBy>Широкова Татьяна</cp:lastModifiedBy>
  <cp:revision>26</cp:revision>
  <dcterms:created xsi:type="dcterms:W3CDTF">2024-08-31T03:59:00Z</dcterms:created>
  <dcterms:modified xsi:type="dcterms:W3CDTF">2024-10-12T09:27:00Z</dcterms:modified>
</cp:coreProperties>
</file>