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5C471" w14:textId="469E8B78" w:rsidR="00A62A9F" w:rsidRPr="00A62A9F" w:rsidRDefault="00A62A9F" w:rsidP="00A62A9F">
      <w:pPr>
        <w:shd w:val="clear" w:color="auto" w:fill="FFFFFF"/>
        <w:spacing w:after="0"/>
        <w:ind w:firstLine="709"/>
        <w:jc w:val="right"/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</w:pPr>
      <w:bookmarkStart w:id="0" w:name="_GoBack"/>
      <w:bookmarkEnd w:id="0"/>
      <w:r w:rsidRPr="00A62A9F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МАДОУ «Ягодка» г. Лабытнанги</w:t>
      </w:r>
    </w:p>
    <w:p w14:paraId="164DED8A" w14:textId="1709F828" w:rsidR="00A62A9F" w:rsidRPr="00A62A9F" w:rsidRDefault="00A62A9F" w:rsidP="00A62A9F">
      <w:pPr>
        <w:shd w:val="clear" w:color="auto" w:fill="FFFFFF"/>
        <w:spacing w:after="0"/>
        <w:ind w:firstLine="709"/>
        <w:jc w:val="right"/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Воспитатель: Рылина Екатерина Ильинична</w:t>
      </w:r>
    </w:p>
    <w:p w14:paraId="3C2F89D1" w14:textId="77777777" w:rsidR="00A62A9F" w:rsidRDefault="00A62A9F" w:rsidP="00A62A9F">
      <w:pPr>
        <w:shd w:val="clear" w:color="auto" w:fill="FFFFFF"/>
        <w:spacing w:after="0"/>
        <w:ind w:firstLine="709"/>
        <w:jc w:val="center"/>
        <w:rPr>
          <w:rFonts w:eastAsia="Times New Roman" w:cs="Times New Roman"/>
          <w:bCs/>
          <w:color w:val="181818"/>
          <w:sz w:val="24"/>
          <w:szCs w:val="24"/>
          <w:lang w:eastAsia="ru-RU"/>
        </w:rPr>
      </w:pPr>
    </w:p>
    <w:p w14:paraId="1828E273" w14:textId="14B2B8A3" w:rsidR="00546517" w:rsidRPr="00A62A9F" w:rsidRDefault="00546517" w:rsidP="005710DC">
      <w:pPr>
        <w:shd w:val="clear" w:color="auto" w:fill="FFFFFF"/>
        <w:spacing w:after="0"/>
        <w:ind w:firstLine="709"/>
        <w:jc w:val="center"/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«Развитие творческих способностей</w:t>
      </w:r>
      <w:r w:rsidR="005710DC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 xml:space="preserve"> у </w:t>
      </w:r>
      <w:r w:rsidR="0043696E" w:rsidRPr="00A62A9F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детей первой младшей группы</w:t>
      </w:r>
      <w:r w:rsidRPr="00A62A9F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14:paraId="40095E72" w14:textId="77777777" w:rsidR="00546517" w:rsidRPr="00A62A9F" w:rsidRDefault="00546517" w:rsidP="00A62A9F">
      <w:pPr>
        <w:shd w:val="clear" w:color="auto" w:fill="FFFFFF"/>
        <w:spacing w:after="0"/>
        <w:ind w:left="153"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</w:p>
    <w:p w14:paraId="32965C11" w14:textId="4B88D353" w:rsidR="00546517" w:rsidRPr="00A62A9F" w:rsidRDefault="00546517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181818"/>
          <w:sz w:val="24"/>
          <w:szCs w:val="24"/>
          <w:lang w:eastAsia="ru-RU"/>
        </w:rPr>
        <w:t>Дошкольный возраст — благоприятный период для развития творчества. Именно в это время закладываются основы развития личности и формируются творческие способности, происходят прогрессивные изменения во многих сферах, совершенствуются психические процессы (внимание, память, восприятие, мышление, речь, воображение.)</w:t>
      </w:r>
    </w:p>
    <w:p w14:paraId="5D120FAA" w14:textId="766A9275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В детском саду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развитие художественного творчества</w:t>
      </w:r>
      <w:r w:rsidRPr="00A62A9F">
        <w:rPr>
          <w:color w:val="111111"/>
        </w:rPr>
        <w:t> проходит на занятиях рисованием, лепкой,</w:t>
      </w:r>
      <w:r w:rsidR="00326546">
        <w:rPr>
          <w:color w:val="111111"/>
        </w:rPr>
        <w:t xml:space="preserve"> аппликацией</w:t>
      </w:r>
      <w:r w:rsidRPr="00A62A9F">
        <w:rPr>
          <w:color w:val="111111"/>
        </w:rPr>
        <w:t>. Каждый из этих видов имеет свои возможности в отображении впечатлений ребенка об окружающем мире и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развития творческих способностей детей</w:t>
      </w:r>
      <w:r w:rsidRPr="00A62A9F">
        <w:rPr>
          <w:color w:val="111111"/>
        </w:rPr>
        <w:t>.</w:t>
      </w:r>
    </w:p>
    <w:p w14:paraId="18EFCCE5" w14:textId="7777777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E045A4">
        <w:rPr>
          <w:b/>
          <w:color w:val="111111"/>
          <w:bdr w:val="none" w:sz="0" w:space="0" w:color="auto" w:frame="1"/>
        </w:rPr>
        <w:t>Цель</w:t>
      </w:r>
      <w:r w:rsidRPr="00E045A4">
        <w:rPr>
          <w:b/>
          <w:color w:val="111111"/>
        </w:rPr>
        <w:t>:</w:t>
      </w:r>
      <w:r w:rsidRPr="00A62A9F">
        <w:rPr>
          <w:color w:val="111111"/>
        </w:rPr>
        <w:t xml:space="preserve"> помочь малышу раскрыть внутренний потенциал, </w:t>
      </w:r>
      <w:r w:rsidRPr="00A62A9F">
        <w:rPr>
          <w:rStyle w:val="a4"/>
          <w:b w:val="0"/>
          <w:color w:val="111111"/>
          <w:bdr w:val="none" w:sz="0" w:space="0" w:color="auto" w:frame="1"/>
        </w:rPr>
        <w:t>способствовать</w:t>
      </w:r>
      <w:r w:rsidRPr="00A62A9F">
        <w:rPr>
          <w:color w:val="111111"/>
        </w:rPr>
        <w:t> становлению неординарной, разносторонне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развитой</w:t>
      </w:r>
      <w:r w:rsidRPr="00A62A9F">
        <w:rPr>
          <w:color w:val="111111"/>
        </w:rPr>
        <w:t>, гармоничной личности.</w:t>
      </w:r>
    </w:p>
    <w:p w14:paraId="42942264" w14:textId="77777777" w:rsidR="00026C5D" w:rsidRPr="00E045A4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</w:rPr>
      </w:pPr>
      <w:r w:rsidRPr="00E045A4">
        <w:rPr>
          <w:b/>
          <w:color w:val="111111"/>
          <w:bdr w:val="none" w:sz="0" w:space="0" w:color="auto" w:frame="1"/>
        </w:rPr>
        <w:t>Задачи</w:t>
      </w:r>
      <w:r w:rsidRPr="00E045A4">
        <w:rPr>
          <w:b/>
          <w:color w:val="111111"/>
        </w:rPr>
        <w:t>:</w:t>
      </w:r>
    </w:p>
    <w:p w14:paraId="47F82ED1" w14:textId="7777777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•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Развитие сенсорики</w:t>
      </w:r>
      <w:r w:rsidRPr="00A62A9F">
        <w:rPr>
          <w:color w:val="111111"/>
        </w:rPr>
        <w:t>, мелкой моторики и координации движений;</w:t>
      </w:r>
    </w:p>
    <w:p w14:paraId="1728F5A0" w14:textId="7777777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•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Развитие умственных способностей</w:t>
      </w:r>
      <w:r w:rsidRPr="00A62A9F">
        <w:rPr>
          <w:color w:val="111111"/>
        </w:rPr>
        <w:t>, логики, мышления;</w:t>
      </w:r>
    </w:p>
    <w:p w14:paraId="1963AB9B" w14:textId="7777777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• Эстетическое воспитание.</w:t>
      </w:r>
    </w:p>
    <w:p w14:paraId="3CC59CCF" w14:textId="77777777" w:rsidR="00A62A9F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Рисование - одно из любимых занятий </w:t>
      </w:r>
      <w:r w:rsidRPr="00A62A9F">
        <w:rPr>
          <w:rStyle w:val="a4"/>
          <w:b w:val="0"/>
          <w:color w:val="111111"/>
          <w:bdr w:val="none" w:sz="0" w:space="0" w:color="auto" w:frame="1"/>
        </w:rPr>
        <w:t>детей</w:t>
      </w:r>
      <w:r w:rsidRPr="00A62A9F">
        <w:rPr>
          <w:color w:val="111111"/>
        </w:rPr>
        <w:t>, дающее большой простор для проявления их </w:t>
      </w:r>
      <w:r w:rsidRPr="00A62A9F">
        <w:rPr>
          <w:rStyle w:val="a4"/>
          <w:b w:val="0"/>
          <w:color w:val="111111"/>
          <w:bdr w:val="none" w:sz="0" w:space="0" w:color="auto" w:frame="1"/>
        </w:rPr>
        <w:t>творческой активности</w:t>
      </w:r>
      <w:r w:rsidRPr="00A62A9F">
        <w:rPr>
          <w:color w:val="111111"/>
        </w:rPr>
        <w:t>. У </w:t>
      </w:r>
      <w:r w:rsidRPr="00A62A9F">
        <w:rPr>
          <w:rStyle w:val="a4"/>
          <w:b w:val="0"/>
          <w:color w:val="111111"/>
          <w:bdr w:val="none" w:sz="0" w:space="0" w:color="auto" w:frame="1"/>
        </w:rPr>
        <w:t>детей</w:t>
      </w:r>
      <w:r w:rsidRPr="00A62A9F">
        <w:rPr>
          <w:color w:val="111111"/>
        </w:rPr>
        <w:t> 2-3 лет уровень художественных </w:t>
      </w:r>
      <w:r w:rsidRPr="00A62A9F">
        <w:rPr>
          <w:rStyle w:val="a4"/>
          <w:b w:val="0"/>
          <w:color w:val="111111"/>
          <w:bdr w:val="none" w:sz="0" w:space="0" w:color="auto" w:frame="1"/>
        </w:rPr>
        <w:t>способностей зависит от уровня развития мелкой моторики рук</w:t>
      </w:r>
      <w:r w:rsidRPr="00A62A9F">
        <w:rPr>
          <w:color w:val="111111"/>
        </w:rPr>
        <w:t>. С детьми </w:t>
      </w:r>
      <w:r w:rsidRPr="00A62A9F">
        <w:rPr>
          <w:rStyle w:val="a4"/>
          <w:b w:val="0"/>
          <w:color w:val="111111"/>
          <w:bdr w:val="none" w:sz="0" w:space="0" w:color="auto" w:frame="1"/>
        </w:rPr>
        <w:t>младшего</w:t>
      </w:r>
      <w:r w:rsidRPr="00A62A9F">
        <w:rPr>
          <w:color w:val="111111"/>
        </w:rPr>
        <w:t> дошкольного возраста, необходимо обыгрывать сюжет будущего рисунка с помощью различных игрушек, предметов, сопровождая рисование эмоциональным комментарием, используя художественное слово. Такой подход позволяет заинтересовать малышей, дольше удержать внимание, создать необходимый эмоциональный настрой и положительный мотив деятельности. Так же можно использовать нетрадиционные </w:t>
      </w:r>
      <w:r w:rsidRPr="00A62A9F">
        <w:rPr>
          <w:rStyle w:val="a4"/>
          <w:b w:val="0"/>
          <w:color w:val="111111"/>
          <w:bdr w:val="none" w:sz="0" w:space="0" w:color="auto" w:frame="1"/>
        </w:rPr>
        <w:t>способы изображения</w:t>
      </w:r>
      <w:r w:rsidRPr="00A62A9F">
        <w:rPr>
          <w:color w:val="111111"/>
        </w:rPr>
        <w:t xml:space="preserve">. </w:t>
      </w:r>
    </w:p>
    <w:p w14:paraId="1FBB20CB" w14:textId="041D77DC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Нетрадиционное рисование доставляет детям множество положительных эмоций, раскрывает возможность хорошо знакомых им предметов в качестве художественных материалов, удивляет своей непредсказуемостью. </w:t>
      </w:r>
      <w:r w:rsidRPr="00A62A9F">
        <w:rPr>
          <w:color w:val="111111"/>
          <w:u w:val="single"/>
          <w:bdr w:val="none" w:sz="0" w:space="0" w:color="auto" w:frame="1"/>
        </w:rPr>
        <w:t>Например</w:t>
      </w:r>
      <w:r w:rsidRPr="00A62A9F">
        <w:rPr>
          <w:color w:val="111111"/>
        </w:rPr>
        <w:t>: рисование пальчиком, ладошкой, ватными палочками, оттиск печатками из пробки или ластика, кляксография обычная, кляксография с трубочкой, тычок и т. д.</w:t>
      </w:r>
    </w:p>
    <w:p w14:paraId="7D1429A9" w14:textId="5B1FFC14" w:rsidR="00026C5D" w:rsidRPr="00A62A9F" w:rsidRDefault="00546517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181818"/>
          <w:sz w:val="24"/>
          <w:szCs w:val="24"/>
          <w:lang w:eastAsia="ru-RU"/>
        </w:rPr>
        <w:t>Рисование традиционными методами: в процессе рисования у ребёнка совершенствуется наблюдательность, эстетическое восприятие, художественный вкус, творческие способности</w:t>
      </w:r>
    </w:p>
    <w:p w14:paraId="61858F23" w14:textId="1DD72C79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  Рисование необычными материалами, оригинальными техниками позволяет детям ощутить незабываемые положительные эмоции. Результат обычно очень эффективный и почти не зависит от умелости и способностей. Нетрадиционные способы изображения достаточно просты по технологии и напоминают игру. </w:t>
      </w:r>
    </w:p>
    <w:p w14:paraId="5BD11571" w14:textId="21F221DB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Ознакомление детей с нетрадиционными техниками рисования, я начала с рисования пальчиками – это самый простой способ получения изображения. </w:t>
      </w:r>
    </w:p>
    <w:p w14:paraId="7F30872F" w14:textId="0C479CB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В раннем возрасте многие малыши только учатся владеть художественными инструментами, и поэтому им легче контролировать движения собственного пальчика, чем карандаша или кисочки. Этот способ рисования обеспечивает ребенку свободу действий. 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</w:t>
      </w: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Ребенок опускает в гуашь пальчик и наносит точки, пятнышки на бумаге. Работу начинаю с одного цвета: даю возможность попробовать разные движения, оставить разные отпечатки.</w:t>
      </w:r>
    </w:p>
    <w:p w14:paraId="03BF0EF0" w14:textId="6623AD35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Дети двух-трех лет еще недостаточно готовы брать в руку кисточку, чтобы рисовать мазками. </w:t>
      </w:r>
    </w:p>
    <w:p w14:paraId="53ACC036" w14:textId="7777777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И чтобы быстрее и легче освоить это, я обращаю внимание на рисование ватными палочками. При этом ребята не пачкают руки красками, учатся ставить аккуратные точки, мелкие мазки, которые при визуальном слиянии создают эффект картины. 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 Рисование ватными палочками для детей оказывает позитивное влияние на настроение и воображение, развивает фантазию и креативность с ранних лет. </w:t>
      </w:r>
    </w:p>
    <w:p w14:paraId="2556CC35" w14:textId="4D1B5A56" w:rsidR="00026C5D" w:rsidRPr="00A62A9F" w:rsidRDefault="00E045A4" w:rsidP="00E045A4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</w:t>
      </w:r>
      <w:r w:rsidR="00026C5D"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Рисование с помощью ладошек одно из любимых детских занятий. Оно не только дарит радость творчества, увлекает и удивляет, но и всякий раз убеждает детей в том, что их ладошки необыкновенные, волшебные.</w:t>
      </w:r>
    </w:p>
    <w:p w14:paraId="62BADD7B" w14:textId="77777777" w:rsidR="006C1248" w:rsidRPr="00E045A4" w:rsidRDefault="006C1248" w:rsidP="00A62A9F">
      <w:pPr>
        <w:shd w:val="clear" w:color="auto" w:fill="FFFFFF"/>
        <w:spacing w:after="0"/>
        <w:ind w:firstLine="709"/>
        <w:jc w:val="both"/>
        <w:textAlignment w:val="baseline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E045A4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Польза рисования для детей несомненна и обоснована с научной точки зрения:</w:t>
      </w:r>
    </w:p>
    <w:p w14:paraId="35CF9293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Художественные занятия развивают мелкую моторику, а это – стимуляция участков мозга, ответственных за мышление, речь, зрительную и двигательную память, координацию. Во время рисования задействованы оба полушария головного мозга, активно возникают межполушарные связи.</w:t>
      </w:r>
    </w:p>
    <w:p w14:paraId="7736D18A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 ребенка развивается пространственный интеллект и воображение.</w:t>
      </w:r>
    </w:p>
    <w:p w14:paraId="0D11878F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процессе работы ребенок получает реальный результат – рисунок. Это учит его целеполаганию и формирует ориентацию на результативную деятельность.</w:t>
      </w:r>
    </w:p>
    <w:p w14:paraId="748A2621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Через рисунок ребенок самовыражается, проецирует на бумагу свое психологическое состояние.</w:t>
      </w:r>
    </w:p>
    <w:p w14:paraId="72E5AE21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Рисование считается успокаивающим и умиротворяющим занятием. Особенно полезно рисовать детям, склонным к капризам, депрессиям и неврозам.</w:t>
      </w:r>
    </w:p>
    <w:p w14:paraId="705628A3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Систематические уроки живописи приучают ребенка структурировать время, вырабатывают усидчивость, формируют дисциплинированность.</w:t>
      </w:r>
    </w:p>
    <w:p w14:paraId="3461F0C6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Через живопись дети учатся творчески осмысливать окружающий мир и понимать, что каждый человек имеет собственное восприятие реальности, по-своему видит предметы и явления.</w:t>
      </w:r>
    </w:p>
    <w:p w14:paraId="2C5EA3A3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Рисование – процесс, предполагающий эксперименты, креативность, индивидуальное видение предметов. Именно в процессе работы над рисунком ребенок учится воспринимать свои ошибки – а как шанс создать нечто новое и уникальное. Такой подход помогает художнику раскрепоститься, стать самостоятельней и успешней.</w:t>
      </w:r>
    </w:p>
    <w:p w14:paraId="45B87789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Процесс создания картины позволяет человеку ощущать себя не «песчинкой», а творцом, что благоприятно сказывается на его самооценке и самоидентификации.</w:t>
      </w:r>
    </w:p>
    <w:p w14:paraId="50CE9C02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Рассматривая картины, подбирая палитру, доводя работу до совершенства, ребенок учится различать нюансы, видеть общее и частное, сравнивать и обобщать.</w:t>
      </w:r>
    </w:p>
    <w:p w14:paraId="2143DF61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Главное, что дает рисование детям с точки зрения эстетического воспитания – приобщение к общемировой культуре через изобразительное искусство.</w:t>
      </w:r>
    </w:p>
    <w:p w14:paraId="43DD603C" w14:textId="77777777" w:rsidR="006C1248" w:rsidRPr="00A62A9F" w:rsidRDefault="006C1248" w:rsidP="00A62A9F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Развивая ассоциативное мышление, навыки ориентации в пространстве, проецирования на плоскости, рисование важно для школьников как ключ к пониманию математических, физических моделей и освоению других дисциплин.</w:t>
      </w:r>
    </w:p>
    <w:p w14:paraId="0DE4D903" w14:textId="630C37BD" w:rsidR="00026C5D" w:rsidRPr="00A62A9F" w:rsidRDefault="00546517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000000"/>
        </w:rPr>
        <w:br/>
      </w:r>
      <w:r w:rsidRPr="00A62A9F">
        <w:rPr>
          <w:color w:val="000000"/>
          <w:shd w:val="clear" w:color="auto" w:fill="FFFFFF"/>
        </w:rPr>
        <w:t>    </w:t>
      </w:r>
      <w:r w:rsidR="00A62A9F">
        <w:rPr>
          <w:color w:val="000000"/>
          <w:shd w:val="clear" w:color="auto" w:fill="FFFFFF"/>
        </w:rPr>
        <w:t xml:space="preserve">      </w:t>
      </w:r>
      <w:r w:rsidR="00026C5D" w:rsidRPr="00A62A9F">
        <w:rPr>
          <w:color w:val="111111"/>
        </w:rPr>
        <w:t>Каждый вид изобразительной деятельности </w:t>
      </w:r>
      <w:r w:rsidR="00026C5D" w:rsidRPr="00A62A9F">
        <w:rPr>
          <w:rStyle w:val="a4"/>
          <w:b w:val="0"/>
          <w:color w:val="111111"/>
          <w:bdr w:val="none" w:sz="0" w:space="0" w:color="auto" w:frame="1"/>
        </w:rPr>
        <w:t>развивает у детей</w:t>
      </w:r>
      <w:r w:rsidR="00026C5D" w:rsidRPr="00A62A9F">
        <w:rPr>
          <w:color w:val="111111"/>
        </w:rPr>
        <w:t xml:space="preserve"> определённые качества. </w:t>
      </w:r>
    </w:p>
    <w:p w14:paraId="5FCF64A5" w14:textId="6199EDB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E045A4">
        <w:rPr>
          <w:b/>
          <w:color w:val="111111"/>
        </w:rPr>
        <w:t>Лепка</w:t>
      </w:r>
      <w:r w:rsidRPr="00A62A9F">
        <w:rPr>
          <w:color w:val="111111"/>
        </w:rPr>
        <w:t xml:space="preserve"> содействует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развитию личности ребёнка</w:t>
      </w:r>
      <w:r w:rsidRPr="00A62A9F">
        <w:rPr>
          <w:color w:val="111111"/>
        </w:rPr>
        <w:t>, помогает создать обстановку эмоционального благополучия. Это – самое динамичное, жизнерадостное детское </w:t>
      </w:r>
      <w:r w:rsidRPr="00A62A9F">
        <w:rPr>
          <w:rStyle w:val="a4"/>
          <w:b w:val="0"/>
          <w:color w:val="111111"/>
          <w:bdr w:val="none" w:sz="0" w:space="0" w:color="auto" w:frame="1"/>
        </w:rPr>
        <w:t>творчество</w:t>
      </w:r>
      <w:r w:rsidRPr="00A62A9F">
        <w:rPr>
          <w:color w:val="111111"/>
        </w:rPr>
        <w:t>. Всякая манипуляция с вылепленными предметами, использование их в игровых ситуациях значительно обогащают опыт ребёнка. Чем чаще ребёнок занимается лепкой, тем активнее у него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развиваются изобразительные способности</w:t>
      </w:r>
      <w:r w:rsidRPr="00A62A9F">
        <w:rPr>
          <w:color w:val="111111"/>
        </w:rPr>
        <w:t>, формируются навыки работы двумя руками, скоординированность движений, очень активно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развиваются</w:t>
      </w:r>
      <w:r w:rsidRPr="00A62A9F">
        <w:rPr>
          <w:color w:val="111111"/>
        </w:rPr>
        <w:t> мелкие мышцы пальцев, а это </w:t>
      </w:r>
      <w:r w:rsidRPr="00A62A9F">
        <w:rPr>
          <w:rStyle w:val="a4"/>
          <w:b w:val="0"/>
          <w:color w:val="111111"/>
          <w:bdr w:val="none" w:sz="0" w:space="0" w:color="auto" w:frame="1"/>
        </w:rPr>
        <w:t>способствует развитию мышления</w:t>
      </w:r>
      <w:r w:rsidRPr="00A62A9F">
        <w:rPr>
          <w:color w:val="111111"/>
        </w:rPr>
        <w:t>, глазомера, пространственного мышления. Вылепленные фигурки обыгрываются. </w:t>
      </w:r>
    </w:p>
    <w:p w14:paraId="340F04B4" w14:textId="7777777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62A9F">
        <w:rPr>
          <w:rFonts w:eastAsia="Times New Roman" w:cs="Times New Roman"/>
          <w:bCs/>
          <w:color w:val="000000"/>
          <w:sz w:val="24"/>
          <w:szCs w:val="24"/>
          <w:lang w:eastAsia="ru-RU"/>
        </w:rPr>
        <w:t>        </w:t>
      </w:r>
    </w:p>
    <w:p w14:paraId="3F3434CC" w14:textId="7777777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bCs/>
          <w:color w:val="000000"/>
          <w:sz w:val="24"/>
          <w:szCs w:val="24"/>
          <w:lang w:eastAsia="ru-RU"/>
        </w:rPr>
        <w:lastRenderedPageBreak/>
        <w:t> 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Свою работу строю на следующих принципах:</w:t>
      </w:r>
    </w:p>
    <w:p w14:paraId="50DA53EB" w14:textId="7777777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333333"/>
          <w:sz w:val="24"/>
          <w:szCs w:val="24"/>
          <w:lang w:eastAsia="ru-RU"/>
        </w:rPr>
        <w:br/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1. </w:t>
      </w:r>
      <w:r w:rsidRPr="00AC52E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Принцип наглядности</w:t>
      </w:r>
      <w:r w:rsidRPr="00A62A9F">
        <w:rPr>
          <w:rFonts w:eastAsia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выражается в том, что у детей более развита наглядно-образная память, чем словесно-логическая, поэтому мышление опирается на восприятие или представление.</w:t>
      </w:r>
    </w:p>
    <w:p w14:paraId="62D24818" w14:textId="77777777" w:rsidR="00026C5D" w:rsidRPr="00A62A9F" w:rsidRDefault="00026C5D" w:rsidP="00A62A9F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2. </w:t>
      </w:r>
      <w:r w:rsidRPr="00AC52E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Принцип индивидуализации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 обеспечивает вовлечение каждого ребенка в воспитательный процесс.</w:t>
      </w:r>
    </w:p>
    <w:p w14:paraId="3824A5DF" w14:textId="77777777" w:rsidR="00026C5D" w:rsidRPr="00A62A9F" w:rsidRDefault="00026C5D" w:rsidP="00A62A9F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3. </w:t>
      </w:r>
      <w:r w:rsidRPr="00AC52E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Связь обучения с жизнью:</w:t>
      </w:r>
      <w:r w:rsidRPr="00AC52E2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t> должно опираться на впечатление, полученное ребенком от окружающей действительности.</w:t>
      </w:r>
    </w:p>
    <w:p w14:paraId="70FC3E17" w14:textId="77777777" w:rsidR="00026C5D" w:rsidRDefault="00026C5D" w:rsidP="00A62A9F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4. </w:t>
      </w:r>
      <w:r w:rsidRPr="00AC52E2">
        <w:rPr>
          <w:rFonts w:eastAsia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Принцип согласования</w:t>
      </w: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 педагогического процесса и индивидуальных особенностей  воспитанников.</w:t>
      </w:r>
      <w:r w:rsidRPr="00A62A9F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5. </w:t>
      </w:r>
      <w:r w:rsidRPr="00AC52E2">
        <w:rPr>
          <w:rFonts w:eastAsia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Принцип выбора форм обучения</w:t>
      </w:r>
      <w:r w:rsidRPr="00A62A9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, обеспечивающих самостоятельность и творчество воспитанников</w:t>
      </w:r>
      <w:r w:rsidRPr="00A62A9F">
        <w:rPr>
          <w:rFonts w:eastAsia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</w:p>
    <w:p w14:paraId="69417A4B" w14:textId="77777777" w:rsidR="00AC52E2" w:rsidRPr="00A62A9F" w:rsidRDefault="00AC52E2" w:rsidP="00A62A9F">
      <w:pPr>
        <w:shd w:val="clear" w:color="auto" w:fill="FFFFFF"/>
        <w:spacing w:after="0"/>
        <w:jc w:val="both"/>
        <w:rPr>
          <w:rFonts w:eastAsia="Times New Roman" w:cs="Times New Roman"/>
          <w:color w:val="181818"/>
          <w:sz w:val="24"/>
          <w:szCs w:val="24"/>
          <w:lang w:eastAsia="ru-RU"/>
        </w:rPr>
      </w:pPr>
    </w:p>
    <w:p w14:paraId="3254EBE7" w14:textId="7777777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E045A4">
        <w:rPr>
          <w:b/>
          <w:color w:val="111111"/>
        </w:rPr>
        <w:t>Аппликация</w:t>
      </w:r>
      <w:r w:rsidRPr="00A62A9F">
        <w:rPr>
          <w:color w:val="111111"/>
        </w:rPr>
        <w:t xml:space="preserve"> является одним из средств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развития творческих способностей детей</w:t>
      </w:r>
      <w:r w:rsidRPr="00A62A9F">
        <w:rPr>
          <w:color w:val="111111"/>
        </w:rPr>
        <w:t>. Аппликация включает в себя настолько разнообразный спектр различных приёмов и техник, позволяющих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развить творчество ребёнка</w:t>
      </w:r>
      <w:r w:rsidRPr="00A62A9F">
        <w:rPr>
          <w:color w:val="111111"/>
        </w:rPr>
        <w:t>. Аппликация — наиболее простой и доступный </w:t>
      </w:r>
      <w:r w:rsidRPr="00A62A9F">
        <w:rPr>
          <w:rStyle w:val="a4"/>
          <w:b w:val="0"/>
          <w:color w:val="111111"/>
          <w:bdr w:val="none" w:sz="0" w:space="0" w:color="auto" w:frame="1"/>
        </w:rPr>
        <w:t>способ</w:t>
      </w:r>
      <w:r w:rsidRPr="00A62A9F">
        <w:rPr>
          <w:color w:val="111111"/>
        </w:rPr>
        <w:t> создания художественных работ, при котором сохраняется реалистическая основа самого изображения. На начальном этапе малыши раскладывают и наклеивают предмет из заготовленных воспитателем частей.</w:t>
      </w:r>
    </w:p>
    <w:p w14:paraId="1D4E5528" w14:textId="3AD49126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333333"/>
          <w:shd w:val="clear" w:color="auto" w:fill="FFFFFF"/>
        </w:rPr>
        <w:t>Также используется коллективный метод творчества. Данный метод способствует взаимодействию детей между собой, развитию воображения и способности дополнить начатый рисунок, аппликацию.</w:t>
      </w:r>
    </w:p>
    <w:p w14:paraId="6A754646" w14:textId="0FFD6FE8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color w:val="111111"/>
        </w:rPr>
        <w:t>Для того чтобы ребенок проявил </w:t>
      </w:r>
      <w:r w:rsidRPr="00A62A9F">
        <w:rPr>
          <w:rStyle w:val="a4"/>
          <w:b w:val="0"/>
          <w:color w:val="111111"/>
          <w:bdr w:val="none" w:sz="0" w:space="0" w:color="auto" w:frame="1"/>
        </w:rPr>
        <w:t>творчество</w:t>
      </w:r>
      <w:r w:rsidRPr="00A62A9F">
        <w:rPr>
          <w:color w:val="111111"/>
        </w:rPr>
        <w:t>, необходимо обогатить его жизненный опыт яркими художественными впечатлениями, дать необходимые знания и умения. Чем богаче опыт малыша, тем ярче будут </w:t>
      </w:r>
      <w:r w:rsidRPr="00A62A9F">
        <w:rPr>
          <w:rStyle w:val="a4"/>
          <w:b w:val="0"/>
          <w:color w:val="111111"/>
          <w:bdr w:val="none" w:sz="0" w:space="0" w:color="auto" w:frame="1"/>
        </w:rPr>
        <w:t>творческие</w:t>
      </w:r>
      <w:r w:rsidRPr="00A62A9F">
        <w:rPr>
          <w:color w:val="111111"/>
        </w:rPr>
        <w:t> проявления в разных видах деятельности</w:t>
      </w:r>
    </w:p>
    <w:p w14:paraId="3015C904" w14:textId="77777777" w:rsidR="00026C5D" w:rsidRPr="00A62A9F" w:rsidRDefault="00026C5D" w:rsidP="00A62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A62A9F">
        <w:rPr>
          <w:rStyle w:val="a4"/>
          <w:b w:val="0"/>
          <w:color w:val="111111"/>
          <w:bdr w:val="none" w:sz="0" w:space="0" w:color="auto" w:frame="1"/>
        </w:rPr>
        <w:t>Развитие творческих способностей</w:t>
      </w:r>
      <w:r w:rsidRPr="00A62A9F">
        <w:rPr>
          <w:color w:val="111111"/>
        </w:rPr>
        <w:t> личности ребенка – одна из главнейших задач детского сада. Это является необходимым условием для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развития личности в целом</w:t>
      </w:r>
      <w:r w:rsidRPr="00A62A9F">
        <w:rPr>
          <w:color w:val="111111"/>
        </w:rPr>
        <w:t>. При этом ведущая роль принадлежит взрослым – воспитателям и родителям. Особое значение для </w:t>
      </w:r>
      <w:r w:rsidRPr="00A62A9F">
        <w:rPr>
          <w:rStyle w:val="a4"/>
          <w:b w:val="0"/>
          <w:color w:val="111111"/>
          <w:bdr w:val="none" w:sz="0" w:space="0" w:color="auto" w:frame="1"/>
        </w:rPr>
        <w:t>развития творческой</w:t>
      </w:r>
      <w:r w:rsidRPr="00A62A9F">
        <w:rPr>
          <w:color w:val="111111"/>
        </w:rPr>
        <w:t> деятельности ребенка имеет стимулирование </w:t>
      </w:r>
      <w:r w:rsidRPr="00A62A9F">
        <w:rPr>
          <w:rStyle w:val="a4"/>
          <w:b w:val="0"/>
          <w:color w:val="111111"/>
          <w:bdr w:val="none" w:sz="0" w:space="0" w:color="auto" w:frame="1"/>
        </w:rPr>
        <w:t>творчества в системе обучения детей младшего</w:t>
      </w:r>
      <w:r w:rsidRPr="00A62A9F">
        <w:rPr>
          <w:color w:val="111111"/>
        </w:rPr>
        <w:t> дошкольного возраста.</w:t>
      </w:r>
    </w:p>
    <w:p w14:paraId="1E9873DC" w14:textId="77777777" w:rsidR="00B40225" w:rsidRPr="00A62A9F" w:rsidRDefault="00B40225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7302F1B" w14:textId="7777777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6E8C011D" w14:textId="77777777" w:rsidR="00026C5D" w:rsidRPr="00A62A9F" w:rsidRDefault="00026C5D" w:rsidP="00A62A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6FCF5DE8" w14:textId="77777777" w:rsidR="00546517" w:rsidRPr="0043696E" w:rsidRDefault="00546517" w:rsidP="00546517">
      <w:pPr>
        <w:shd w:val="clear" w:color="auto" w:fill="FFFFFF"/>
        <w:spacing w:after="0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43696E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14:paraId="247936B2" w14:textId="77777777" w:rsidR="00546517" w:rsidRPr="0043696E" w:rsidRDefault="00546517" w:rsidP="00546517">
      <w:pPr>
        <w:shd w:val="clear" w:color="auto" w:fill="FFFFFF"/>
        <w:spacing w:after="0"/>
        <w:ind w:firstLine="708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43696E">
        <w:rPr>
          <w:rFonts w:eastAsia="Times New Roman" w:cs="Times New Roman"/>
          <w:color w:val="181818"/>
          <w:sz w:val="24"/>
          <w:szCs w:val="24"/>
          <w:lang w:eastAsia="ru-RU"/>
        </w:rPr>
        <w:t> </w:t>
      </w:r>
    </w:p>
    <w:p w14:paraId="68AA3B81" w14:textId="77777777" w:rsidR="00F12C76" w:rsidRPr="0043696E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43696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177AD"/>
    <w:multiLevelType w:val="multilevel"/>
    <w:tmpl w:val="EDF8C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17"/>
    <w:rsid w:val="00026C5D"/>
    <w:rsid w:val="000A1CEC"/>
    <w:rsid w:val="00297E7A"/>
    <w:rsid w:val="00326546"/>
    <w:rsid w:val="0043696E"/>
    <w:rsid w:val="00546517"/>
    <w:rsid w:val="005710DC"/>
    <w:rsid w:val="00637100"/>
    <w:rsid w:val="006C0B77"/>
    <w:rsid w:val="006C1248"/>
    <w:rsid w:val="008242FF"/>
    <w:rsid w:val="00870751"/>
    <w:rsid w:val="00922C48"/>
    <w:rsid w:val="00A62A9F"/>
    <w:rsid w:val="00AC52E2"/>
    <w:rsid w:val="00B40225"/>
    <w:rsid w:val="00B915B7"/>
    <w:rsid w:val="00BB21DD"/>
    <w:rsid w:val="00E045A4"/>
    <w:rsid w:val="00EA59DF"/>
    <w:rsid w:val="00EE4070"/>
    <w:rsid w:val="00F12C76"/>
    <w:rsid w:val="00F7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A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1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6C5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6C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B21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1DD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1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6C5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6C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B21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1DD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Gigabyte</cp:lastModifiedBy>
  <cp:revision>2</cp:revision>
  <dcterms:created xsi:type="dcterms:W3CDTF">2024-10-16T17:01:00Z</dcterms:created>
  <dcterms:modified xsi:type="dcterms:W3CDTF">2024-10-16T17:01:00Z</dcterms:modified>
</cp:coreProperties>
</file>