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28"/>
          <w:szCs w:val="28"/>
        </w:rPr>
        <w:t>Тема</w:t>
      </w:r>
      <w:r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b/>
          <w:sz w:val="32"/>
          <w:szCs w:val="32"/>
        </w:rPr>
        <w:t>Запоминание материала, используя разные приёмы создания внешних опор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</w:t>
      </w:r>
      <w:r>
        <w:rPr>
          <w:rFonts w:ascii="Times New Roman" w:hAnsi="Times New Roman"/>
          <w:sz w:val="28"/>
          <w:szCs w:val="28"/>
        </w:rPr>
        <w:t>: запоминание материала учащимися, используя разные приёмы создания внешних опор.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Задачи</w:t>
      </w:r>
      <w:r>
        <w:rPr>
          <w:rFonts w:ascii="Times New Roman" w:hAnsi="Times New Roman"/>
          <w:sz w:val="28"/>
          <w:szCs w:val="28"/>
        </w:rPr>
        <w:t>: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развитие  словесно-логической памяти, используя приём создания внешних опор (ассоциаций, мнемосхем) для запоминания материала;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развитие  умения ориентироваться в задании, предложенном в наглядной и словесной форме;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развитие речи путём требования полных ответов;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-тренировка запоминания коротких рифмовок;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развитие личностных компонентов познавательной деятельности: познавательной активности, самостоятельности.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Оборудование: </w:t>
      </w:r>
      <w:r>
        <w:rPr>
          <w:rFonts w:ascii="Times New Roman" w:hAnsi="Times New Roman"/>
          <w:sz w:val="28"/>
          <w:szCs w:val="28"/>
        </w:rPr>
        <w:t xml:space="preserve">карточки с мнемосхемой, конверты с заданиями,  тетради, клей, ручки, компьютер для воспроизведения </w:t>
      </w:r>
      <w:proofErr w:type="spellStart"/>
      <w:r>
        <w:rPr>
          <w:rFonts w:ascii="Times New Roman" w:hAnsi="Times New Roman"/>
          <w:sz w:val="28"/>
          <w:szCs w:val="28"/>
        </w:rPr>
        <w:t>мультимедийной</w:t>
      </w:r>
      <w:proofErr w:type="spellEnd"/>
      <w:r>
        <w:rPr>
          <w:rFonts w:ascii="Times New Roman" w:hAnsi="Times New Roman"/>
          <w:sz w:val="28"/>
          <w:szCs w:val="28"/>
        </w:rPr>
        <w:t xml:space="preserve"> презентации.</w:t>
      </w:r>
    </w:p>
    <w:p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занятия:</w:t>
      </w:r>
    </w:p>
    <w:tbl>
      <w:tblPr>
        <w:tblW w:w="104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70"/>
        <w:gridCol w:w="5058"/>
        <w:gridCol w:w="4262"/>
      </w:tblGrid>
      <w:tr>
        <w:tc>
          <w:tcPr>
            <w:tcW w:w="798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Этап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Деятельность учителя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Деятельность учащихся</w:t>
            </w:r>
          </w:p>
        </w:tc>
      </w:tr>
      <w:tr>
        <w:tc>
          <w:tcPr>
            <w:tcW w:w="798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5119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4"/>
              </w:rPr>
            </w:pPr>
            <w:r>
              <w:rPr>
                <w:rFonts w:ascii="Times New Roman" w:hAnsi="Times New Roman"/>
                <w:b/>
                <w:sz w:val="28"/>
                <w:szCs w:val="24"/>
              </w:rPr>
              <w:t>Вводная часть.</w:t>
            </w:r>
          </w:p>
        </w:tc>
        <w:tc>
          <w:tcPr>
            <w:tcW w:w="4573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- Скажем «здравствуйте» - руками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- Скажем «здравствуйте» - глазами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- Скажем «здравствуйте» - кивком, что б стало радостней кругом.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Учащиеся с учителем встают в круг, держась за руки, выполняя задания.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№1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Психологический настрой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Видео</w:t>
            </w:r>
          </w:p>
        </w:tc>
      </w:tr>
      <w:tr>
        <w:trPr>
          <w:trHeight w:val="366"/>
        </w:trPr>
        <w:tc>
          <w:tcPr>
            <w:tcW w:w="798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5119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Основная часть.</w:t>
            </w:r>
          </w:p>
        </w:tc>
        <w:tc>
          <w:tcPr>
            <w:tcW w:w="4573" w:type="dxa"/>
            <w:shd w:val="clear" w:color="auto" w:fill="BFBFBF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>
        <w:trPr>
          <w:trHeight w:val="41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№2.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Игра: «Да, нет, не говори». 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>Сейчас идёт месяц декабрь?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 xml:space="preserve"> Пришла зима?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>Сегодня четверг?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>У вас занятие логопедия?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>У вас занятие дефектология?</w:t>
            </w:r>
          </w:p>
          <w:p>
            <w:pPr>
              <w:numPr>
                <w:ilvl w:val="0"/>
                <w:numId w:val="10"/>
              </w:numPr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/>
                <w:sz w:val="28"/>
                <w:szCs w:val="28"/>
              </w:rPr>
              <w:t xml:space="preserve">На наших занятиях мы пьём чай?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- Сегодня на занятии будем выполнять интересные задания.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 На уроках вам нужно многое запомнить,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что то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выучить.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Отвечают на вопросы учителя:</w:t>
            </w:r>
          </w:p>
        </w:tc>
      </w:tr>
      <w:tr>
        <w:trPr>
          <w:trHeight w:val="863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№3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№4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№5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Работа со слайдами.           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object w:dxaOrig="7106" w:dyaOrig="53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7" type="#_x0000_t75" style="width:62.25pt;height:46.5pt" o:ole="">
                  <v:imagedata r:id="rId5" o:title=""/>
                </v:shape>
                <o:OLEObject Type="Embed" ProgID="PowerPoint.Slide.12" ShapeID="_x0000_i1037" DrawAspect="Content" ObjectID="_1638306555" r:id="rId6"/>
              </w:object>
            </w:r>
          </w:p>
          <w:p>
            <w:pPr>
              <w:pStyle w:val="a3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Что изменилось?</w:t>
            </w:r>
          </w:p>
          <w:p>
            <w:pPr>
              <w:pStyle w:val="a3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Запомни.</w:t>
            </w:r>
          </w:p>
          <w:p>
            <w:pPr>
              <w:pStyle w:val="a3"/>
              <w:spacing w:after="0" w:line="240" w:lineRule="auto"/>
              <w:ind w:hanging="72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Что вы тренировали? 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  <w:t xml:space="preserve">- Зачем она нужна человеку? 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  <w:t>- Сегодня мы будем тренировать память, используя различные приёмы.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8"/>
                <w:szCs w:val="21"/>
                <w:shd w:val="clear" w:color="auto" w:fill="FFFFFF"/>
              </w:rPr>
              <w:t>Тема урока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bCs/>
                <w:sz w:val="32"/>
                <w:szCs w:val="32"/>
              </w:rPr>
              <w:t xml:space="preserve">Тренировка  памяти,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bCs/>
                <w:sz w:val="32"/>
                <w:szCs w:val="32"/>
              </w:rPr>
              <w:t xml:space="preserve">используя различные приёмы 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 xml:space="preserve">Приложение </w:t>
            </w:r>
          </w:p>
          <w:p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Снежинка</w:t>
            </w:r>
          </w:p>
          <w:p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Снегурочка</w:t>
            </w:r>
          </w:p>
          <w:p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Лыжи</w:t>
            </w:r>
          </w:p>
          <w:p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Мандарин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Приложение 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noProof/>
                <w:sz w:val="28"/>
                <w:szCs w:val="28"/>
                <w:lang w:eastAsia="ru-RU"/>
              </w:rPr>
              <w:pict>
                <v:shape id="Рисунок 1" o:spid="_x0000_i1025" type="#_x0000_t75" alt="http://900igr.net/datas/psikhologija/Mnemonicheskie-prijomy-zapominanija/0004-004-Pamjat.jpg" style="width:81pt;height:50.25pt;visibility:visible;mso-wrap-style:square">
                  <v:imagedata r:id="rId7" o:title="0004-004-Pamjat"/>
                </v:shape>
              </w:pict>
            </w:r>
          </w:p>
        </w:tc>
      </w:tr>
      <w:tr>
        <w:trPr>
          <w:trHeight w:val="127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lastRenderedPageBreak/>
              <w:t>№6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К-1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А сейчас выполним более сложное задание. Будем заучивать небольшое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стихотворение про зиму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Работа с бланками.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Я вам раздаю бланки, разделённые на 12 клеток, в каждой клетке изображён рисунок и записано слово. Они как- то связаны между собой.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Вам необходимо внимательно рассмотреть и постараться запомнить слово соответствующее каждому рисунку.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(ХОРОМ)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Далее эти бланки учитель собирает, а раздаёт другие такие же без слов.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Учащимся раздаются бланки (см</w:t>
            </w: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.п</w:t>
            </w:r>
            <w:proofErr w:type="gramEnd"/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риложение 1), запоминают материал в течение 1 минуты.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Один, два, три, четыре, пять.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Мы идём во двор гулять.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Бабу снежную слепили.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Птичек крошками кормили.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С горки мы потом катались.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А потом в снегу валялись.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>А потом  домой пришли,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>Суп поели,  спать легли</w:t>
            </w:r>
            <w:r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  <w:t xml:space="preserve">. 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По истечении времени, учащиеся воспроизводят слова соответствующие рисункам</w:t>
            </w: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(</w:t>
            </w: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proofErr w:type="gramEnd"/>
            <w:r>
              <w:rPr>
                <w:rFonts w:ascii="Times New Roman" w:hAnsi="Times New Roman"/>
                <w:i/>
                <w:sz w:val="28"/>
                <w:szCs w:val="28"/>
              </w:rPr>
              <w:t>м. приложение 2)</w:t>
            </w:r>
          </w:p>
        </w:tc>
      </w:tr>
      <w:tr>
        <w:trPr>
          <w:trHeight w:val="127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№7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28"/>
              </w:rPr>
              <w:t>Чтение по цепочке.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Один, два, три, четыре, пять. </w:t>
            </w: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Мы идём во двор гулять.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Бабу снежную слепили. </w:t>
            </w: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Птичек крошками кормили.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С горки мы потом катались.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 xml:space="preserve">А потом в снегу валялись.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>А потом  домой пришли,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color w:val="000000" w:themeColor="text1"/>
                <w:sz w:val="32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7"/>
                <w:shd w:val="clear" w:color="auto" w:fill="FFFFFF"/>
              </w:rPr>
              <w:t>Суп поели,  спать легли</w:t>
            </w:r>
            <w:r>
              <w:rPr>
                <w:rFonts w:ascii="Times New Roman" w:hAnsi="Times New Roman"/>
                <w:i/>
                <w:color w:val="000000" w:themeColor="text1"/>
                <w:sz w:val="32"/>
                <w:szCs w:val="27"/>
                <w:shd w:val="clear" w:color="auto" w:fill="FFFFFF"/>
              </w:rPr>
              <w:t xml:space="preserve">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>
        <w:trPr>
          <w:trHeight w:val="127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№8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28"/>
              </w:rPr>
              <w:t>Работа в тетрадях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Послушайте пары слов, постарайтесь запомнить: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Снег-зима, снеговик - слепить, птички-крошки, </w:t>
            </w: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санки-горка</w:t>
            </w:r>
            <w:proofErr w:type="gramEnd"/>
            <w:r>
              <w:rPr>
                <w:rFonts w:ascii="Times New Roman" w:hAnsi="Times New Roman"/>
                <w:i/>
                <w:sz w:val="28"/>
                <w:szCs w:val="28"/>
              </w:rPr>
              <w:t>, дом-тепло, суп-ложка, кровать-сон.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 доске записаны первые слова, а вы записывайте вторые слова.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Слушают пары слов, зачитанные учителем.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Записывают вторые слова.</w:t>
            </w:r>
          </w:p>
        </w:tc>
      </w:tr>
      <w:tr>
        <w:trPr>
          <w:trHeight w:val="127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Плакат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511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28"/>
              </w:rPr>
              <w:t>Чтение стихотворения по картинке (без слов).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- Ребята, давайте вспомним стихотворение, которые мы разучивали.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Плакат с картинками (без слов)</w:t>
            </w:r>
          </w:p>
        </w:tc>
      </w:tr>
      <w:tr>
        <w:trPr>
          <w:trHeight w:val="127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К-2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№9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28"/>
              </w:rPr>
              <w:t>Собрать картинки по памяти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32"/>
                <w:szCs w:val="28"/>
              </w:rPr>
              <w:t>Соберите картинки поэтапно, вспоминая стихотворения.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32"/>
                <w:szCs w:val="28"/>
              </w:rPr>
              <w:t>КОНВЕРТ №1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36"/>
              </w:rPr>
              <w:t>1,2, 3, 4, 5</w: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_x0000_i1026" type="#_x0000_t75" alt="https://illustrators.ru/uploads/illustration/image/479318/main_479318_original.jpg" style="width:69pt;height:49.5pt;visibility:visible;mso-wrap-style:square">
                  <v:imagedata r:id="rId8" o:title="main_479318_original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37" o:spid="_x0000_i1027" type="#_x0000_t75" alt="https://i.pinimg.com/originals/38/90/8d/38908d7190c75110083c97df2bb6caca.jpg" style="width:66pt;height:51.75pt;visibility:visible;mso-wrap-style:square">
                  <v:imagedata r:id="rId9" o:title="38908d7190c75110083c97df2bb6caca"/>
                </v:shape>
              </w:pic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10" o:spid="_x0000_i1028" type="#_x0000_t75" alt="https://mtdata.ru/u7/photo193D/20034342514-0/original.jpg" style="width:66.75pt;height:75pt;visibility:visible;mso-wrap-style:square">
                  <v:imagedata r:id="rId10" o:title="original" croptop="2445f" cropbottom="3260f" cropleft="15651f" cropright="14183f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13" o:spid="_x0000_i1029" type="#_x0000_t75" alt="https://media.istockphoto.com/vectors/set-of-watercolor-drawing-birds-vector-id530296773" style="width:76.5pt;height:61.5pt;visibility:visible;mso-wrap-style:square">
                  <v:imagedata r:id="rId11" o:title="set-of-watercolor-drawing-birds-vector-id530296773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16" o:spid="_x0000_i1030" type="#_x0000_t75" alt="https://starcoms.ru/iwrite/pictures/breadcrumbs@2x.jpg" style="width:83.25pt;height:60.75pt;visibility:visible;mso-wrap-style:square">
                  <v:imagedata r:id="rId12" o:title="breadcrumbs@2x"/>
                </v:shape>
              </w:pic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19" o:spid="_x0000_i1031" type="#_x0000_t75" alt="https://b1.culture.ru/c/636849.jpg" style="width:63pt;height:39pt;visibility:visible;mso-wrap-style:square">
                  <v:imagedata r:id="rId13" o:title="636849" croptop="5207f" cropbottom="12516f" cropleft="9597f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22" o:spid="_x0000_i1032" type="#_x0000_t75" alt="https://cdn5.imgbb.ru/user/118/1189913/201412/e2967f0158ae10d68ada6090525109ba.jpg" style="width:54pt;height:36.75pt;visibility:visible;mso-wrap-style:square">
                  <v:imagedata r:id="rId14" o:title="e2967f0158ae10d68ada6090525109ba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25" o:spid="_x0000_i1033" type="#_x0000_t75" alt="https://media.istockphoto.com/vectors/children-doing-snow-angel-during-the-winter-vector-id615074118" style="width:52.5pt;height:36pt;visibility:visible;mso-wrap-style:square">
                  <v:imagedata r:id="rId15" o:title="children-doing-snow-angel-during-the-winter-vector-id615074118"/>
                </v:shape>
              </w:pic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28" o:spid="_x0000_i1034" type="#_x0000_t75" alt="http://www.planetaskazok.ru/images/stories/derevyanko/raskrili_zagovor/66.jpg" style="width:64.5pt;height:65.25pt;visibility:visible;mso-wrap-style:square">
                  <v:imagedata r:id="rId16" o:title="66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31" o:spid="_x0000_i1035" type="#_x0000_t75" alt="https://www.stihi.ru/pics/2018/08/17/4129.jpg" style="width:64.5pt;height:43.5pt;visibility:visible;mso-wrap-style:square">
                  <v:imagedata r:id="rId17" o:title="4129" cropbottom="8788f"/>
                </v:shape>
              </w:pict>
            </w:r>
            <w:r>
              <w:rPr>
                <w:rFonts w:ascii="Times New Roman" w:hAnsi="Times New Roman"/>
                <w:b/>
                <w:noProof/>
                <w:sz w:val="32"/>
                <w:szCs w:val="28"/>
                <w:lang w:eastAsia="ru-RU"/>
              </w:rPr>
              <w:pict>
                <v:shape id="Рисунок 34" o:spid="_x0000_i1036" type="#_x0000_t75" alt="https://avatars.mds.yandex.net/get-pdb/1622846/2f0759ee-d9e6-4ca7-935f-851295d4f462/s1200" style="width:71.25pt;height:47.25pt;visibility:visible;mso-wrap-style:square">
                  <v:imagedata r:id="rId18" o:title="s1200"/>
                </v:shape>
              </w:pic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32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А теперь проверим.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Картинки (раздать членам жюри)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Конверт№2</w:t>
            </w:r>
          </w:p>
        </w:tc>
      </w:tr>
      <w:tr>
        <w:trPr>
          <w:trHeight w:val="860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№10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ФИЗМИНУТКА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Один, два, три, четыре, пять.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Мы идём во двор гулять.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Бабу снежную слепили.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Птичек крошками кормили.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С горки мы потом катались.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А потом в снегу валялись.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>А потом  домой пришли,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>Суп поели,  спать легли</w:t>
            </w:r>
            <w:r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  <w:t xml:space="preserve">.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Под музыку </w:t>
            </w:r>
          </w:p>
        </w:tc>
      </w:tr>
      <w:tr>
        <w:trPr>
          <w:trHeight w:val="73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№11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Самостоятельная работа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Работа по карточке</w:t>
            </w:r>
            <w:proofErr w:type="gramStart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.</w:t>
            </w:r>
            <w:proofErr w:type="gramEnd"/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32"/>
                <w:szCs w:val="28"/>
              </w:rPr>
              <w:t>КОНВЕРТ №3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u w:val="single"/>
              </w:rPr>
              <w:t>Вставь слова, вспоминая стихотворения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Один, два, _____________, пять.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Мы идём _______ гулять.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Бабу снежную _________. </w:t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  <w:br/>
            </w: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_________ крошками кормили.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С горки мы _______ катались.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 xml:space="preserve">А потом ________ валялись. 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7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lastRenderedPageBreak/>
              <w:t>_________  домой пришли,</w:t>
            </w:r>
          </w:p>
          <w:p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7"/>
                <w:shd w:val="clear" w:color="auto" w:fill="FFFFFF"/>
              </w:rPr>
              <w:t>Суп _______, _______ легли</w:t>
            </w:r>
            <w:r>
              <w:rPr>
                <w:rFonts w:ascii="Times New Roman" w:hAnsi="Times New Roman"/>
                <w:color w:val="000000" w:themeColor="text1"/>
                <w:sz w:val="32"/>
                <w:szCs w:val="27"/>
                <w:shd w:val="clear" w:color="auto" w:fill="FFFFFF"/>
              </w:rPr>
              <w:t xml:space="preserve">. 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Карточки (раздать членам жюри)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Конверт№3</w:t>
            </w:r>
          </w:p>
        </w:tc>
      </w:tr>
      <w:tr>
        <w:trPr>
          <w:trHeight w:val="735"/>
        </w:trPr>
        <w:tc>
          <w:tcPr>
            <w:tcW w:w="798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Дед Мороз</w:t>
            </w:r>
          </w:p>
        </w:tc>
        <w:tc>
          <w:tcPr>
            <w:tcW w:w="5119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Лирический сугроб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28"/>
                <w:szCs w:val="28"/>
              </w:rPr>
              <w:t>Какой праздник приближается?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/>
                <w:sz w:val="28"/>
                <w:szCs w:val="28"/>
              </w:rPr>
              <w:t>Кого ребята ждут на празднике?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Дедушка Мороз вам тоже приготовил задание.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32"/>
                <w:szCs w:val="28"/>
              </w:rPr>
            </w:pPr>
            <w:r>
              <w:rPr>
                <w:rFonts w:ascii="Times New Roman" w:hAnsi="Times New Roman"/>
                <w:b/>
                <w:color w:val="FF0000"/>
                <w:sz w:val="32"/>
                <w:szCs w:val="28"/>
              </w:rPr>
              <w:t>КОНВЕРТ №4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-Наклейте картинки на тетрадь, которые лежали на сугробе.</w:t>
            </w:r>
          </w:p>
          <w:p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Видео «</w:t>
            </w:r>
            <w:proofErr w:type="spellStart"/>
            <w:r>
              <w:rPr>
                <w:rFonts w:ascii="Times New Roman" w:hAnsi="Times New Roman"/>
                <w:i/>
                <w:sz w:val="28"/>
                <w:szCs w:val="28"/>
              </w:rPr>
              <w:t>ЛогоСтарт</w:t>
            </w:r>
            <w:proofErr w:type="spellEnd"/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» 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sz w:val="28"/>
                <w:szCs w:val="28"/>
              </w:rPr>
              <w:t>Конверт №4</w:t>
            </w:r>
          </w:p>
        </w:tc>
      </w:tr>
      <w:tr>
        <w:trPr>
          <w:trHeight w:val="313"/>
        </w:trPr>
        <w:tc>
          <w:tcPr>
            <w:tcW w:w="798" w:type="dxa"/>
            <w:shd w:val="clear" w:color="auto" w:fill="A6A6A6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III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5119" w:type="dxa"/>
            <w:shd w:val="clear" w:color="auto" w:fill="A6A6A6"/>
          </w:tcPr>
          <w:p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Заключительная часть.</w:t>
            </w:r>
          </w:p>
        </w:tc>
        <w:tc>
          <w:tcPr>
            <w:tcW w:w="4573" w:type="dxa"/>
            <w:shd w:val="clear" w:color="auto" w:fill="A6A6A6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</w:tr>
      <w:tr>
        <w:trPr>
          <w:trHeight w:val="1290"/>
        </w:trPr>
        <w:tc>
          <w:tcPr>
            <w:tcW w:w="798" w:type="dxa"/>
            <w:vMerge w:val="restart"/>
          </w:tcPr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9" w:type="dxa"/>
          </w:tcPr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b/>
                <w:sz w:val="32"/>
                <w:szCs w:val="24"/>
              </w:rPr>
            </w:pPr>
            <w:r>
              <w:rPr>
                <w:rFonts w:ascii="Times New Roman" w:hAnsi="Times New Roman"/>
                <w:b/>
                <w:sz w:val="32"/>
                <w:szCs w:val="24"/>
              </w:rPr>
              <w:t xml:space="preserve">Итог урока 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- Что вы делали на занятии?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- Для чего вы выполняли эти задания?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- Как вы думаете, какие приёмы мы использовали для тренировки памяти?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(зрительный приём, слуховой, тактильный и зрительный,  т.е. клеили картинки на тетрадь)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>
            <w:pPr>
              <w:tabs>
                <w:tab w:val="left" w:pos="132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24"/>
              </w:rPr>
            </w:pPr>
            <w:r>
              <w:rPr>
                <w:rFonts w:ascii="Times New Roman" w:hAnsi="Times New Roman"/>
                <w:b/>
                <w:sz w:val="32"/>
                <w:szCs w:val="24"/>
              </w:rPr>
              <w:t>Чтение стихотворение по памяти.</w:t>
            </w:r>
          </w:p>
          <w:p>
            <w:pPr>
              <w:tabs>
                <w:tab w:val="left" w:pos="1320"/>
              </w:tabs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>- Кто помнит стихотворение, которые мы разучивали?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  <w:r>
              <w:rPr>
                <w:rFonts w:ascii="Times New Roman" w:hAnsi="Times New Roman"/>
                <w:i/>
                <w:sz w:val="28"/>
                <w:szCs w:val="20"/>
              </w:rPr>
              <w:t>Рассказывают стихотворение по выбору учителя</w:t>
            </w:r>
          </w:p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  <w:r>
              <w:rPr>
                <w:rFonts w:ascii="Times New Roman" w:hAnsi="Times New Roman"/>
                <w:i/>
                <w:sz w:val="28"/>
                <w:szCs w:val="20"/>
              </w:rPr>
              <w:t>(снежинкой наградить)</w:t>
            </w:r>
          </w:p>
        </w:tc>
      </w:tr>
      <w:tr>
        <w:trPr>
          <w:trHeight w:val="298"/>
        </w:trPr>
        <w:tc>
          <w:tcPr>
            <w:tcW w:w="798" w:type="dxa"/>
            <w:vMerge/>
          </w:tcPr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9" w:type="dxa"/>
          </w:tcPr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0"/>
              </w:rPr>
            </w:pPr>
            <w:r>
              <w:rPr>
                <w:rFonts w:ascii="Times New Roman" w:hAnsi="Times New Roman"/>
                <w:b/>
                <w:color w:val="FF0000"/>
                <w:sz w:val="24"/>
                <w:szCs w:val="20"/>
              </w:rPr>
              <w:t>РЕФЛ</w:t>
            </w:r>
            <w:r>
              <w:rPr>
                <w:rFonts w:ascii="Times New Roman" w:hAnsi="Times New Roman"/>
                <w:b/>
                <w:color w:val="FF0000"/>
                <w:sz w:val="24"/>
                <w:szCs w:val="20"/>
                <w:u w:val="single"/>
              </w:rPr>
              <w:t>Е</w:t>
            </w:r>
            <w:r>
              <w:rPr>
                <w:rFonts w:ascii="Times New Roman" w:hAnsi="Times New Roman"/>
                <w:b/>
                <w:color w:val="FF0000"/>
                <w:sz w:val="24"/>
                <w:szCs w:val="20"/>
              </w:rPr>
              <w:t>КСИЯ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32"/>
                <w:szCs w:val="20"/>
              </w:rPr>
            </w:pPr>
            <w:r>
              <w:rPr>
                <w:rFonts w:ascii="Times New Roman" w:hAnsi="Times New Roman"/>
                <w:b/>
                <w:color w:val="FF0000"/>
                <w:sz w:val="32"/>
                <w:szCs w:val="20"/>
              </w:rPr>
              <w:t>Карточка №5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0"/>
              </w:rPr>
            </w:pP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На этом занятии  я похвали</w:t>
            </w:r>
            <w:proofErr w:type="gramStart"/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л(</w:t>
            </w:r>
            <w:proofErr w:type="gramEnd"/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а)  бы себя за...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На этом занятии похвали</w:t>
            </w:r>
            <w:proofErr w:type="gramStart"/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л(</w:t>
            </w:r>
            <w:proofErr w:type="gramEnd"/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а)  бы ……….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На занятии мне понравилось ………..</w:t>
            </w:r>
          </w:p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Cs w:val="20"/>
              </w:rPr>
            </w:pPr>
            <w:r>
              <w:rPr>
                <w:rFonts w:ascii="Times New Roman" w:hAnsi="Times New Roman"/>
                <w:b/>
                <w:color w:val="000000" w:themeColor="text1"/>
                <w:sz w:val="24"/>
                <w:szCs w:val="20"/>
              </w:rPr>
              <w:t>Мне было трудно ………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b/>
                <w:color w:val="000000" w:themeColor="text1"/>
                <w:szCs w:val="20"/>
              </w:rPr>
            </w:pPr>
          </w:p>
        </w:tc>
      </w:tr>
      <w:tr>
        <w:trPr>
          <w:trHeight w:val="2385"/>
        </w:trPr>
        <w:tc>
          <w:tcPr>
            <w:tcW w:w="798" w:type="dxa"/>
            <w:vMerge/>
          </w:tcPr>
          <w:p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19" w:type="dxa"/>
          </w:tcPr>
          <w:p>
            <w:pPr>
              <w:tabs>
                <w:tab w:val="left" w:pos="1320"/>
              </w:tabs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гра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«Эстафета дружбы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». Передать рукопожатие, взяться за руки, и передавать как эстафету - рукопожатие. Учитель начинает  и говорит 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«Я передаю вам эстафету дружб</w:t>
            </w:r>
            <w:proofErr w:type="gramStart"/>
            <w:r>
              <w:rPr>
                <w:rFonts w:ascii="Times New Roman" w:hAnsi="Times New Roman"/>
                <w:i/>
                <w:sz w:val="28"/>
                <w:szCs w:val="28"/>
              </w:rPr>
              <w:t>ы-</w:t>
            </w:r>
            <w:proofErr w:type="gramEnd"/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рукопожатием.»</w:t>
            </w:r>
          </w:p>
        </w:tc>
        <w:tc>
          <w:tcPr>
            <w:tcW w:w="4573" w:type="dxa"/>
          </w:tcPr>
          <w:p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0"/>
              </w:rPr>
            </w:pPr>
            <w:r>
              <w:rPr>
                <w:rFonts w:ascii="Times New Roman" w:hAnsi="Times New Roman"/>
                <w:i/>
                <w:sz w:val="28"/>
                <w:szCs w:val="20"/>
              </w:rPr>
              <w:t>Все встают в кружок, берутся за руку, и передают рукопожатие.</w:t>
            </w:r>
          </w:p>
        </w:tc>
      </w:tr>
    </w:tbl>
    <w:p>
      <w:pPr>
        <w:rPr>
          <w:rFonts w:ascii="Times New Roman" w:hAnsi="Times New Roman"/>
          <w:i/>
          <w:sz w:val="28"/>
          <w:szCs w:val="28"/>
        </w:rPr>
      </w:pPr>
    </w:p>
    <w:p>
      <w:pPr>
        <w:rPr>
          <w:rFonts w:ascii="Times New Roman" w:hAnsi="Times New Roman"/>
          <w:i/>
          <w:sz w:val="28"/>
          <w:szCs w:val="28"/>
        </w:rPr>
      </w:pPr>
    </w:p>
    <w:p>
      <w:pPr>
        <w:rPr>
          <w:rFonts w:ascii="Times New Roman" w:hAnsi="Times New Roman"/>
          <w:i/>
          <w:sz w:val="28"/>
          <w:szCs w:val="28"/>
        </w:rPr>
      </w:pPr>
    </w:p>
    <w:sectPr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15831"/>
    <w:multiLevelType w:val="multilevel"/>
    <w:tmpl w:val="19542B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AC3267"/>
    <w:multiLevelType w:val="multilevel"/>
    <w:tmpl w:val="B95A4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2E7194"/>
    <w:multiLevelType w:val="multilevel"/>
    <w:tmpl w:val="2B8AD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56140"/>
    <w:multiLevelType w:val="hybridMultilevel"/>
    <w:tmpl w:val="505C6AF6"/>
    <w:lvl w:ilvl="0" w:tplc="0419000F">
      <w:start w:val="1"/>
      <w:numFmt w:val="decimal"/>
      <w:lvlText w:val="%1."/>
      <w:lvlJc w:val="left"/>
      <w:pPr>
        <w:ind w:left="20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7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4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2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9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6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3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0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800" w:hanging="180"/>
      </w:pPr>
      <w:rPr>
        <w:rFonts w:cs="Times New Roman"/>
      </w:rPr>
    </w:lvl>
  </w:abstractNum>
  <w:abstractNum w:abstractNumId="4">
    <w:nsid w:val="1CCA20AC"/>
    <w:multiLevelType w:val="hybridMultilevel"/>
    <w:tmpl w:val="8F844B7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DEF7485"/>
    <w:multiLevelType w:val="multilevel"/>
    <w:tmpl w:val="DBF857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F230B2F"/>
    <w:multiLevelType w:val="hybridMultilevel"/>
    <w:tmpl w:val="9312808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52AE2444"/>
    <w:multiLevelType w:val="hybridMultilevel"/>
    <w:tmpl w:val="333017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BD63E2B"/>
    <w:multiLevelType w:val="hybridMultilevel"/>
    <w:tmpl w:val="34FAD8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693287"/>
    <w:multiLevelType w:val="hybridMultilevel"/>
    <w:tmpl w:val="60FABC24"/>
    <w:lvl w:ilvl="0" w:tplc="2FA64B4E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7382BC70" w:tentative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2" w:tplc="BAC0C6C6" w:tentative="1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3" w:tplc="23EA3790" w:tentative="1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Times New Roman" w:hAnsi="Times New Roman" w:hint="default"/>
      </w:rPr>
    </w:lvl>
    <w:lvl w:ilvl="4" w:tplc="16A2899E" w:tentative="1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Times New Roman" w:hAnsi="Times New Roman" w:hint="default"/>
      </w:rPr>
    </w:lvl>
    <w:lvl w:ilvl="5" w:tplc="0EF66236" w:tentative="1">
      <w:start w:val="1"/>
      <w:numFmt w:val="bullet"/>
      <w:lvlText w:val="-"/>
      <w:lvlJc w:val="left"/>
      <w:pPr>
        <w:tabs>
          <w:tab w:val="num" w:pos="3960"/>
        </w:tabs>
        <w:ind w:left="3960" w:hanging="360"/>
      </w:pPr>
      <w:rPr>
        <w:rFonts w:ascii="Times New Roman" w:hAnsi="Times New Roman" w:hint="default"/>
      </w:rPr>
    </w:lvl>
    <w:lvl w:ilvl="6" w:tplc="408A512C" w:tentative="1">
      <w:start w:val="1"/>
      <w:numFmt w:val="bullet"/>
      <w:lvlText w:val="-"/>
      <w:lvlJc w:val="left"/>
      <w:pPr>
        <w:tabs>
          <w:tab w:val="num" w:pos="4680"/>
        </w:tabs>
        <w:ind w:left="4680" w:hanging="360"/>
      </w:pPr>
      <w:rPr>
        <w:rFonts w:ascii="Times New Roman" w:hAnsi="Times New Roman" w:hint="default"/>
      </w:rPr>
    </w:lvl>
    <w:lvl w:ilvl="7" w:tplc="757A4C14" w:tentative="1">
      <w:start w:val="1"/>
      <w:numFmt w:val="bullet"/>
      <w:lvlText w:val="-"/>
      <w:lvlJc w:val="left"/>
      <w:pPr>
        <w:tabs>
          <w:tab w:val="num" w:pos="5400"/>
        </w:tabs>
        <w:ind w:left="5400" w:hanging="360"/>
      </w:pPr>
      <w:rPr>
        <w:rFonts w:ascii="Times New Roman" w:hAnsi="Times New Roman" w:hint="default"/>
      </w:rPr>
    </w:lvl>
    <w:lvl w:ilvl="8" w:tplc="FB825910" w:tentative="1">
      <w:start w:val="1"/>
      <w:numFmt w:val="bullet"/>
      <w:lvlText w:val="-"/>
      <w:lvlJc w:val="left"/>
      <w:pPr>
        <w:tabs>
          <w:tab w:val="num" w:pos="6120"/>
        </w:tabs>
        <w:ind w:left="6120" w:hanging="360"/>
      </w:pPr>
      <w:rPr>
        <w:rFonts w:ascii="Times New Roman" w:hAnsi="Times New Roman" w:hint="default"/>
      </w:rPr>
    </w:lvl>
  </w:abstractNum>
  <w:abstractNum w:abstractNumId="10">
    <w:nsid w:val="78692483"/>
    <w:multiLevelType w:val="hybridMultilevel"/>
    <w:tmpl w:val="D8525F7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2"/>
  </w:num>
  <w:num w:numId="3">
    <w:abstractNumId w:val="7"/>
  </w:num>
  <w:num w:numId="4">
    <w:abstractNumId w:val="3"/>
  </w:num>
  <w:num w:numId="5">
    <w:abstractNumId w:val="4"/>
  </w:num>
  <w:num w:numId="6">
    <w:abstractNumId w:val="10"/>
  </w:num>
  <w:num w:numId="7">
    <w:abstractNumId w:val="0"/>
  </w:num>
  <w:num w:numId="8">
    <w:abstractNumId w:val="1"/>
  </w:num>
  <w:num w:numId="9">
    <w:abstractNumId w:val="5"/>
  </w:num>
  <w:num w:numId="10">
    <w:abstractNumId w:val="9"/>
  </w:num>
  <w:num w:numId="11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pPr>
      <w:ind w:left="720"/>
      <w:contextualSpacing/>
    </w:pPr>
  </w:style>
  <w:style w:type="table" w:styleId="a4">
    <w:name w:val="Table Grid"/>
    <w:basedOn w:val="a1"/>
    <w:uiPriority w:val="9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80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7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1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3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6.jpeg"/><Relationship Id="rId5" Type="http://schemas.openxmlformats.org/officeDocument/2006/relationships/image" Target="media/image1.emf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1321</TotalTime>
  <Pages>1</Pages>
  <Words>774</Words>
  <Characters>4413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28</cp:revision>
  <cp:lastPrinted>2019-12-19T21:09:00Z</cp:lastPrinted>
  <dcterms:created xsi:type="dcterms:W3CDTF">2017-11-19T14:23:00Z</dcterms:created>
  <dcterms:modified xsi:type="dcterms:W3CDTF">2019-12-19T21:23:00Z</dcterms:modified>
</cp:coreProperties>
</file>