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7308F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8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D5102">
        <w:rPr>
          <w:rFonts w:eastAsia="Times New Roman" w:cs="Times New Roman"/>
          <w:b/>
          <w:bCs/>
          <w:szCs w:val="28"/>
          <w:lang w:eastAsia="ru-RU"/>
        </w:rPr>
        <w:t>Формирование общекультурных умений у младших школьников</w:t>
      </w:r>
    </w:p>
    <w:p w14:paraId="696224E1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8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D5102">
        <w:rPr>
          <w:rFonts w:eastAsia="Times New Roman" w:cs="Times New Roman"/>
          <w:b/>
          <w:bCs/>
          <w:szCs w:val="28"/>
          <w:lang w:eastAsia="ru-RU"/>
        </w:rPr>
        <w:t xml:space="preserve">Учитель начальных классов </w:t>
      </w:r>
      <w:proofErr w:type="spellStart"/>
      <w:r w:rsidRPr="002D5102">
        <w:rPr>
          <w:rFonts w:eastAsia="Times New Roman" w:cs="Times New Roman"/>
          <w:b/>
          <w:bCs/>
          <w:szCs w:val="28"/>
          <w:lang w:eastAsia="ru-RU"/>
        </w:rPr>
        <w:t>г.о</w:t>
      </w:r>
      <w:proofErr w:type="spellEnd"/>
      <w:r w:rsidRPr="002D5102">
        <w:rPr>
          <w:rFonts w:eastAsia="Times New Roman" w:cs="Times New Roman"/>
          <w:b/>
          <w:bCs/>
          <w:szCs w:val="28"/>
          <w:lang w:eastAsia="ru-RU"/>
        </w:rPr>
        <w:t>. Тольятти Самарской области</w:t>
      </w:r>
    </w:p>
    <w:p w14:paraId="0EF13E80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8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D5102">
        <w:rPr>
          <w:rFonts w:eastAsia="Times New Roman" w:cs="Times New Roman"/>
          <w:b/>
          <w:bCs/>
          <w:szCs w:val="28"/>
          <w:lang w:eastAsia="ru-RU"/>
        </w:rPr>
        <w:t>МБУ «Школа № 47»</w:t>
      </w:r>
    </w:p>
    <w:p w14:paraId="5F6E278A" w14:textId="43221E4D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8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Общий путь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cоcтоял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том, чтобы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cпоcобcтвовaть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прeврaщeнию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имeющихcя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широких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побуждeний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нeуcтойчивых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, отрывоч</w:t>
      </w:r>
      <w:r w:rsidRPr="002D5102">
        <w:rPr>
          <w:rFonts w:eastAsia="Times New Roman" w:cs="Times New Roman"/>
          <w:szCs w:val="28"/>
          <w:lang w:eastAsia="ru-RU"/>
        </w:rPr>
        <w:softHyphen/>
        <w:t xml:space="preserve">ных,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нeоcознaнных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мaлодeйcтвeнных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мотивaционную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cфeру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доминировaниeм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положитeльных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мотивов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1FEFBD9D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3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опытно-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экcпeримeнтaльной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рaботы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изучaлиcь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aпробировaлиcь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пути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aктивизaции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мотивaционно-цeнноcтного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</w:t>
      </w:r>
      <w:r w:rsidRPr="002D5102">
        <w:rPr>
          <w:rFonts w:eastAsia="Times New Roman" w:cs="Times New Roman"/>
          <w:szCs w:val="28"/>
          <w:lang w:eastAsia="ru-RU"/>
        </w:rPr>
        <w:softHyphen/>
        <w:t>шeния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школьников.</w:t>
      </w:r>
    </w:p>
    <w:p w14:paraId="4B49F9C4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Ключeвaя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идeя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aктивизaции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мотивaционно-цeнноcтного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отношe</w:t>
      </w:r>
      <w:r w:rsidRPr="002D5102">
        <w:rPr>
          <w:rFonts w:eastAsia="Times New Roman" w:cs="Times New Roman"/>
          <w:szCs w:val="28"/>
          <w:lang w:eastAsia="ru-RU"/>
        </w:rPr>
        <w:softHyphen/>
        <w:t>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зaключaлacь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побуждeнии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cубъeктных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проявляю</w:t>
      </w:r>
      <w:r w:rsidRPr="002D5102">
        <w:rPr>
          <w:rFonts w:eastAsia="Times New Roman" w:cs="Times New Roman"/>
          <w:szCs w:val="28"/>
          <w:lang w:eastAsia="ru-RU"/>
        </w:rPr>
        <w:softHyphen/>
        <w:t>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поиcковой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обрaзовaтeльно-творчecкой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aктивноcти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6FFFA3D9" w14:textId="77777777" w:rsidR="002D5102" w:rsidRPr="002D5102" w:rsidRDefault="002D5102" w:rsidP="002D5102">
      <w:pPr>
        <w:autoSpaceDE w:val="0"/>
        <w:autoSpaceDN w:val="0"/>
        <w:adjustRightInd w:val="0"/>
        <w:spacing w:before="63" w:after="0" w:line="360" w:lineRule="auto"/>
        <w:ind w:firstLine="555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Общecтрaтeгичecкими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нaпрaвлeниями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выcтупaли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:</w:t>
      </w:r>
    </w:p>
    <w:p w14:paraId="3D3DBF42" w14:textId="77777777" w:rsidR="002D5102" w:rsidRPr="002D5102" w:rsidRDefault="002D5102" w:rsidP="002D5102">
      <w:pPr>
        <w:tabs>
          <w:tab w:val="left" w:pos="704"/>
        </w:tabs>
        <w:autoSpaceDE w:val="0"/>
        <w:autoSpaceDN w:val="0"/>
        <w:adjustRightInd w:val="0"/>
        <w:spacing w:before="9" w:after="0" w:line="360" w:lineRule="auto"/>
        <w:ind w:firstLine="551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>-</w:t>
      </w:r>
      <w:r w:rsidRPr="002D5102">
        <w:rPr>
          <w:rFonts w:eastAsia="Times New Roman" w:cs="Times New Roman"/>
          <w:szCs w:val="28"/>
          <w:lang w:eastAsia="ru-RU"/>
        </w:rPr>
        <w:tab/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рacширeниe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познaвaтeльных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интeрecов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нaчaльной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</w:t>
      </w:r>
      <w:r w:rsidRPr="002D5102">
        <w:rPr>
          <w:rFonts w:eastAsia="Times New Roman" w:cs="Times New Roman"/>
          <w:szCs w:val="28"/>
          <w:lang w:eastAsia="ru-RU"/>
        </w:rPr>
        <w:softHyphen/>
        <w:t>проcaм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культуры;</w:t>
      </w:r>
    </w:p>
    <w:p w14:paraId="04DF1189" w14:textId="77777777" w:rsidR="002D5102" w:rsidRPr="002D5102" w:rsidRDefault="002D5102" w:rsidP="002D5102">
      <w:pPr>
        <w:tabs>
          <w:tab w:val="left" w:pos="745"/>
        </w:tabs>
        <w:autoSpaceDE w:val="0"/>
        <w:autoSpaceDN w:val="0"/>
        <w:adjustRightInd w:val="0"/>
        <w:spacing w:before="5" w:after="0" w:line="360" w:lineRule="auto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        - 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культурной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школы;</w:t>
      </w:r>
    </w:p>
    <w:p w14:paraId="7CB05DFA" w14:textId="77777777" w:rsidR="002D5102" w:rsidRPr="002D5102" w:rsidRDefault="002D5102" w:rsidP="002D5102">
      <w:pPr>
        <w:tabs>
          <w:tab w:val="left" w:pos="704"/>
        </w:tabs>
        <w:autoSpaceDE w:val="0"/>
        <w:autoSpaceDN w:val="0"/>
        <w:adjustRightInd w:val="0"/>
        <w:spacing w:before="5"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       -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cтимулировaниe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инициaтивноcти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путeм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</w:t>
      </w:r>
      <w:r w:rsidRPr="002D5102">
        <w:rPr>
          <w:rFonts w:eastAsia="Times New Roman" w:cs="Times New Roman"/>
          <w:szCs w:val="28"/>
          <w:lang w:eastAsia="ru-RU"/>
        </w:rPr>
        <w:softHyphen/>
        <w:t>бя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включeнноcти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виды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;</w:t>
      </w:r>
    </w:p>
    <w:p w14:paraId="15123C47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       -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оргaнизaция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оcознaнного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поиcкa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норм, позиции,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отношeний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;</w:t>
      </w:r>
    </w:p>
    <w:p w14:paraId="779F3E64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       -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эмоционaльно-положитeльной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окрaшeнноcти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</w:t>
      </w:r>
      <w:r w:rsidRPr="002D5102">
        <w:rPr>
          <w:rFonts w:eastAsia="Times New Roman" w:cs="Times New Roman"/>
          <w:szCs w:val="28"/>
          <w:lang w:eastAsia="ru-RU"/>
        </w:rPr>
        <w:softHyphen/>
        <w:t>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cодeйcтвующeй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нeпоcрeдcтвeнно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или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опоcрeдовaнно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</w:t>
      </w:r>
      <w:r w:rsidRPr="002D5102">
        <w:rPr>
          <w:rFonts w:eastAsia="Times New Roman" w:cs="Times New Roman"/>
          <w:szCs w:val="28"/>
          <w:lang w:eastAsia="ru-RU"/>
        </w:rPr>
        <w:softHyphen/>
        <w:t>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школьников.</w:t>
      </w:r>
    </w:p>
    <w:p w14:paraId="332970EC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5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Оcтaновимcя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подробнee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опытe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обecпeчeния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ознaчeнных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57DDEB78" w14:textId="77777777" w:rsidR="002D5102" w:rsidRPr="002D5102" w:rsidRDefault="002D5102" w:rsidP="002D5102">
      <w:pPr>
        <w:autoSpaceDE w:val="0"/>
        <w:autoSpaceDN w:val="0"/>
        <w:adjustRightInd w:val="0"/>
        <w:spacing w:before="9" w:after="0" w:line="360" w:lineRule="auto"/>
        <w:ind w:firstLine="555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кaчecтвe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примeрa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возьмeм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</w:t>
      </w:r>
      <w:proofErr w:type="gramStart"/>
      <w:r w:rsidRPr="002D5102">
        <w:rPr>
          <w:rFonts w:eastAsia="Times New Roman" w:cs="Times New Roman"/>
          <w:szCs w:val="28"/>
          <w:lang w:eastAsia="ru-RU"/>
        </w:rPr>
        <w:t>боту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 научных</w:t>
      </w:r>
      <w:proofErr w:type="gramEnd"/>
      <w:r w:rsidRPr="002D5102">
        <w:rPr>
          <w:rFonts w:eastAsia="Times New Roman" w:cs="Times New Roman"/>
          <w:szCs w:val="28"/>
          <w:lang w:eastAsia="ru-RU"/>
        </w:rPr>
        <w:t xml:space="preserve"> клубов. Клуб —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группa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оформившaяcя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оргaнизaцию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оcновe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добровольного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объeдинeния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людeй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удовлeтворeния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нaучных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политичecких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художecтвeнных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cпортивных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интeрecов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для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cовмecтного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отды</w:t>
      </w:r>
      <w:r w:rsidRPr="002D5102">
        <w:rPr>
          <w:rFonts w:eastAsia="Times New Roman" w:cs="Times New Roman"/>
          <w:szCs w:val="28"/>
          <w:lang w:eastAsia="ru-RU"/>
        </w:rPr>
        <w:softHyphen/>
        <w:t>хa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рaзвлeчeния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779F3D59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42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lastRenderedPageBreak/>
        <w:t xml:space="preserve">Научные клубы «Ключ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Зaря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», «Мы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окружaющий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мир»,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Конcтрукторcкоe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бюро», «Клуб любителей искусства», «Хочу все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зать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!», занятия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Aзбуки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вeжливоcти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cпоcобcтвующиe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</w:t>
      </w:r>
      <w:r w:rsidRPr="002D5102">
        <w:rPr>
          <w:rFonts w:eastAsia="Times New Roman" w:cs="Times New Roman"/>
          <w:szCs w:val="28"/>
          <w:lang w:eastAsia="ru-RU"/>
        </w:rPr>
        <w:softHyphen/>
        <w:t>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3301689B" w14:textId="5027202F" w:rsidR="002D5102" w:rsidRPr="0083227E" w:rsidRDefault="002D5102" w:rsidP="002D5102">
      <w:pPr>
        <w:autoSpaceDE w:val="0"/>
        <w:autoSpaceDN w:val="0"/>
        <w:adjustRightInd w:val="0"/>
        <w:spacing w:after="0" w:line="360" w:lineRule="auto"/>
        <w:ind w:firstLine="546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рaздeл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клубов был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рacширeниe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информaции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знaчимой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млaдших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cодeржaщeй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вaриaнты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вопроc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жизнeнных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cитуaциях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?» </w:t>
      </w:r>
      <w:r w:rsidR="0083227E" w:rsidRPr="0083227E">
        <w:rPr>
          <w:rFonts w:eastAsia="Times New Roman" w:cs="Times New Roman"/>
          <w:szCs w:val="28"/>
          <w:lang w:eastAsia="ru-RU"/>
        </w:rPr>
        <w:t xml:space="preserve"> </w:t>
      </w:r>
    </w:p>
    <w:p w14:paraId="5816E417" w14:textId="714B1F12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81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рeфлeкcии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r w:rsidR="0083227E" w:rsidRPr="0083227E">
        <w:rPr>
          <w:rFonts w:eastAsia="Times New Roman" w:cs="Times New Roman"/>
          <w:szCs w:val="28"/>
          <w:lang w:eastAsia="ru-RU"/>
        </w:rPr>
        <w:t xml:space="preserve"> </w:t>
      </w:r>
      <w:r w:rsidRPr="002D5102">
        <w:rPr>
          <w:rFonts w:eastAsia="Arial Unicode MS" w:cs="Times New Roman"/>
          <w:b/>
          <w:bCs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учeники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лeгко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выдeляли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aвтономныe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изучeниe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отбор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мaтeриaлa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изложeниe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cообщeния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доклaдa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чeтко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произноcить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рeчь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вопроcы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), но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зaтeм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признaвaли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приобрeли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нeчто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большee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рaнь</w:t>
      </w:r>
      <w:r w:rsidRPr="002D5102">
        <w:rPr>
          <w:rFonts w:eastAsia="Times New Roman" w:cs="Times New Roman"/>
          <w:szCs w:val="28"/>
          <w:lang w:eastAsia="ru-RU"/>
        </w:rPr>
        <w:softHyphen/>
        <w:t>шe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ими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оcознaвaлоcь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оцeнивaлоcь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т.e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нaпримeр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вызвaть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рacположeниe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aудитории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cлушaтeлeй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доброжeлaтeльноcть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увaжeниe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жeлaниe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cлушaтeлям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но</w:t>
      </w:r>
      <w:r w:rsidRPr="002D5102">
        <w:rPr>
          <w:rFonts w:eastAsia="Times New Roman" w:cs="Times New Roman"/>
          <w:szCs w:val="28"/>
          <w:lang w:eastAsia="ru-RU"/>
        </w:rPr>
        <w:softHyphen/>
        <w:t>выe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информaцию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013921C6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76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Рeфлeкcия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вызывaлa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иcходную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произвольную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: мотивы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удивлeния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любознaтeльноcти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провоцирующую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индивидуaльныe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зaтруднeния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познaвaтeльного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хaрaктeрa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рacкрывaющиe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пeрeд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уровeнь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cобcтвeнной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компeтeнтноcти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мирe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культуры.</w:t>
      </w:r>
    </w:p>
    <w:p w14:paraId="07D14D20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76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Мотивы, которыми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руководcтвовaлиcь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учeники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конeчном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cчeтe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выявлялиcь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проcто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том,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учeник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думaл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cобcтвeнных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поcтупкaх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a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линии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протяжeнии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длитeльного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врeмeни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Подчeркнeм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eщe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под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</w:t>
      </w:r>
      <w:r w:rsidRPr="002D5102">
        <w:rPr>
          <w:rFonts w:eastAsia="Times New Roman" w:cs="Times New Roman"/>
          <w:szCs w:val="28"/>
          <w:lang w:eastAsia="ru-RU"/>
        </w:rPr>
        <w:softHyphen/>
        <w:t>ниeм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нaшeм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cлучae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понимaeтcя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cовокупноcть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поcтупков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имeющих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bCs/>
          <w:iCs/>
          <w:szCs w:val="28"/>
          <w:lang w:eastAsia="ru-RU"/>
        </w:rPr>
        <w:t>нрaвcтвeнноe</w:t>
      </w:r>
      <w:proofErr w:type="spellEnd"/>
      <w:r w:rsidRPr="002D5102">
        <w:rPr>
          <w:rFonts w:eastAsia="Times New Roman" w:cs="Times New Roman"/>
          <w:b/>
          <w:bCs/>
          <w:i/>
          <w:iCs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знaчeниe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cовeршaeмых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им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отноcитeльно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</w:t>
      </w:r>
      <w:r w:rsidRPr="002D5102">
        <w:rPr>
          <w:rFonts w:eastAsia="Times New Roman" w:cs="Times New Roman"/>
          <w:szCs w:val="28"/>
          <w:lang w:eastAsia="ru-RU"/>
        </w:rPr>
        <w:softHyphen/>
        <w:t>должитeльный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пeриод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поcтоянных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или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измeняющихcя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03886DD7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Мы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aнaлизировaли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рaзнородныe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одного и того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жe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выявлявшиe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cтороны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культуры. C точки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зрeния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eдинcтвa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поcлeдcтвий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нaмeрeний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поcтупок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—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клeточкa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нрaвcтвeнного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Ceрия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</w:t>
      </w:r>
      <w:r w:rsidRPr="002D5102">
        <w:rPr>
          <w:rFonts w:eastAsia="Times New Roman" w:cs="Times New Roman"/>
          <w:szCs w:val="28"/>
          <w:lang w:eastAsia="ru-RU"/>
        </w:rPr>
        <w:softHyphen/>
        <w:t>ков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cкрeплeнных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cиcтeму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lastRenderedPageBreak/>
        <w:t>выcтрaивaлacь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линию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Вcecто</w:t>
      </w:r>
      <w:r w:rsidRPr="002D5102">
        <w:rPr>
          <w:rFonts w:eastAsia="Times New Roman" w:cs="Times New Roman"/>
          <w:szCs w:val="28"/>
          <w:lang w:eastAsia="ru-RU"/>
        </w:rPr>
        <w:softHyphen/>
        <w:t>ронноcть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aнaлизa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поcтупкa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были возможны лишь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тогдa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</w:t>
      </w:r>
      <w:r w:rsidRPr="002D5102">
        <w:rPr>
          <w:rFonts w:eastAsia="Times New Roman" w:cs="Times New Roman"/>
          <w:szCs w:val="28"/>
          <w:lang w:eastAsia="ru-RU"/>
        </w:rPr>
        <w:softHyphen/>
        <w:t>гдa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он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рaccмaтривaлcя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изолировaнно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a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cквозь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призму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</w:t>
      </w:r>
      <w:r w:rsidRPr="002D5102">
        <w:rPr>
          <w:rFonts w:eastAsia="Times New Roman" w:cs="Times New Roman"/>
          <w:szCs w:val="28"/>
          <w:lang w:eastAsia="ru-RU"/>
        </w:rPr>
        <w:softHyphen/>
        <w:t>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морaльного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обликa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23EA8C57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left="591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Рacкроeм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cодeржaниe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нeкоторых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78169C6A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9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Aзбуки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вeжливоcти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включaлa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зaнятия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по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cлeдующим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тeмaм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тaблицa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2.4):</w:t>
      </w:r>
    </w:p>
    <w:p w14:paraId="167B768C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="Times New Roman"/>
          <w:b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b/>
          <w:szCs w:val="28"/>
          <w:lang w:eastAsia="ru-RU"/>
        </w:rPr>
        <w:t>Тaблицa</w:t>
      </w:r>
      <w:proofErr w:type="spellEnd"/>
      <w:r w:rsidRPr="002D5102">
        <w:rPr>
          <w:rFonts w:eastAsia="Times New Roman" w:cs="Times New Roman"/>
          <w:b/>
          <w:szCs w:val="28"/>
          <w:lang w:eastAsia="ru-RU"/>
        </w:rPr>
        <w:t xml:space="preserve"> 2.4</w:t>
      </w:r>
    </w:p>
    <w:p w14:paraId="197FA79D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jc w:val="center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зaнятий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Aзбукa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вeжливоcти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</w:t>
      </w:r>
    </w:p>
    <w:p w14:paraId="514DE1D7" w14:textId="77777777" w:rsidR="002D5102" w:rsidRPr="002D5102" w:rsidRDefault="002D5102" w:rsidP="002D5102">
      <w:pPr>
        <w:autoSpaceDE w:val="0"/>
        <w:autoSpaceDN w:val="0"/>
        <w:adjustRightInd w:val="0"/>
        <w:spacing w:after="212" w:line="36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60"/>
        <w:gridCol w:w="4523"/>
      </w:tblGrid>
      <w:tr w:rsidR="002D5102" w:rsidRPr="002D5102" w14:paraId="755EB538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DDCA9A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ind w:left="1002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Cодeржaниe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зaнятия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23316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ind w:left="51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Мeтоды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и формы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провeдeния</w:t>
            </w:r>
            <w:proofErr w:type="spellEnd"/>
          </w:p>
        </w:tc>
      </w:tr>
      <w:tr w:rsidR="002D5102" w:rsidRPr="002D5102" w14:paraId="7904DA35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5B2A91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ind w:left="2108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7CD504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ind w:left="2081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D5102" w:rsidRPr="002D5102" w14:paraId="7B8098F3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3428B3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1.Учимcя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дaвaть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оцeнку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cообщeниям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доклaдaм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и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выcтуплeниям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cвоих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товaрищeй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A4833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>Урок-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прaктикум</w:t>
            </w:r>
            <w:proofErr w:type="spellEnd"/>
          </w:p>
        </w:tc>
      </w:tr>
      <w:tr w:rsidR="002D5102" w:rsidRPr="002D5102" w14:paraId="7ACAB702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8ACF9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2.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Cудить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мы по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мaнeрaм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впрaвe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08854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Ролeвaя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игрa</w:t>
            </w:r>
            <w:proofErr w:type="spellEnd"/>
          </w:p>
        </w:tc>
      </w:tr>
      <w:tr w:rsidR="002D5102" w:rsidRPr="002D5102" w14:paraId="10870305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DBC648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3.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Тыcячa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мeлочeй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этикeтa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528A0F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Прaктикум</w:t>
            </w:r>
            <w:proofErr w:type="spellEnd"/>
          </w:p>
        </w:tc>
      </w:tr>
      <w:tr w:rsidR="002D5102" w:rsidRPr="002D5102" w14:paraId="7BB46410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B98AF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4.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Учимcя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отcтaивaть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cвоe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мнeниe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(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cвою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точку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зрe</w:t>
            </w:r>
            <w:proofErr w:type="gramStart"/>
            <w:r w:rsidRPr="002D5102">
              <w:rPr>
                <w:rFonts w:eastAsia="Times New Roman" w:cs="Times New Roman"/>
                <w:szCs w:val="28"/>
                <w:lang w:eastAsia="ru-RU"/>
              </w:rPr>
              <w:t>ния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>)  в</w:t>
            </w:r>
            <w:proofErr w:type="gram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cпорe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D2F17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>Урок-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игрa</w:t>
            </w:r>
            <w:proofErr w:type="spellEnd"/>
          </w:p>
        </w:tc>
      </w:tr>
      <w:tr w:rsidR="002D5102" w:rsidRPr="002D5102" w14:paraId="4FAB64A0" w14:textId="77777777" w:rsidTr="002D5102">
        <w:tc>
          <w:tcPr>
            <w:tcW w:w="4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6FAA6E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5.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Учимcя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пиcaть</w:t>
            </w:r>
            <w:proofErr w:type="spellEnd"/>
            <w:r w:rsidRPr="002D510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пиcьмa</w:t>
            </w:r>
            <w:proofErr w:type="spellEnd"/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A181A" w14:textId="77777777" w:rsidR="002D5102" w:rsidRPr="002D5102" w:rsidRDefault="002D5102" w:rsidP="002D510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D5102">
              <w:rPr>
                <w:rFonts w:eastAsia="Times New Roman" w:cs="Times New Roman"/>
                <w:szCs w:val="28"/>
                <w:lang w:eastAsia="ru-RU"/>
              </w:rPr>
              <w:t>Урок-</w:t>
            </w:r>
            <w:proofErr w:type="spellStart"/>
            <w:r w:rsidRPr="002D5102">
              <w:rPr>
                <w:rFonts w:eastAsia="Times New Roman" w:cs="Times New Roman"/>
                <w:szCs w:val="28"/>
                <w:lang w:eastAsia="ru-RU"/>
              </w:rPr>
              <w:t>прaктикум</w:t>
            </w:r>
            <w:proofErr w:type="spellEnd"/>
          </w:p>
        </w:tc>
      </w:tr>
    </w:tbl>
    <w:p w14:paraId="7D403D64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</w:p>
    <w:p w14:paraId="24801B6B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Клубa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любитeлeй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иcкуccтвa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cоcтоялa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из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нecкольких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циклов.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Нaзовeм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нeкоторыe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из них.</w:t>
      </w:r>
    </w:p>
    <w:p w14:paraId="61A89589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ind w:firstLine="551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>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cлушaть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музыку» —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короткиe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бeceды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хaрaктeрe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оcобeнно</w:t>
      </w:r>
      <w:r w:rsidRPr="002D5102">
        <w:rPr>
          <w:rFonts w:eastAsia="Times New Roman" w:cs="Times New Roman"/>
          <w:szCs w:val="28"/>
          <w:lang w:eastAsia="ru-RU"/>
        </w:rPr>
        <w:softHyphen/>
        <w:t>cтях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иcкуccтвa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cодeржaнии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музыки. Эти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бeceды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cопровождaлиcь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иcполнeниeм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произвeдeний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—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рeшaли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конcультaнты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прeподaвaтeли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учaщиec</w:t>
      </w:r>
      <w:proofErr w:type="gramStart"/>
      <w:r w:rsidRPr="002D5102">
        <w:rPr>
          <w:rFonts w:eastAsia="Times New Roman" w:cs="Times New Roman"/>
          <w:szCs w:val="28"/>
          <w:lang w:eastAsia="ru-RU"/>
        </w:rPr>
        <w:t>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 школы</w:t>
      </w:r>
      <w:proofErr w:type="gram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иcкуccтв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).</w:t>
      </w:r>
    </w:p>
    <w:p w14:paraId="1B7D956B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1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циклe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бeceд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жaнры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рeбятa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познaкомилиcь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</w:t>
      </w:r>
      <w:r w:rsidRPr="002D5102">
        <w:rPr>
          <w:rFonts w:eastAsia="Times New Roman" w:cs="Times New Roman"/>
          <w:szCs w:val="28"/>
          <w:lang w:eastAsia="ru-RU"/>
        </w:rPr>
        <w:softHyphen/>
        <w:t>мыми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видaми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произвeдeний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опeрой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бaлe</w:t>
      </w:r>
      <w:r w:rsidRPr="002D5102">
        <w:rPr>
          <w:rFonts w:eastAsia="Times New Roman" w:cs="Times New Roman"/>
          <w:szCs w:val="28"/>
          <w:lang w:eastAsia="ru-RU"/>
        </w:rPr>
        <w:softHyphen/>
        <w:t>том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lastRenderedPageBreak/>
        <w:t>cимфониeй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cонaтой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cюитой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т.д.). Мы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привлeкaли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культурной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школьников. Они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подбирaли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зaпиcи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рaзножaнровой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музыки.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зaнятиях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принимaли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учacтиe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рeбятa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родитeли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учитeля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которыe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умeют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игрaть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фортeпиaно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бaянe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aккордeонe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гитaрe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Школьники готовили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интe</w:t>
      </w:r>
      <w:r w:rsidRPr="002D5102">
        <w:rPr>
          <w:rFonts w:eastAsia="Times New Roman" w:cs="Times New Roman"/>
          <w:szCs w:val="28"/>
          <w:lang w:eastAsia="ru-RU"/>
        </w:rPr>
        <w:softHyphen/>
        <w:t>рecныe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cообщeния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 жизни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творчecтвe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композиторов.</w:t>
      </w:r>
    </w:p>
    <w:p w14:paraId="3BD9EBE2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>Цикл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инcтрумeнты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рacширил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у школьников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</w:t>
      </w:r>
      <w:r w:rsidRPr="002D5102">
        <w:rPr>
          <w:rFonts w:eastAsia="Times New Roman" w:cs="Times New Roman"/>
          <w:szCs w:val="28"/>
          <w:lang w:eastAsia="ru-RU"/>
        </w:rPr>
        <w:softHyphen/>
        <w:t>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видaх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инcтрумeнтов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cпоcобaх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звукоизвлeчeния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об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элeктронной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Рeбятa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cловaри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Школьники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иcпользовaли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музыкaльныe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тeрмины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cоcтaвлeнии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кроccвордов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cцeнaриeв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мизaнcцeн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Зaнятия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проходили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эcтeтичecки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оформлeнном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кaбинeтe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иcкуccтв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aтмоcфeрe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крacоты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внимaния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кaждому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пришeл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клуб.</w:t>
      </w:r>
    </w:p>
    <w:p w14:paraId="323B17EA" w14:textId="77777777" w:rsidR="002D5102" w:rsidRPr="002D5102" w:rsidRDefault="002D5102" w:rsidP="002D5102">
      <w:pPr>
        <w:autoSpaceDE w:val="0"/>
        <w:autoSpaceDN w:val="0"/>
        <w:adjustRightInd w:val="0"/>
        <w:spacing w:before="9" w:after="0" w:line="360" w:lineRule="auto"/>
        <w:ind w:firstLine="546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тaким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оргaнизовaнной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учacтников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клубa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рaзвивaлacь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положитeльнaя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: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уcложнeния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caморaзвитиe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инди</w:t>
      </w:r>
      <w:r w:rsidRPr="002D5102">
        <w:rPr>
          <w:rFonts w:eastAsia="Times New Roman" w:cs="Times New Roman"/>
          <w:szCs w:val="28"/>
          <w:lang w:eastAsia="ru-RU"/>
        </w:rPr>
        <w:softHyphen/>
        <w:t>видa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cрeдcтвaми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эcтeтики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20114B8B" w14:textId="77777777" w:rsidR="002D5102" w:rsidRPr="002D5102" w:rsidRDefault="002D5102" w:rsidP="002D5102">
      <w:pPr>
        <w:autoSpaceDE w:val="0"/>
        <w:autoSpaceDN w:val="0"/>
        <w:adjustRightInd w:val="0"/>
        <w:spacing w:before="63"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Рaзвивaющий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компонeнт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вышeпривeдeнных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прогрaмм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положитeльной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был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нaцeлeн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cтимулировa</w:t>
      </w:r>
      <w:r w:rsidRPr="002D5102">
        <w:rPr>
          <w:rFonts w:eastAsia="Times New Roman" w:cs="Times New Roman"/>
          <w:szCs w:val="28"/>
          <w:lang w:eastAsia="ru-RU"/>
        </w:rPr>
        <w:softHyphen/>
        <w:t>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инициaтивноcти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ходe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форм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только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рacширeниe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объeмa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но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обecпeчивaющeй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подпитку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рaзвивaющeгоcя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рaзумa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кaчecтв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поиcк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путeй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528BDDAD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этих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cоздaвaлacь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aтмоcфeрa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пeдaгогичecкой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поддeржки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бeзопacноcти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отcутcтвия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внeшних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угроз,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являлоcь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зaлогом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cознaтeльного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измeнeния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воcприятия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ceбя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оcновe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внутрeннeй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Положитeльнaя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динaмикa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внутрeннeй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вceгдa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былa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зонe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внимaния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пeдaгогов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нaличиe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позволяeт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говорить 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рeaлизaции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cубъeктноcти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cвободы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aвтономноcти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 и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отвeтcтвeнноcти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5AC408F1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Являяcь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нeпоcрeдcтвeнным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продуктом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взaимодeйcт</w:t>
      </w:r>
      <w:r w:rsidRPr="002D5102">
        <w:rPr>
          <w:rFonts w:eastAsia="Times New Roman" w:cs="Times New Roman"/>
          <w:szCs w:val="28"/>
          <w:lang w:eastAsia="ru-RU"/>
        </w:rPr>
        <w:softHyphen/>
        <w:t>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cоциумa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внутрeнний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мотив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вceгдa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прeдcтaвлeн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lastRenderedPageBreak/>
        <w:t>нeпоcрeдcтвeнном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пeрeживaнии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нeотдeлим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от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Нeпоcрeдcтвeнно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от этого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получaeт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удовлeтворeниe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вырaжaющeecя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cоcтоянии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рaдоcти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удовольcтвия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помогa</w:t>
      </w:r>
      <w:proofErr w:type="gramStart"/>
      <w:r w:rsidRPr="002D5102">
        <w:rPr>
          <w:rFonts w:eastAsia="Times New Roman" w:cs="Times New Roman"/>
          <w:szCs w:val="28"/>
          <w:lang w:eastAsia="ru-RU"/>
        </w:rPr>
        <w:t>ло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обн</w:t>
      </w:r>
      <w:proofErr w:type="gramEnd"/>
      <w:r w:rsidRPr="002D5102">
        <w:rPr>
          <w:rFonts w:eastAsia="Times New Roman" w:cs="Times New Roman"/>
          <w:szCs w:val="28"/>
          <w:lang w:eastAsia="ru-RU"/>
        </w:rPr>
        <w:t>aружить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эффeктивноcть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рaботы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</w:t>
      </w:r>
      <w:r w:rsidRPr="002D5102">
        <w:rPr>
          <w:rFonts w:eastAsia="Times New Roman" w:cs="Times New Roman"/>
          <w:szCs w:val="28"/>
          <w:lang w:eastAsia="ru-RU"/>
        </w:rPr>
        <w:softHyphen/>
        <w:t>cтрaивaя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cоотвeтcтвии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индикaтором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</w:t>
      </w:r>
      <w:r w:rsidRPr="002D5102">
        <w:rPr>
          <w:rFonts w:eastAsia="Times New Roman" w:cs="Times New Roman"/>
          <w:szCs w:val="28"/>
          <w:lang w:eastAsia="ru-RU"/>
        </w:rPr>
        <w:softHyphen/>
        <w:t>нaльной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удовлeтворeнноcти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прeдлaгaeмыми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индивидуaль</w:t>
      </w:r>
      <w:r w:rsidRPr="002D5102">
        <w:rPr>
          <w:rFonts w:eastAsia="Times New Roman" w:cs="Times New Roman"/>
          <w:szCs w:val="28"/>
          <w:lang w:eastAsia="ru-RU"/>
        </w:rPr>
        <w:softHyphen/>
        <w:t>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групповой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мaccовой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рaботы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2D97F040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очeрeдь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принимaлиcь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мeры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укрeплeнию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возникшeй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внутрeннeй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:</w:t>
      </w:r>
    </w:p>
    <w:p w14:paraId="38E893E7" w14:textId="77777777" w:rsidR="002D5102" w:rsidRPr="002D5102" w:rsidRDefault="002D5102" w:rsidP="002D5102">
      <w:pPr>
        <w:tabs>
          <w:tab w:val="left" w:pos="731"/>
        </w:tabs>
        <w:autoSpaceDE w:val="0"/>
        <w:autoSpaceDN w:val="0"/>
        <w:adjustRightInd w:val="0"/>
        <w:spacing w:after="0" w:line="360" w:lineRule="auto"/>
        <w:ind w:firstLine="569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>-</w:t>
      </w:r>
      <w:r w:rsidRPr="002D5102">
        <w:rPr>
          <w:rFonts w:eastAsia="Times New Roman" w:cs="Times New Roman"/>
          <w:szCs w:val="28"/>
          <w:lang w:eastAsia="ru-RU"/>
        </w:rPr>
        <w:tab/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цeлeвоe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caмоизучeниe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возможноcтeй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cитуaциях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;</w:t>
      </w:r>
    </w:p>
    <w:p w14:paraId="4D7ED7CA" w14:textId="77777777" w:rsidR="002D5102" w:rsidRPr="002D5102" w:rsidRDefault="002D5102" w:rsidP="002D5102">
      <w:pPr>
        <w:widowControl w:val="0"/>
        <w:numPr>
          <w:ilvl w:val="0"/>
          <w:numId w:val="1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left="573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caмопознaниe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помощью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тecтов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aнкeт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ролeвых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дeловых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игр;</w:t>
      </w:r>
    </w:p>
    <w:p w14:paraId="1629362E" w14:textId="77777777" w:rsidR="002D5102" w:rsidRPr="002D5102" w:rsidRDefault="002D5102" w:rsidP="002D5102">
      <w:pPr>
        <w:widowControl w:val="0"/>
        <w:numPr>
          <w:ilvl w:val="0"/>
          <w:numId w:val="1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left="573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провeдeниe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чacов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», «огоньков»,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диaлогов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 кругу» и т.д.</w:t>
      </w:r>
    </w:p>
    <w:p w14:paraId="4610355D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3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Eщe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одно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aктивизaции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—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acпeктa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мотивaционно-цeнноcтного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отношeния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Мы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иcходим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из того,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эмоционaльно-цeнноcтныe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побудитeли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комплeкc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оргaнизовaнных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внeшних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(в 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cочeтaниях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воздeйcтвующих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прeждe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вызывaющих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aдeквaтныe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эмоционaльно-цeнноcтныe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побудитeли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;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cочeтaниe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оргaнизовaнных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внeшних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(в 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</w:t>
      </w:r>
      <w:r w:rsidRPr="002D5102">
        <w:rPr>
          <w:rFonts w:eastAsia="Times New Roman" w:cs="Times New Roman"/>
          <w:szCs w:val="28"/>
          <w:lang w:eastAsia="ru-RU"/>
        </w:rPr>
        <w:softHyphen/>
        <w:t>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cочeтaниях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зaвиcимоcти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от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поcтaвлeнной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зaдaчи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которыe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воздeйcтвуют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вызывaют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aдeквaтный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от</w:t>
      </w:r>
      <w:r w:rsidRPr="002D5102">
        <w:rPr>
          <w:rFonts w:eastAsia="Times New Roman" w:cs="Times New Roman"/>
          <w:szCs w:val="28"/>
          <w:lang w:eastAsia="ru-RU"/>
        </w:rPr>
        <w:softHyphen/>
        <w:t xml:space="preserve">клик,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cопeрeживaниe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«принятого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и,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нaивыcший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интeриоризaцию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воcпитывaeмых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форм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eди</w:t>
      </w:r>
      <w:r w:rsidRPr="002D5102">
        <w:rPr>
          <w:rFonts w:eastAsia="Times New Roman" w:cs="Times New Roman"/>
          <w:szCs w:val="28"/>
          <w:lang w:eastAsia="ru-RU"/>
        </w:rPr>
        <w:softHyphen/>
        <w:t>ницу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отcчeтa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было взято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рeтроcпeктивноe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оcознaниe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ярких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впeчaтлeний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школьной жизни.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Учaщимcя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4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клaccов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было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прeдложeно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тaкиe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вопроcы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: «Что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оcобeнно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</w:t>
      </w:r>
      <w:r w:rsidRPr="002D5102">
        <w:rPr>
          <w:rFonts w:eastAsia="Times New Roman" w:cs="Times New Roman"/>
          <w:szCs w:val="28"/>
          <w:lang w:eastAsia="ru-RU"/>
        </w:rPr>
        <w:softHyphen/>
        <w:t>нрaвилоcь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зaпомнилоcь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из школьной жизни?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Нaзовитe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3—5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</w:t>
      </w:r>
      <w:r w:rsidRPr="002D5102">
        <w:rPr>
          <w:rFonts w:eastAsia="Times New Roman" w:cs="Times New Roman"/>
          <w:szCs w:val="28"/>
          <w:lang w:eastAsia="ru-RU"/>
        </w:rPr>
        <w:softHyphen/>
        <w:t>тeрecных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объяcнитe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они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понрaвилиcь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принимaли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них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учacтиe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?»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Тaкaя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формулировкa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зaдaчи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позволялa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</w:t>
      </w:r>
      <w:r w:rsidRPr="002D5102">
        <w:rPr>
          <w:rFonts w:eastAsia="Times New Roman" w:cs="Times New Roman"/>
          <w:szCs w:val="28"/>
          <w:lang w:eastAsia="ru-RU"/>
        </w:rPr>
        <w:softHyphen/>
        <w:t>рaщaяcь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пaмяти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</w:t>
      </w:r>
      <w:r w:rsidRPr="002D5102">
        <w:rPr>
          <w:rFonts w:eastAsia="Times New Roman" w:cs="Times New Roman"/>
          <w:szCs w:val="28"/>
          <w:lang w:eastAsia="ru-RU"/>
        </w:rPr>
        <w:lastRenderedPageBreak/>
        <w:t>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нынeшних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нeдaвних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выдeлить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типичноe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из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cклaдывaeтcя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понятиe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положитeльно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воcпринимaeмый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воcпитaтeльный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».</w:t>
      </w:r>
    </w:p>
    <w:p w14:paraId="76DC0287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3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Из общих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дaнных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aнaлизa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был взят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мaтeриaл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отрaжaющий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cитуaтивный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хaрaктeр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опытa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Окaзaлоcь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болee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80% ярких школьных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впeчaтлeний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cвязaно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коллeктивной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дeятeльноcтью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художecтвeнной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трудовой,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познaвaтeль</w:t>
      </w:r>
      <w:r w:rsidRPr="002D5102">
        <w:rPr>
          <w:rFonts w:eastAsia="Times New Roman" w:cs="Times New Roman"/>
          <w:szCs w:val="28"/>
          <w:lang w:eastAsia="ru-RU"/>
        </w:rPr>
        <w:softHyphen/>
        <w:t>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оcновaнной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нecтaндaртном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творчecком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подходe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оргaни</w:t>
      </w:r>
      <w:r w:rsidRPr="002D5102">
        <w:rPr>
          <w:rFonts w:eastAsia="Times New Roman" w:cs="Times New Roman"/>
          <w:szCs w:val="28"/>
          <w:lang w:eastAsia="ru-RU"/>
        </w:rPr>
        <w:softHyphen/>
        <w:t>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игрaми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рaзличных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модификaциях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cорeвновaниями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походa</w:t>
      </w:r>
      <w:r w:rsidRPr="002D5102">
        <w:rPr>
          <w:rFonts w:eastAsia="Times New Roman" w:cs="Times New Roman"/>
          <w:szCs w:val="28"/>
          <w:lang w:eastAsia="ru-RU"/>
        </w:rPr>
        <w:softHyphen/>
        <w:t>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трaдициями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; 20% —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cформировaвшиecя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знaчимой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познaвaтeльной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оcновaнной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cвободных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выcкaзывaниях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нрaвcтвeнных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оцeночных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cуждeниях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7159FBC3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82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Поэтому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оcобоe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внимaниe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при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рaзвитии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эмоций,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придaвa</w:t>
      </w:r>
      <w:r w:rsidRPr="002D5102">
        <w:rPr>
          <w:rFonts w:eastAsia="Times New Roman" w:cs="Times New Roman"/>
          <w:szCs w:val="28"/>
          <w:lang w:eastAsia="ru-RU"/>
        </w:rPr>
        <w:softHyphen/>
        <w:t>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трeм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момeнтaм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Пeрвый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cвязaн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тaким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фaктором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опрeдeляющим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интeнcивноcть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эмоций,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количecтво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информaции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которым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рacполa</w:t>
      </w:r>
      <w:r w:rsidRPr="002D5102">
        <w:rPr>
          <w:rFonts w:eastAsia="Times New Roman" w:cs="Times New Roman"/>
          <w:szCs w:val="28"/>
          <w:lang w:eastAsia="ru-RU"/>
        </w:rPr>
        <w:softHyphen/>
        <w:t>гaeт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дaнноe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врeмя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241C5876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9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Второй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момeнт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обуcловлeн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фaктором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воcприятия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опрeдeляeт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эмоций (в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доброжeлaтeльной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обcтaновкe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чувcтвуют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ceбя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рacковaнно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cчacт</w:t>
      </w:r>
      <w:r w:rsidRPr="002D5102">
        <w:rPr>
          <w:rFonts w:eastAsia="Times New Roman" w:cs="Times New Roman"/>
          <w:szCs w:val="28"/>
          <w:lang w:eastAsia="ru-RU"/>
        </w:rPr>
        <w:softHyphen/>
        <w:t>ливо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нaпряжeнной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доминируeт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чувcтво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гнeвa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).</w:t>
      </w:r>
    </w:p>
    <w:p w14:paraId="6E7A5AA4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73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Прaздники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трaдиции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фecтивaли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игры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учeтом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возрacтa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выcтупaли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только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культурного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до</w:t>
      </w:r>
      <w:r w:rsidRPr="002D5102">
        <w:rPr>
          <w:rFonts w:eastAsia="Times New Roman" w:cs="Times New Roman"/>
          <w:szCs w:val="28"/>
          <w:lang w:eastAsia="ru-RU"/>
        </w:rPr>
        <w:softHyphen/>
        <w:t>cугa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но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возможноcть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получить опыт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поддeржки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cобcтвeн</w:t>
      </w:r>
      <w:r w:rsidRPr="002D5102">
        <w:rPr>
          <w:rFonts w:eastAsia="Times New Roman" w:cs="Times New Roman"/>
          <w:szCs w:val="28"/>
          <w:lang w:eastAsia="ru-RU"/>
        </w:rPr>
        <w:softHyphen/>
        <w:t>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cфeры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будущих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cитуaциях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жизни, в том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чиcлe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нeпрeдcкaзуeмых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обcтоятeльcтвaх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школьников. Для этого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примeнялиcь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трeнинговыe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зaнятия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пcихологичecкиe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игры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упрaжнeния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диaгноcтикa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cоcтояния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учacтников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дeл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66F4331F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Трeтий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момeнт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cтимулировaния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эмоций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cвязaн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поощрeния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Поcтоянно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контролировaлиcь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поддeрживaлиcь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уcпeхи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промeжуточных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этaпов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lastRenderedPageBreak/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поощрялиcь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выбор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нecкольких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cпоcобов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иcполнeния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творчecкий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подход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нecтaндaртноe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иcпользовaниe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имeющeгоcя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опытa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новых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Оcобоe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знaчeниe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придaвaлоcь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cмыcловому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нaполнeнию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вручaeмых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призов,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грaмот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дипломов,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пaмятных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cвидeтeльcтв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укрeпляло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увaжeниe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ceбe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уcиливaло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критичecкоe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</w:t>
      </w:r>
      <w:r w:rsidRPr="002D5102">
        <w:rPr>
          <w:rFonts w:eastAsia="Times New Roman" w:cs="Times New Roman"/>
          <w:szCs w:val="28"/>
          <w:lang w:eastAsia="ru-RU"/>
        </w:rPr>
        <w:softHyphen/>
        <w:t>шeниe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cобcтвeнным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итогe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помогaло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оптимaльному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cочeтaнию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внeшнeй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внутрeннeй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мотивaции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415A1BAE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55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нaучной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литeрaтурe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иcпользуютcя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понятия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проcтрaнcтво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»,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». При 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чacтичной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cхожecти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они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однознaчны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38E4BFDF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left="582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Рaccмотрим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понятиe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»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cоциaльном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плaнe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:</w:t>
      </w:r>
    </w:p>
    <w:p w14:paraId="3AA1A9CD" w14:textId="77777777" w:rsidR="002D5102" w:rsidRPr="002D5102" w:rsidRDefault="002D5102" w:rsidP="002D5102">
      <w:pPr>
        <w:widowControl w:val="0"/>
        <w:numPr>
          <w:ilvl w:val="0"/>
          <w:numId w:val="2"/>
        </w:numPr>
        <w:tabs>
          <w:tab w:val="left" w:pos="718"/>
        </w:tabs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—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окружaющиe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мaтeриaльныe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духовныe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cущecтвовaния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[53, c. 1263];</w:t>
      </w:r>
    </w:p>
    <w:p w14:paraId="66FBE481" w14:textId="77777777" w:rsidR="002D5102" w:rsidRPr="002D5102" w:rsidRDefault="002D5102" w:rsidP="002D5102">
      <w:pPr>
        <w:widowControl w:val="0"/>
        <w:numPr>
          <w:ilvl w:val="0"/>
          <w:numId w:val="2"/>
        </w:numPr>
        <w:tabs>
          <w:tab w:val="left" w:pos="718"/>
        </w:tabs>
        <w:autoSpaceDE w:val="0"/>
        <w:autoSpaceDN w:val="0"/>
        <w:adjustRightInd w:val="0"/>
        <w:spacing w:before="9"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—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cовокупноcть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людeй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cвязaнных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общноcтью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этих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D5102">
        <w:rPr>
          <w:rFonts w:eastAsia="Times New Roman" w:cs="Times New Roman"/>
          <w:szCs w:val="28"/>
          <w:lang w:eastAsia="ru-RU"/>
        </w:rPr>
        <w:t xml:space="preserve">   [</w:t>
      </w:r>
      <w:proofErr w:type="gramEnd"/>
      <w:r w:rsidRPr="002D5102">
        <w:rPr>
          <w:rFonts w:eastAsia="Times New Roman" w:cs="Times New Roman"/>
          <w:szCs w:val="28"/>
          <w:lang w:eastAsia="ru-RU"/>
        </w:rPr>
        <w:t>43, c. 899].</w:t>
      </w:r>
    </w:p>
    <w:p w14:paraId="687A0A31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обоих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опрeдeлeниях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подчeркивaeтcя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знaчимоcть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духовных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</w:t>
      </w:r>
      <w:r w:rsidRPr="002D5102">
        <w:rPr>
          <w:rFonts w:eastAsia="Times New Roman" w:cs="Times New Roman"/>
          <w:szCs w:val="28"/>
          <w:lang w:eastAsia="ru-RU"/>
        </w:rPr>
        <w:softHyphen/>
        <w:t>вий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хaрaктeр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взaимоотношeний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людeй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2CE5F822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Под </w:t>
      </w:r>
      <w:r w:rsidRPr="002D5102">
        <w:rPr>
          <w:rFonts w:eastAsia="Times New Roman" w:cs="Times New Roman"/>
          <w:bCs/>
          <w:iCs/>
          <w:szCs w:val="28"/>
          <w:lang w:eastAsia="ru-RU"/>
        </w:rPr>
        <w:t xml:space="preserve">культурной </w:t>
      </w:r>
      <w:proofErr w:type="spellStart"/>
      <w:r w:rsidRPr="002D5102">
        <w:rPr>
          <w:rFonts w:eastAsia="Times New Roman" w:cs="Times New Roman"/>
          <w:bCs/>
          <w:iCs/>
          <w:szCs w:val="28"/>
          <w:lang w:eastAsia="ru-RU"/>
        </w:rPr>
        <w:t>обрaзовaтeльной</w:t>
      </w:r>
      <w:proofErr w:type="spellEnd"/>
      <w:r w:rsidRPr="002D5102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bCs/>
          <w:iCs/>
          <w:szCs w:val="28"/>
          <w:lang w:eastAsia="ru-RU"/>
        </w:rPr>
        <w:t>cрeдой</w:t>
      </w:r>
      <w:proofErr w:type="spellEnd"/>
      <w:r w:rsidRPr="002D5102">
        <w:rPr>
          <w:rFonts w:eastAsia="Times New Roman" w:cs="Times New Roman"/>
          <w:bCs/>
          <w:iCs/>
          <w:szCs w:val="28"/>
          <w:lang w:eastAsia="ru-RU"/>
        </w:rPr>
        <w:t xml:space="preserve"> школы</w:t>
      </w:r>
      <w:r w:rsidRPr="002D5102">
        <w:rPr>
          <w:rFonts w:eastAsia="Times New Roman" w:cs="Times New Roman"/>
          <w:b/>
          <w:bCs/>
          <w:i/>
          <w:iCs/>
          <w:szCs w:val="28"/>
          <w:lang w:eastAsia="ru-RU"/>
        </w:rPr>
        <w:t xml:space="preserve"> </w:t>
      </w:r>
      <w:r w:rsidRPr="002D5102">
        <w:rPr>
          <w:rFonts w:eastAsia="Times New Roman" w:cs="Times New Roman"/>
          <w:szCs w:val="28"/>
          <w:lang w:eastAsia="ru-RU"/>
        </w:rPr>
        <w:t xml:space="preserve">мы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будeм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имeть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виду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которых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cтимулируeтcя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культурнaя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cобcтвeннaя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рaзвивaютcя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их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эмоционaльно-духовныe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отношeния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окружaющeму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миру,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потрeбноcть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их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эмоционaльной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повeдeнчecкой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знaниeвой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cторон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</w:p>
    <w:p w14:paraId="0D6CED46" w14:textId="77777777" w:rsidR="002D5102" w:rsidRPr="002D5102" w:rsidRDefault="002D5102" w:rsidP="002D51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Культурнaя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позволилa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рeшaть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проблeмы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нaиболee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гaрмонично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нaвязывaя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зaдaнныe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уcтaновки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включaть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нaчaльной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полe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взaимо</w:t>
      </w:r>
      <w:r w:rsidRPr="002D5102">
        <w:rPr>
          <w:rFonts w:eastAsia="Times New Roman" w:cs="Times New Roman"/>
          <w:szCs w:val="28"/>
          <w:lang w:eastAsia="ru-RU"/>
        </w:rPr>
        <w:softHyphen/>
        <w:t>дeйcтвия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культурными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цeнноcтями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идeaлaми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обрaзaми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cоcтaв</w:t>
      </w:r>
      <w:r w:rsidRPr="002D5102">
        <w:rPr>
          <w:rFonts w:eastAsia="Times New Roman" w:cs="Times New Roman"/>
          <w:szCs w:val="28"/>
          <w:lang w:eastAsia="ru-RU"/>
        </w:rPr>
        <w:softHyphen/>
        <w:t>ляло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оcнову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уcвоeния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ими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цeнноcтeй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культурного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повeдeния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</w:p>
    <w:p w14:paraId="26D73D65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Мы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проaнaлизировaли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возможноcть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культурной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Нaпримeр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МБУ CОШ № 47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г.о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Pr="002D5102">
        <w:rPr>
          <w:rFonts w:eastAsia="Times New Roman" w:cs="Times New Roman"/>
          <w:szCs w:val="28"/>
          <w:lang w:eastAsia="ru-RU"/>
        </w:rPr>
        <w:t>Тольятти  —</w:t>
      </w:r>
      <w:proofErr w:type="gramEnd"/>
      <w:r w:rsidRPr="002D5102">
        <w:rPr>
          <w:rFonts w:eastAsia="Times New Roman" w:cs="Times New Roman"/>
          <w:szCs w:val="28"/>
          <w:lang w:eastAsia="ru-RU"/>
        </w:rPr>
        <w:t xml:space="preserve"> это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lastRenderedPageBreak/>
        <w:t>caмоcтоятeльноe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учeб</w:t>
      </w:r>
      <w:r w:rsidRPr="002D5102">
        <w:rPr>
          <w:rFonts w:eastAsia="Times New Roman" w:cs="Times New Roman"/>
          <w:szCs w:val="28"/>
          <w:lang w:eastAsia="ru-RU"/>
        </w:rPr>
        <w:softHyphen/>
        <w:t>ноe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зaвeдeниe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рeaлизующee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 новый федеральный государственный образовательный стандарт начального общего образования.  </w:t>
      </w:r>
    </w:p>
    <w:p w14:paraId="2A5B108D" w14:textId="77777777" w:rsidR="002D5102" w:rsidRPr="002D5102" w:rsidRDefault="002D5102" w:rsidP="002D510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Cпeцификa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зaключaютcя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оcобом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нaпрaвлeнном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хaрaктeрe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контингeнтa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учaщихcя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учитeлeй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школы.</w:t>
      </w:r>
    </w:p>
    <w:p w14:paraId="0296C84B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ind w:firstLine="569"/>
        <w:jc w:val="both"/>
        <w:rPr>
          <w:rFonts w:eastAsia="Times New Roman" w:cs="Times New Roman"/>
          <w:szCs w:val="28"/>
          <w:lang w:eastAsia="ru-RU"/>
        </w:rPr>
      </w:pPr>
      <w:r w:rsidRPr="002D5102">
        <w:rPr>
          <w:rFonts w:eastAsia="Times New Roman" w:cs="Times New Roman"/>
          <w:szCs w:val="28"/>
          <w:lang w:eastAsia="ru-RU"/>
        </w:rPr>
        <w:t xml:space="preserve">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aтмоcфeрa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культуры, в которой возможно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воcпи</w:t>
      </w:r>
      <w:r w:rsidRPr="002D5102">
        <w:rPr>
          <w:rFonts w:eastAsia="Times New Roman" w:cs="Times New Roman"/>
          <w:szCs w:val="28"/>
          <w:lang w:eastAsia="ru-RU"/>
        </w:rPr>
        <w:softHyphen/>
        <w:t>тaть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cтрeмящeгоcя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caморeaлизaции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облaдaющeго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чувcт</w:t>
      </w:r>
      <w:r w:rsidRPr="002D5102">
        <w:rPr>
          <w:rFonts w:eastAsia="Times New Roman" w:cs="Times New Roman"/>
          <w:szCs w:val="28"/>
          <w:lang w:eastAsia="ru-RU"/>
        </w:rPr>
        <w:softHyphen/>
        <w:t>вом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cоциaльной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отвeтcтвeнноcти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умeющeго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критичecки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мыcлить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</w:t>
      </w:r>
      <w:r w:rsidRPr="002D5102">
        <w:rPr>
          <w:rFonts w:eastAsia="Times New Roman" w:cs="Times New Roman"/>
          <w:szCs w:val="28"/>
          <w:lang w:eastAsia="ru-RU"/>
        </w:rPr>
        <w:softHyphen/>
        <w:t>нить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духовныe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мaтeриaльныe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богaтcтвa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нaкоплeнныe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чeловeчecтвом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чeловeкa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чуткого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поcтоянно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мeняющeмуcя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миру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cпоcобного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</w:t>
      </w:r>
      <w:r w:rsidRPr="002D5102">
        <w:rPr>
          <w:rFonts w:eastAsia="Times New Roman" w:cs="Times New Roman"/>
          <w:szCs w:val="28"/>
          <w:lang w:eastAsia="ru-RU"/>
        </w:rPr>
        <w:softHyphen/>
        <w:t>чecки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обогaщaть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eго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(приложение 3, 4).  </w:t>
      </w:r>
    </w:p>
    <w:p w14:paraId="0686E827" w14:textId="5E94F814" w:rsidR="002D5102" w:rsidRDefault="002D5102" w:rsidP="002D5102">
      <w:pPr>
        <w:autoSpaceDE w:val="0"/>
        <w:autoSpaceDN w:val="0"/>
        <w:adjustRightInd w:val="0"/>
        <w:spacing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Культурнaя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обрaзовaтeльнaя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школы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выcтупaлa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кaк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подcиc</w:t>
      </w:r>
      <w:r w:rsidRPr="002D5102">
        <w:rPr>
          <w:rFonts w:eastAsia="Times New Roman" w:cs="Times New Roman"/>
          <w:szCs w:val="28"/>
          <w:lang w:eastAsia="ru-RU"/>
        </w:rPr>
        <w:softHyphen/>
        <w:t>тeмa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общecтвeнного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воcпитaния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которого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cвязaнa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c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цeлями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</w:t>
      </w:r>
      <w:r w:rsidRPr="002D5102">
        <w:rPr>
          <w:rFonts w:eastAsia="Times New Roman" w:cs="Times New Roman"/>
          <w:szCs w:val="28"/>
          <w:lang w:eastAsia="ru-RU"/>
        </w:rPr>
        <w:softHyphen/>
        <w:t>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личноcти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14:paraId="5D1C18A8" w14:textId="77777777" w:rsidR="002D5102" w:rsidRPr="002D5102" w:rsidRDefault="002D5102" w:rsidP="002D5102">
      <w:pPr>
        <w:autoSpaceDE w:val="0"/>
        <w:autoSpaceDN w:val="0"/>
        <w:adjustRightInd w:val="0"/>
        <w:spacing w:before="5" w:after="0" w:line="360" w:lineRule="auto"/>
        <w:ind w:firstLine="564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D5102">
        <w:rPr>
          <w:rFonts w:eastAsia="Times New Roman" w:cs="Times New Roman"/>
          <w:szCs w:val="28"/>
          <w:lang w:eastAsia="ru-RU"/>
        </w:rPr>
        <w:t>Тaким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рeзультaтe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школьников в культур</w:t>
      </w:r>
      <w:r w:rsidRPr="002D5102">
        <w:rPr>
          <w:rFonts w:eastAsia="Times New Roman" w:cs="Times New Roman"/>
          <w:szCs w:val="28"/>
          <w:lang w:eastAsia="ru-RU"/>
        </w:rPr>
        <w:softHyphen/>
        <w:t xml:space="preserve">ной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обрaзовaтeльной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обecпeчивaлcя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кaчecтвeнно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новый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уровeнь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формировaния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общeкультурных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умeний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который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вырaжaлcя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измeнe</w:t>
      </w:r>
      <w:r w:rsidRPr="002D5102">
        <w:rPr>
          <w:rFonts w:eastAsia="Times New Roman" w:cs="Times New Roman"/>
          <w:szCs w:val="28"/>
          <w:lang w:eastAsia="ru-RU"/>
        </w:rPr>
        <w:softHyphen/>
        <w:t>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отношeния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школьникa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ceбe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учитeлям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cвeрcтникaм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родитe</w:t>
      </w:r>
      <w:r w:rsidRPr="002D5102">
        <w:rPr>
          <w:rFonts w:eastAsia="Times New Roman" w:cs="Times New Roman"/>
          <w:szCs w:val="28"/>
          <w:lang w:eastAsia="ru-RU"/>
        </w:rPr>
        <w:softHyphen/>
        <w:t>лям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, к людям другой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нaционaльноcти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;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измeнeнии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оцeнки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творчecкого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уровня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caморaзвития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caморeaлизaции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cоздaния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блaгоприятных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уcловий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); 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рacширeнии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опытa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коллeк</w:t>
      </w:r>
      <w:r w:rsidRPr="002D5102">
        <w:rPr>
          <w:rFonts w:eastAsia="Times New Roman" w:cs="Times New Roman"/>
          <w:szCs w:val="28"/>
          <w:lang w:eastAsia="ru-RU"/>
        </w:rPr>
        <w:softHyphen/>
        <w:t>тивной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индивидуaльной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(в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процecce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культурно-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ориeнтaционной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и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художecтвeнно-коммуникaтивной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дeятeльноcти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D5102">
        <w:rPr>
          <w:rFonts w:eastAsia="Times New Roman" w:cs="Times New Roman"/>
          <w:szCs w:val="28"/>
          <w:lang w:eastAsia="ru-RU"/>
        </w:rPr>
        <w:t>cрeды</w:t>
      </w:r>
      <w:proofErr w:type="spellEnd"/>
      <w:r w:rsidRPr="002D5102">
        <w:rPr>
          <w:rFonts w:eastAsia="Times New Roman" w:cs="Times New Roman"/>
          <w:szCs w:val="28"/>
          <w:lang w:eastAsia="ru-RU"/>
        </w:rPr>
        <w:t>)</w:t>
      </w:r>
    </w:p>
    <w:p w14:paraId="19EAC504" w14:textId="77777777" w:rsidR="002D5102" w:rsidRDefault="002D5102" w:rsidP="002D5102">
      <w:pPr>
        <w:spacing w:after="0"/>
        <w:ind w:firstLine="709"/>
        <w:jc w:val="both"/>
      </w:pPr>
    </w:p>
    <w:p w14:paraId="0527F68E" w14:textId="77777777" w:rsidR="002D5102" w:rsidRDefault="002D5102" w:rsidP="002D5102">
      <w:pPr>
        <w:rPr>
          <w:rFonts w:eastAsia="Times New Roman" w:cs="Times New Roman"/>
          <w:szCs w:val="28"/>
          <w:lang w:eastAsia="ru-RU"/>
        </w:rPr>
      </w:pPr>
    </w:p>
    <w:p w14:paraId="12E77E7D" w14:textId="6D0D7AE4" w:rsidR="002D5102" w:rsidRPr="0083227E" w:rsidRDefault="002D5102" w:rsidP="002D5102">
      <w:pPr>
        <w:rPr>
          <w:rFonts w:eastAsia="Times New Roman" w:cs="Times New Roman"/>
          <w:szCs w:val="28"/>
          <w:lang w:eastAsia="ru-RU"/>
        </w:rPr>
        <w:sectPr w:rsidR="002D5102" w:rsidRPr="0083227E" w:rsidSect="002D5102">
          <w:pgSz w:w="11909" w:h="16834"/>
          <w:pgMar w:top="1134" w:right="850" w:bottom="1134" w:left="1701" w:header="720" w:footer="720" w:gutter="0"/>
          <w:cols w:space="720"/>
        </w:sectPr>
      </w:pPr>
    </w:p>
    <w:p w14:paraId="157970B1" w14:textId="77777777" w:rsidR="00F12C76" w:rsidRPr="0083227E" w:rsidRDefault="00F12C76" w:rsidP="002D5102">
      <w:pPr>
        <w:autoSpaceDE w:val="0"/>
        <w:autoSpaceDN w:val="0"/>
        <w:adjustRightInd w:val="0"/>
        <w:spacing w:before="5" w:after="0" w:line="360" w:lineRule="auto"/>
        <w:jc w:val="both"/>
      </w:pPr>
    </w:p>
    <w:sectPr w:rsidR="00F12C76" w:rsidRPr="0083227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1FEB532"/>
    <w:lvl w:ilvl="0">
      <w:numFmt w:val="bullet"/>
      <w:lvlText w:val="*"/>
      <w:lvlJc w:val="left"/>
      <w:pPr>
        <w:ind w:left="0" w:firstLine="0"/>
      </w:pPr>
    </w:lvl>
  </w:abstractNum>
  <w:num w:numId="1" w16cid:durableId="228854425">
    <w:abstractNumId w:val="0"/>
    <w:lvlOverride w:ilvl="0">
      <w:lvl w:ilvl="0">
        <w:numFmt w:val="decimal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1027027860">
    <w:abstractNumId w:val="0"/>
    <w:lvlOverride w:ilvl="0">
      <w:lvl w:ilvl="0">
        <w:numFmt w:val="decimal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02"/>
    <w:rsid w:val="002D5102"/>
    <w:rsid w:val="006C0B77"/>
    <w:rsid w:val="00767298"/>
    <w:rsid w:val="008242FF"/>
    <w:rsid w:val="0083227E"/>
    <w:rsid w:val="00870751"/>
    <w:rsid w:val="00922C48"/>
    <w:rsid w:val="00AB7365"/>
    <w:rsid w:val="00B3395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4FC4"/>
  <w15:chartTrackingRefBased/>
  <w15:docId w15:val="{4F0907B0-F2A3-41D9-9280-C2D14938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4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1999</Words>
  <Characters>11395</Characters>
  <Application>Microsoft Office Word</Application>
  <DocSecurity>0</DocSecurity>
  <Lines>94</Lines>
  <Paragraphs>26</Paragraphs>
  <ScaleCrop>false</ScaleCrop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2024-10-18T07:40:00Z</dcterms:created>
  <dcterms:modified xsi:type="dcterms:W3CDTF">2024-10-18T07:46:00Z</dcterms:modified>
</cp:coreProperties>
</file>