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4785" w:rsidRPr="00EC4785" w:rsidRDefault="00EC4785" w:rsidP="00EC47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4785">
        <w:rPr>
          <w:rFonts w:ascii="Times New Roman" w:hAnsi="Times New Roman" w:cs="Times New Roman"/>
          <w:b/>
          <w:bCs/>
          <w:sz w:val="28"/>
          <w:szCs w:val="28"/>
        </w:rPr>
        <w:t>«Конфликты и пути их решения»</w:t>
      </w:r>
    </w:p>
    <w:p w:rsidR="00EC4785" w:rsidRPr="00EC4785" w:rsidRDefault="00EC4785" w:rsidP="00EC4785">
      <w:pPr>
        <w:jc w:val="center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>Семинар-практикум «Конфликты и пути их решения»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В современном мире с конфликтными ситуациями мы сталкиваемся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довольно часто: дома, на улице, и естественно на работе. И для </w:t>
      </w:r>
      <w:proofErr w:type="gramStart"/>
      <w:r w:rsidRPr="00EC4785">
        <w:rPr>
          <w:rFonts w:ascii="Times New Roman" w:hAnsi="Times New Roman" w:cs="Times New Roman"/>
          <w:sz w:val="28"/>
          <w:szCs w:val="28"/>
        </w:rPr>
        <w:t>того</w:t>
      </w:r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чтобы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мы могли конструктивно разрешать конфликтные ситуации мы предлагаем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вам семинар «Конфликты и пути их решения».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Вопрос аудитории «Что такое конфликт?».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Конфликт- противодействие субъектов по поводу возникшего противоречия,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действительного или воображаемого.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Причиной конфликта может стать различия в целях, недостаточная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информированность сторон о событии, некомпетентность одной из сторон,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низкая культура поведения.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Конструктивные стороны конфликта: </w:t>
      </w:r>
    </w:p>
    <w:p w:rsidR="00EC4785" w:rsidRPr="00EC4785" w:rsidRDefault="00EC4785" w:rsidP="00EC47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конфликт дает увидеть скрытые отношения; </w:t>
      </w:r>
    </w:p>
    <w:p w:rsidR="00EC4785" w:rsidRPr="00EC4785" w:rsidRDefault="00EC4785" w:rsidP="00EC47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конфликт даёт возможность выплеснуть отрицательные эмоции, снять напряжение; </w:t>
      </w:r>
    </w:p>
    <w:p w:rsidR="00EC4785" w:rsidRPr="00EC4785" w:rsidRDefault="00EC4785" w:rsidP="00EC47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4785">
        <w:rPr>
          <w:rFonts w:ascii="Times New Roman" w:hAnsi="Times New Roman" w:cs="Times New Roman"/>
          <w:sz w:val="28"/>
          <w:szCs w:val="28"/>
        </w:rPr>
        <w:t>конфликт это</w:t>
      </w:r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толчок к пересмотру, развитию своих взглядов на привычные; </w:t>
      </w:r>
    </w:p>
    <w:p w:rsidR="00EC4785" w:rsidRPr="00EC4785" w:rsidRDefault="00EC4785" w:rsidP="00EC47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способствует сплочению коллектива в противоборстве с внешним врагом. </w:t>
      </w:r>
    </w:p>
    <w:p w:rsidR="00EC4785" w:rsidRPr="00EC4785" w:rsidRDefault="00EC4785" w:rsidP="00EC47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Деструктивные стороны конфликта: </w:t>
      </w:r>
    </w:p>
    <w:p w:rsidR="00EC4785" w:rsidRPr="00EC4785" w:rsidRDefault="00EC4785" w:rsidP="00EC47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отрицательные эмоциональные переживания, которые могут привести к различным заболеваниям; </w:t>
      </w:r>
    </w:p>
    <w:p w:rsidR="00EC4785" w:rsidRPr="00EC4785" w:rsidRDefault="00EC4785" w:rsidP="00EC47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нарушение деловых и личных отношений между людьми, снижение </w:t>
      </w:r>
      <w:proofErr w:type="gramStart"/>
      <w:r w:rsidRPr="00EC4785">
        <w:rPr>
          <w:rFonts w:ascii="Times New Roman" w:hAnsi="Times New Roman" w:cs="Times New Roman"/>
          <w:sz w:val="28"/>
          <w:szCs w:val="28"/>
        </w:rPr>
        <w:t>дисциплины(</w:t>
      </w:r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ухудшение социально - </w:t>
      </w:r>
      <w:proofErr w:type="spellStart"/>
      <w:r w:rsidRPr="00EC4785">
        <w:rPr>
          <w:rFonts w:ascii="Times New Roman" w:hAnsi="Times New Roman" w:cs="Times New Roman"/>
          <w:sz w:val="28"/>
          <w:szCs w:val="28"/>
        </w:rPr>
        <w:t>психологическкого</w:t>
      </w:r>
      <w:proofErr w:type="spellEnd"/>
      <w:r w:rsidRPr="00EC4785">
        <w:rPr>
          <w:rFonts w:ascii="Times New Roman" w:hAnsi="Times New Roman" w:cs="Times New Roman"/>
          <w:sz w:val="28"/>
          <w:szCs w:val="28"/>
        </w:rPr>
        <w:t xml:space="preserve"> климата в коллективе); </w:t>
      </w:r>
    </w:p>
    <w:p w:rsidR="00EC4785" w:rsidRPr="00EC4785" w:rsidRDefault="00EC4785" w:rsidP="00EC47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ухудшение качества работы. Сложное восстановление деловых отношений; </w:t>
      </w:r>
    </w:p>
    <w:p w:rsidR="00EC4785" w:rsidRPr="00EC4785" w:rsidRDefault="00EC4785" w:rsidP="00EC47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>временные потери. На 1 минуту конфликта, приходится 12 минут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785">
        <w:rPr>
          <w:rFonts w:ascii="Times New Roman" w:hAnsi="Times New Roman" w:cs="Times New Roman"/>
          <w:sz w:val="28"/>
          <w:szCs w:val="28"/>
        </w:rPr>
        <w:t xml:space="preserve">конфликтных переживаний.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Типы поведения в конфликтных ситуациях (презентация).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1. Соревнование (конкуренция) – стремление добиться удовлетворения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своих интересов в ущерб другому,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lastRenderedPageBreak/>
        <w:t xml:space="preserve">2. Приспособление – принесение в жертву собственных интересов ради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другого;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3. Избегание – отсутствие стремления к кооперации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4. Сотрудничество – участники ситуации приходят к альтернативе,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полностью удовлетворяющей интересы обеих сторон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5. Компромисс – это взаимные уступки, готовность поступиться своими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интересами и частично учесть интересы другого </w:t>
      </w:r>
      <w:proofErr w:type="gramStart"/>
      <w:r w:rsidRPr="00EC4785">
        <w:rPr>
          <w:rFonts w:ascii="Times New Roman" w:hAnsi="Times New Roman" w:cs="Times New Roman"/>
          <w:sz w:val="28"/>
          <w:szCs w:val="28"/>
        </w:rPr>
        <w:t>( один</w:t>
      </w:r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из участников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4785">
        <w:rPr>
          <w:rFonts w:ascii="Times New Roman" w:hAnsi="Times New Roman" w:cs="Times New Roman"/>
          <w:sz w:val="28"/>
          <w:szCs w:val="28"/>
        </w:rPr>
        <w:t>оказывается</w:t>
      </w:r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в выигрыше, а другой проигрывает или оба проигрывают).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Рубин, автор многочисленных работ по проблемам конфликтов 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переговоров, предлагает различать следующие возможные способы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урегулирования конфликтов: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1. доминирование, когда одна из сторон пытается навязать свою волю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физическими или психологическими средствами;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2. капитуляция – одна сторона безоговорочно уступает победу другой;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3. уход - одна сторона отказывается продолжать участвовать в конфликте;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4. переговоры – стороны конфликта (две или более) используют обмен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предложениями и идеями, чтобы найти взаимно приемлемое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соглашение;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5. вмешательство третьей стороны – индивида или группы, не имеющих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прямого отношения к конфликту, но предпринимающих усилия,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направленные на продвижение к соглашению.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Какой тип поведения преобладает у вас в конфликтной ситуации?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Результаты тестирования (презентация).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61,6 % педагогов предпочитают отсутствие тенденции к достижению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собственных целей, отказываются участвовать в конфликте (избегание)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61% педагогов идут на взаимные уступки, находят компромисс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43% педагогов предпочитают </w:t>
      </w:r>
      <w:proofErr w:type="gramStart"/>
      <w:r w:rsidRPr="00EC4785">
        <w:rPr>
          <w:rFonts w:ascii="Times New Roman" w:hAnsi="Times New Roman" w:cs="Times New Roman"/>
          <w:sz w:val="28"/>
          <w:szCs w:val="28"/>
        </w:rPr>
        <w:t>такое решение</w:t>
      </w:r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которое бы удовлетворило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интересы обеих сторон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41% педагогов приносят в жертву собственные интересы ради другого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lastRenderedPageBreak/>
        <w:t xml:space="preserve">18% педагогов предпочитают удовлетворение своих интересов в ущерб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другому (соперничество).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Алгоритм выхода из конфликтной ситуации: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1. Признайте факт конфликта. Одна из основных ошибок, которая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допускается в конфликте </w:t>
      </w:r>
      <w:proofErr w:type="gramStart"/>
      <w:r w:rsidRPr="00EC4785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"закрывание глаз". Удобно думать, что все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уляжется само собой. Но, к сожалению, не уляжется.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Невысказанные слова и негативные эмоции будут накапливаться и в конце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концов приведут к взрыву и еще более серьезному конфликту.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2. Продумайте место и время. Часто рекомендуется решать конфликт сразу,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"по горячему". Это хорошо, но не всегда. Если негативные эмоции сильны,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лучше немного отложить решение конфликта. Продумайте, когда и где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лучше всего поговорить со своей половиной так, чтобы свести к минимуму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негатив.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3. Найдите смелость говорить. Только разговором можно решить конфликт.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Проговаривайте Ваши чувства и переживания ("Я хочу помириться, но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чувствую нерешительность"). Избегайте обвинений. Вместо "ты злой (злая)"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лучше сказать "я чувствую злость с твоей стороны".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4. Контролируйте эмоциональный фон. Если в процессе разговора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негативные эмоции возрастают, необходимо снять напряжение. Например: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сделать 5-минутную паузу, перейти в другую комнату, приготовить чай...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5. Дайте возможность выговориться. Дайте себе позволение выслушать 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понять Вашу половину. Пусть близкий Вам человек почувствует, что он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действительно может выговориться, и его действительно будут слушать.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6. Попробуйте понять. Часто нам сложно понять позицию супруга или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супруги. Тем более сложно принять ее. Попробуйте сделать следующее: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мысленно посмотрите на происходящее со стороны. Вот перед Вами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мужчина и женщина. У каждого своя правда. Каждый нуждается в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понимании. Отнеситесь к ним одинаково не предвзято.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7. Совместно придумайте выход. Результатом Вашего разговора должен быть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lastRenderedPageBreak/>
        <w:t xml:space="preserve">некий план, разработанный совместно. Такой, который устроит и мужа 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жену. План должен быть конкретным и пошаговым. Кроме того, Вам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необходимо договориться о том, как каждый будет выполнять его, и о том,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что делать в непредвиденных ситуациях.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Чего НЕЛЬЗЯ делать: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А. Нельзя обвинять друг друга. Ведь естественная реакция на обвинение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(даже если оно 8справедливо) - агрессия.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Б. Нельзя вспоминать прошлые ошибки. Вместо того, чтобы припоминать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ошибки и обиды, лучше сконцентрировать внимание на том, как выйти из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ситуации.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В. Нельзя перебивать. Перебивание всегда сильно раздражает. В итоге Ваш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собеседник сконцентрируется на агрессии вместо собственных переживаний.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Г. Нельзя высмеивать. Даже если чувства Вашей половины кажутся Вам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странными, неприемлемыми или надуманными, демонстрируйте понимание.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Иначе Ваш собеседник замкнется, и не захочет делиться самым важным.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Практическая часть: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1. Упражнение на взаимодействие «Веревочка»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Участника делятся на 2 группы, каждой группе выдается веревочка по 5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метром. Участники закрывают глаза и с помощью веревки строят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треугольник, квадрат и круг. Разговаривать можно.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sym w:font="Symbol" w:char="F076"/>
      </w:r>
      <w:r w:rsidRPr="00EC4785">
        <w:rPr>
          <w:rFonts w:ascii="Times New Roman" w:hAnsi="Times New Roman" w:cs="Times New Roman"/>
          <w:sz w:val="28"/>
          <w:szCs w:val="28"/>
        </w:rPr>
        <w:t xml:space="preserve"> Какие эмоции вы испытываете после выполнения данного упражнения;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sym w:font="Symbol" w:char="F076"/>
      </w:r>
      <w:r w:rsidRPr="00EC4785">
        <w:rPr>
          <w:rFonts w:ascii="Times New Roman" w:hAnsi="Times New Roman" w:cs="Times New Roman"/>
          <w:sz w:val="28"/>
          <w:szCs w:val="28"/>
        </w:rPr>
        <w:t xml:space="preserve"> Удалось ли вам договориться и выполнять задание.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>2. Работа в микро-группах.</w:t>
      </w:r>
    </w:p>
    <w:p w:rsidR="00EC4785" w:rsidRPr="00EC4785" w:rsidRDefault="00EC4785" w:rsidP="00EC47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Легко или сложно вам было найти выход из данной конфликтной ситуации; </w:t>
      </w:r>
    </w:p>
    <w:p w:rsidR="00EC4785" w:rsidRPr="00EC4785" w:rsidRDefault="00EC4785" w:rsidP="00EC47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Какой стиль поведения вы использовали при выходе из конфликтной ситуации;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3. Упражнение «Кораблекрушение».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Вы дрейфуете на яхте в южной части Тихого океана. В результате пожара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lastRenderedPageBreak/>
        <w:t xml:space="preserve">большая часть яхты и ее груза уничтожена. Яхта медленно тонет. Ваше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местонахождение неясно из-за поломки основных навигационных приборов,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но примерно вы находитесь на расстоянии тысячи миль к юго-западу от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ближайшей земли.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Ниже дан список 15 предметов, которые остались целыми и не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поврежденными после пожара. В дополнение к этим предметам вы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располагаете прочным надувным спасательным плотом с веслами,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достаточно большим, чтобы выдержать вас, экипаж и все перечисленные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ниже предметы. Имущество оставшихся в живых людей составляют пачка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сигарет, несколько коробков спичек и пять однодолларовых банкнот...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Ваша задача - классифицировать 15 нижеперечисленных предметов в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соответствии с их значением для выживания. Поставьте цифру 1 у самого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важного предмета, цифру 2 - у второго по значению и так далее до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пятнадцатого, наименее важного для вас.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1. Секстант.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2. Зеркало для бритья.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C4785">
        <w:rPr>
          <w:rFonts w:ascii="Times New Roman" w:hAnsi="Times New Roman" w:cs="Times New Roman"/>
          <w:sz w:val="28"/>
          <w:szCs w:val="28"/>
        </w:rPr>
        <w:t>Пятигаллоновая</w:t>
      </w:r>
      <w:proofErr w:type="spellEnd"/>
      <w:r w:rsidRPr="00EC4785">
        <w:rPr>
          <w:rFonts w:ascii="Times New Roman" w:hAnsi="Times New Roman" w:cs="Times New Roman"/>
          <w:sz w:val="28"/>
          <w:szCs w:val="28"/>
        </w:rPr>
        <w:t xml:space="preserve"> канистра с водой.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4. Противомоскитная сетка.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5. Одна коробка с армейским рационом США.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6. Карты Тихого океана.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7. Подушка (плавательное средство, санкционированное береговой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охраной).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EC4785">
        <w:rPr>
          <w:rFonts w:ascii="Times New Roman" w:hAnsi="Times New Roman" w:cs="Times New Roman"/>
          <w:sz w:val="28"/>
          <w:szCs w:val="28"/>
        </w:rPr>
        <w:t>Двухгаллоновая</w:t>
      </w:r>
      <w:proofErr w:type="spellEnd"/>
      <w:r w:rsidRPr="00EC4785">
        <w:rPr>
          <w:rFonts w:ascii="Times New Roman" w:hAnsi="Times New Roman" w:cs="Times New Roman"/>
          <w:sz w:val="28"/>
          <w:szCs w:val="28"/>
        </w:rPr>
        <w:t xml:space="preserve"> канистра нефтегазовой смеси.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9. Маленький транзисторный радиоприемник.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10. Репеллент, отпугивающий акул.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11. Двадцать квадратных футов непрозрачного пластика.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12. Одна кварта пуэрто-риканского рома крепостью 80°.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13. Пятнадцать футов нейлонового каната.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14. Две коробки шоколада.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lastRenderedPageBreak/>
        <w:t xml:space="preserve">15. Рыболовная снасть. </w:t>
      </w:r>
    </w:p>
    <w:p w:rsidR="00EC4785" w:rsidRPr="00EC4785" w:rsidRDefault="00EC4785" w:rsidP="00EC47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После того как завершена индивидуальная классификация, группе </w:t>
      </w:r>
      <w:bookmarkStart w:id="0" w:name="_GoBack"/>
      <w:bookmarkEnd w:id="0"/>
      <w:r w:rsidRPr="00EC4785">
        <w:rPr>
          <w:rFonts w:ascii="Times New Roman" w:hAnsi="Times New Roman" w:cs="Times New Roman"/>
          <w:sz w:val="28"/>
          <w:szCs w:val="28"/>
        </w:rPr>
        <w:t xml:space="preserve">дается 15 минут для выполнения общего задания. Это упражнение на групповое принятие решений. Ваша группа, руководствуясь принципом достижения согласия при принятии совместного решения, должна прийти к единому мнению относительно места в классификации каждого из пятнадцати предметов, прежде чем оно станет частью группового решения. </w:t>
      </w:r>
    </w:p>
    <w:p w:rsidR="00EC4785" w:rsidRPr="00EC4785" w:rsidRDefault="00EC4785" w:rsidP="00EC47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>Достичь согласия трудно, поэтому не каждая оценка будет получать полное одобрение всех участников. Группа старается каждую оценку дать так, чтобы все члены группы могли с ней согласиться хотя бы отчасти</w:t>
      </w:r>
    </w:p>
    <w:p w:rsidR="00EC4785" w:rsidRPr="00EC4785" w:rsidRDefault="00EC4785" w:rsidP="00EC47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Согласно "экспертам", основными вещами, необходимыми человеку, потерпевшему кораблекрушение в океане, являются предметы, служащие для привлечения внимания, и предметы, помогающие выжить до прибытия спасателей. Навигационные средства имеют сравнительно небольшое значение: если даже маленький спасательный плот и в состоянии достичь земли, невозможно на нем запасти достаточно пищи и воды для жизни в течение этого периода. Следовательно, самыми важными являются зеркало для бритья и </w:t>
      </w:r>
      <w:proofErr w:type="spellStart"/>
      <w:r w:rsidRPr="00EC4785">
        <w:rPr>
          <w:rFonts w:ascii="Times New Roman" w:hAnsi="Times New Roman" w:cs="Times New Roman"/>
          <w:sz w:val="28"/>
          <w:szCs w:val="28"/>
        </w:rPr>
        <w:t>двухгаллоно-вая</w:t>
      </w:r>
      <w:proofErr w:type="spellEnd"/>
      <w:r w:rsidRPr="00EC4785">
        <w:rPr>
          <w:rFonts w:ascii="Times New Roman" w:hAnsi="Times New Roman" w:cs="Times New Roman"/>
          <w:sz w:val="28"/>
          <w:szCs w:val="28"/>
        </w:rPr>
        <w:t xml:space="preserve"> канистра нефтегазовой смеси. Эти предметы могут быть использованы для сигнализации воздушным и морским спасателям. Вторыми по значению являются такие вещи, как </w:t>
      </w:r>
      <w:proofErr w:type="spellStart"/>
      <w:r w:rsidRPr="00EC4785">
        <w:rPr>
          <w:rFonts w:ascii="Times New Roman" w:hAnsi="Times New Roman" w:cs="Times New Roman"/>
          <w:sz w:val="28"/>
          <w:szCs w:val="28"/>
        </w:rPr>
        <w:t>пятигаллоновая</w:t>
      </w:r>
      <w:proofErr w:type="spellEnd"/>
      <w:r w:rsidRPr="00EC4785">
        <w:rPr>
          <w:rFonts w:ascii="Times New Roman" w:hAnsi="Times New Roman" w:cs="Times New Roman"/>
          <w:sz w:val="28"/>
          <w:szCs w:val="28"/>
        </w:rPr>
        <w:t xml:space="preserve"> канистра с водой и коробка с армейским рационом. Краткая информация, которая дается для оценки каждого предмета, очевидно, не перечисляет все возможные способы применения данного предмета, а скорее указывает, какое значение имеет данный предмет для выживания.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1. Зеркало для </w:t>
      </w:r>
      <w:proofErr w:type="spellStart"/>
      <w:proofErr w:type="gramStart"/>
      <w:r w:rsidRPr="00EC4785">
        <w:rPr>
          <w:rFonts w:ascii="Times New Roman" w:hAnsi="Times New Roman" w:cs="Times New Roman"/>
          <w:sz w:val="28"/>
          <w:szCs w:val="28"/>
        </w:rPr>
        <w:t>бритья.Важно</w:t>
      </w:r>
      <w:proofErr w:type="spellEnd"/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для сигнализации воздушным и морским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спасателям.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C4785">
        <w:rPr>
          <w:rFonts w:ascii="Times New Roman" w:hAnsi="Times New Roman" w:cs="Times New Roman"/>
          <w:sz w:val="28"/>
          <w:szCs w:val="28"/>
        </w:rPr>
        <w:t>Двухгаллоновая</w:t>
      </w:r>
      <w:proofErr w:type="spellEnd"/>
      <w:r w:rsidRPr="00EC4785">
        <w:rPr>
          <w:rFonts w:ascii="Times New Roman" w:hAnsi="Times New Roman" w:cs="Times New Roman"/>
          <w:sz w:val="28"/>
          <w:szCs w:val="28"/>
        </w:rPr>
        <w:t xml:space="preserve"> канистра нефтегазовой смеси. Важна для сигнализации.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Нефтегазовая смесь может быть зажжена долларовым банкнотом и спичкой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(естественно, вне плота) и будет плыть по воде, привлекая внимание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спасателей.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C4785">
        <w:rPr>
          <w:rFonts w:ascii="Times New Roman" w:hAnsi="Times New Roman" w:cs="Times New Roman"/>
          <w:sz w:val="28"/>
          <w:szCs w:val="28"/>
        </w:rPr>
        <w:t>Пятигаллоновая</w:t>
      </w:r>
      <w:proofErr w:type="spellEnd"/>
      <w:r w:rsidRPr="00EC4785">
        <w:rPr>
          <w:rFonts w:ascii="Times New Roman" w:hAnsi="Times New Roman" w:cs="Times New Roman"/>
          <w:sz w:val="28"/>
          <w:szCs w:val="28"/>
        </w:rPr>
        <w:t xml:space="preserve"> канистра с водой. Необходима для утоления жажды.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4. Одна коробка с армейским рационом США. Обеспечивает основную пищу.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5. Двадцать квадратных футов непрозрачного </w:t>
      </w:r>
      <w:proofErr w:type="spellStart"/>
      <w:proofErr w:type="gramStart"/>
      <w:r w:rsidRPr="00EC4785">
        <w:rPr>
          <w:rFonts w:ascii="Times New Roman" w:hAnsi="Times New Roman" w:cs="Times New Roman"/>
          <w:sz w:val="28"/>
          <w:szCs w:val="28"/>
        </w:rPr>
        <w:t>пластика.Используется</w:t>
      </w:r>
      <w:proofErr w:type="spellEnd"/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для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сбора дождевой воды, обеспечивает защиту от стихии.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6. Две коробки шоколада. Резервный запас пищи.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lastRenderedPageBreak/>
        <w:t xml:space="preserve">7. Рыболовная </w:t>
      </w:r>
      <w:proofErr w:type="spellStart"/>
      <w:proofErr w:type="gramStart"/>
      <w:r w:rsidRPr="00EC4785">
        <w:rPr>
          <w:rFonts w:ascii="Times New Roman" w:hAnsi="Times New Roman" w:cs="Times New Roman"/>
          <w:sz w:val="28"/>
          <w:szCs w:val="28"/>
        </w:rPr>
        <w:t>снасть.Оценивается</w:t>
      </w:r>
      <w:proofErr w:type="spellEnd"/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ниже, чем шоколад, потому что в данной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ситуации "синица в руке лучше журавля в небе". Нет уверенности, что вы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поймаете рыбу.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8. Пятнадцать футов нейлонового </w:t>
      </w:r>
      <w:proofErr w:type="spellStart"/>
      <w:proofErr w:type="gramStart"/>
      <w:r w:rsidRPr="00EC4785">
        <w:rPr>
          <w:rFonts w:ascii="Times New Roman" w:hAnsi="Times New Roman" w:cs="Times New Roman"/>
          <w:sz w:val="28"/>
          <w:szCs w:val="28"/>
        </w:rPr>
        <w:t>каната.Можно</w:t>
      </w:r>
      <w:proofErr w:type="spellEnd"/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использовать для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связывания снаряжения, чтобы оно не упало за борт.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9. Плавательная </w:t>
      </w:r>
      <w:proofErr w:type="spellStart"/>
      <w:proofErr w:type="gramStart"/>
      <w:r w:rsidRPr="00EC4785">
        <w:rPr>
          <w:rFonts w:ascii="Times New Roman" w:hAnsi="Times New Roman" w:cs="Times New Roman"/>
          <w:sz w:val="28"/>
          <w:szCs w:val="28"/>
        </w:rPr>
        <w:t>подушка.Если</w:t>
      </w:r>
      <w:proofErr w:type="spellEnd"/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кто-то упадет за борт, она может послужить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спасательным средством.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10. Репеллент, отпугивающий акул. Назначение очевидно.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11. Одна кварта пуэрто-риканского рома крепостью 80°.Содержит 80%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алкоголя - достаточно для использования в качестве возможного антисептика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при любых травмах; в других случаях имеет малую ценность, поскольку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употребление может вызвать обезвоживание.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12. Маленький транзисторный радиоприемник. Имеет незначительную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ценность, так как нет передатчика.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13. Карты Тихого </w:t>
      </w:r>
      <w:proofErr w:type="spellStart"/>
      <w:proofErr w:type="gramStart"/>
      <w:r w:rsidRPr="00EC4785">
        <w:rPr>
          <w:rFonts w:ascii="Times New Roman" w:hAnsi="Times New Roman" w:cs="Times New Roman"/>
          <w:sz w:val="28"/>
          <w:szCs w:val="28"/>
        </w:rPr>
        <w:t>океана.Бесполезны</w:t>
      </w:r>
      <w:proofErr w:type="spellEnd"/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без дополнительных навигационных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приборов. Для вас важнее знать, не где находитесь вы, а где находятся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спасатели.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14. Противомоскитная сетка. В Тихом океане нет москитов.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15. Секстант. Без таблиц и хронометра относительно бесполезен.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4. «Сундучок с записками»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Каждый педагог отвечает на вопрос что такое счастье, записывает на листе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бумаги, сворачивает. Ведущие собирают записки в сундучок. Все записки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перемешиваются. Педагоги сами выбирают записку из сундука.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>5. Памятка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Алгоритм выхода из конфликтной ситуации: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1. Признайте факт конфликта. Одна из основных ошибок, которая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lastRenderedPageBreak/>
        <w:t xml:space="preserve">допускается в конфликте </w:t>
      </w:r>
      <w:proofErr w:type="gramStart"/>
      <w:r w:rsidRPr="00EC4785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EC4785">
        <w:rPr>
          <w:rFonts w:ascii="Times New Roman" w:hAnsi="Times New Roman" w:cs="Times New Roman"/>
          <w:sz w:val="28"/>
          <w:szCs w:val="28"/>
        </w:rPr>
        <w:t xml:space="preserve"> "закрывание глаз". Удобно думать, что все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уляжется само собой. Но, к сожалению, не уляжется.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Невысказанные слова и негативные эмоции будут накапливаться и в конце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концов приведут к взрыву и еще более серьезному конфликту.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2. Продумайте место и время. Часто рекомендуется решать конфликт сразу,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"по горячему". Это хорошо, но не всегда. Если негативные эмоции сильны,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лучше немного отложить решение конфликта. Продумайте, когда и где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лучше всего поговорить со своей половиной так, чтобы свести к минимуму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негатив.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3. Найдите смелость говорить. Только разговором можно решить конфликт.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Проговаривайте Ваши чувства и переживания ("Я хочу помириться, но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чувствую нерешительность"). Избегайте обвинений. Вместо "ты злой (злая)"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лучше сказать "я чувствую злость с твоей стороны".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4. Контролируйте эмоциональный фон. Если в процессе разговора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негативные эмоции возрастают, необходимо снять напряжение. Например: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сделать 5-минутную паузу, перейти в другую комнату, приготовить чай...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5. Дайте возможность выговориться. Дайте себе позволение выслушать 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понять Вашу половину. Пусть близкий Вам человек почувствует, что он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действительно может выговориться, и его действительно будут слушать.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6. Попробуйте понять. Часто нам сложно понять позицию супруга или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супруги. Тем более сложно принять ее. Попробуйте сделать следующее: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мысленно посмотрите на происходящее со стороны. Вот перед Вами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мужчина и женщина. У каждого своя правда. Каждый нуждается в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понимании. Отнеситесь к ним одинаково не предвзято.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7. Совместно придумайте выход. Результатом Вашего разговора должен быть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некий план, разработанный совместно. Такой, который устроит и мужа и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жену. План должен быть конкретным и пошаговым. Кроме того, Вам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необходимо договориться о том, как каждый будет выполнять его, и о том,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что делать в непредвиденных ситуациях.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lastRenderedPageBreak/>
        <w:t xml:space="preserve">Чего НЕЛЬЗЯ делать: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А. Нельзя обвинять друг друга. Ведь естественная реакция на обвинение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(даже если оно 8справедливо) - агрессия.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Б. Нельзя вспоминать прошлые ошибки. Вместо того, чтобы припоминать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ошибки и обиды, лучше сконцентрировать внимание на том, как выйти из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ситуации.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В. Нельзя перебивать. Перебивание всегда сильно раздражает. В итоге Ваш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собеседник сконцентрируется на агрессии вместо собственных переживаний.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Г. Нельзя высмеивать. Даже если чувства Вашей половины кажутся Вам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странными, неприемлемыми или надуманными, демонстрируйте понимание.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>Иначе Ваш собеседник замкнется, и не захочет делиться самым важным.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1. Секстант.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2. Зеркало для бритья.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C4785">
        <w:rPr>
          <w:rFonts w:ascii="Times New Roman" w:hAnsi="Times New Roman" w:cs="Times New Roman"/>
          <w:sz w:val="28"/>
          <w:szCs w:val="28"/>
        </w:rPr>
        <w:t>Пятигаллоновая</w:t>
      </w:r>
      <w:proofErr w:type="spellEnd"/>
      <w:r w:rsidRPr="00EC4785">
        <w:rPr>
          <w:rFonts w:ascii="Times New Roman" w:hAnsi="Times New Roman" w:cs="Times New Roman"/>
          <w:sz w:val="28"/>
          <w:szCs w:val="28"/>
        </w:rPr>
        <w:t xml:space="preserve"> канистра с водой.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4. Противомоскитная сетка.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5. Одна коробка с армейским рационом США.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6. Карты Тихого океана.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7. Подушка (плавательное средство, санкционированное береговой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охраной).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EC4785">
        <w:rPr>
          <w:rFonts w:ascii="Times New Roman" w:hAnsi="Times New Roman" w:cs="Times New Roman"/>
          <w:sz w:val="28"/>
          <w:szCs w:val="28"/>
        </w:rPr>
        <w:t>Двухгаллоновая</w:t>
      </w:r>
      <w:proofErr w:type="spellEnd"/>
      <w:r w:rsidRPr="00EC4785">
        <w:rPr>
          <w:rFonts w:ascii="Times New Roman" w:hAnsi="Times New Roman" w:cs="Times New Roman"/>
          <w:sz w:val="28"/>
          <w:szCs w:val="28"/>
        </w:rPr>
        <w:t xml:space="preserve"> канистра нефтегазовой смеси.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9. Маленький транзисторный радиоприемник.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10. Репеллент, отпугивающий акул.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11. Двадцать квадратных футов непрозрачного пластика.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12. Одна кварта пуэрто-риканского рома крепостью 80°.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13. Пятнадцать футов нейлонового каната.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14. Две коробки шоколада.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15. Рыболовная снасть.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1. Секстант.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lastRenderedPageBreak/>
        <w:t xml:space="preserve">2. Зеркало для бритья.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C4785">
        <w:rPr>
          <w:rFonts w:ascii="Times New Roman" w:hAnsi="Times New Roman" w:cs="Times New Roman"/>
          <w:sz w:val="28"/>
          <w:szCs w:val="28"/>
        </w:rPr>
        <w:t>Пятигаллоновая</w:t>
      </w:r>
      <w:proofErr w:type="spellEnd"/>
      <w:r w:rsidRPr="00EC4785">
        <w:rPr>
          <w:rFonts w:ascii="Times New Roman" w:hAnsi="Times New Roman" w:cs="Times New Roman"/>
          <w:sz w:val="28"/>
          <w:szCs w:val="28"/>
        </w:rPr>
        <w:t xml:space="preserve"> канистра с водой.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4. Противомоскитная сетка.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5. Одна коробка с армейским рационом США.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6. Карты Тихого океана.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7. Подушка (плавательное средство, санкционированное береговой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охраной).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EC4785">
        <w:rPr>
          <w:rFonts w:ascii="Times New Roman" w:hAnsi="Times New Roman" w:cs="Times New Roman"/>
          <w:sz w:val="28"/>
          <w:szCs w:val="28"/>
        </w:rPr>
        <w:t>Двухгаллоновая</w:t>
      </w:r>
      <w:proofErr w:type="spellEnd"/>
      <w:r w:rsidRPr="00EC4785">
        <w:rPr>
          <w:rFonts w:ascii="Times New Roman" w:hAnsi="Times New Roman" w:cs="Times New Roman"/>
          <w:sz w:val="28"/>
          <w:szCs w:val="28"/>
        </w:rPr>
        <w:t xml:space="preserve"> канистра нефтегазовой смеси.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9. Маленький транзисторный радиоприемник.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10. Репеллент, отпугивающий акул.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11. Двадцать квадратных футов непрозрачного пластика.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12. Одна кварта пуэрто-риканского рома крепостью 80°.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13. Пятнадцать футов нейлонового каната.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14. Две коробки шоколада.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 xml:space="preserve">15. Рыболовная снасть. 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  <w:r w:rsidRPr="00EC4785">
        <w:rPr>
          <w:rFonts w:ascii="Times New Roman" w:hAnsi="Times New Roman" w:cs="Times New Roman"/>
          <w:sz w:val="28"/>
          <w:szCs w:val="28"/>
        </w:rPr>
        <w:t>Поделиться…</w:t>
      </w:r>
    </w:p>
    <w:p w:rsidR="00EC4785" w:rsidRPr="00EC4785" w:rsidRDefault="00EC4785" w:rsidP="00EC47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6AE1" w:rsidRPr="00EC4785" w:rsidRDefault="00B76AE1" w:rsidP="00EC478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6AE1" w:rsidRPr="00EC4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04046A"/>
    <w:multiLevelType w:val="hybridMultilevel"/>
    <w:tmpl w:val="A7BA2CE6"/>
    <w:lvl w:ilvl="0" w:tplc="A28EA904">
      <w:numFmt w:val="bullet"/>
      <w:lvlText w:val="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8404C"/>
    <w:multiLevelType w:val="hybridMultilevel"/>
    <w:tmpl w:val="02608FF0"/>
    <w:lvl w:ilvl="0" w:tplc="BE66E476">
      <w:numFmt w:val="bullet"/>
      <w:lvlText w:val="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330C1"/>
    <w:multiLevelType w:val="hybridMultilevel"/>
    <w:tmpl w:val="1F6A7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56E04"/>
    <w:multiLevelType w:val="hybridMultilevel"/>
    <w:tmpl w:val="D2301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785"/>
    <w:rsid w:val="00B76AE1"/>
    <w:rsid w:val="00EC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D9C8AF"/>
  <w15:chartTrackingRefBased/>
  <w15:docId w15:val="{7235E6E8-C8A8-4A0F-A0CF-F9CC6380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2259</Words>
  <Characters>12878</Characters>
  <Application>Microsoft Office Word</Application>
  <DocSecurity>0</DocSecurity>
  <Lines>107</Lines>
  <Paragraphs>30</Paragraphs>
  <ScaleCrop>false</ScaleCrop>
  <Company/>
  <LinksUpToDate>false</LinksUpToDate>
  <CharactersWithSpaces>15107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2024-10-21T17:19:00Z</dcterms:created>
  <dcterms:modified xsi:type="dcterms:W3CDTF">2024-10-21T17:24:00Z</dcterms:modified>
</cp:coreProperties>
</file>