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6C2E95" w:rsidRDefault="005C4075" w:rsidP="00C54C52">
      <w:pPr>
        <w:pStyle w:val="a3"/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Качество образования: функция, виды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>Образование — это «процесс усвоения знаний, обучение, просвещение, а также совокупность знаний, полученных в результате систематического обучения.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>Разные подходы к</w:t>
      </w:r>
      <w:r>
        <w:rPr>
          <w:color w:val="000000"/>
          <w:sz w:val="28"/>
          <w:szCs w:val="28"/>
        </w:rPr>
        <w:t xml:space="preserve"> построению системы образования: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 xml:space="preserve">- </w:t>
      </w:r>
      <w:proofErr w:type="spellStart"/>
      <w:r w:rsidRPr="005C4075">
        <w:rPr>
          <w:color w:val="000000"/>
          <w:sz w:val="28"/>
          <w:szCs w:val="28"/>
        </w:rPr>
        <w:t>Культуросообразный</w:t>
      </w:r>
      <w:proofErr w:type="spellEnd"/>
      <w:r w:rsidRPr="005C4075">
        <w:rPr>
          <w:color w:val="000000"/>
          <w:sz w:val="28"/>
          <w:szCs w:val="28"/>
        </w:rPr>
        <w:t xml:space="preserve"> подход опирается на культурные традиции конкретного народа. Сторонники считают, что человек рождается без задатков, а значит, обучать всех нужно одинаково.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 xml:space="preserve">- </w:t>
      </w:r>
      <w:proofErr w:type="spellStart"/>
      <w:r w:rsidRPr="005C4075">
        <w:rPr>
          <w:color w:val="000000"/>
          <w:sz w:val="28"/>
          <w:szCs w:val="28"/>
        </w:rPr>
        <w:t>Природосообразный</w:t>
      </w:r>
      <w:proofErr w:type="spellEnd"/>
      <w:r w:rsidRPr="005C4075">
        <w:rPr>
          <w:color w:val="000000"/>
          <w:sz w:val="28"/>
          <w:szCs w:val="28"/>
        </w:rPr>
        <w:t xml:space="preserve"> подход, напротив, подразумевает условия для раскрытия врожденных зачатков таланта, а также упор на укрепление здоровья.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C4075">
        <w:rPr>
          <w:bCs/>
          <w:color w:val="000000"/>
          <w:sz w:val="28"/>
          <w:szCs w:val="28"/>
        </w:rPr>
        <w:t>Функции обра</w:t>
      </w:r>
      <w:r>
        <w:rPr>
          <w:bCs/>
          <w:color w:val="000000"/>
          <w:sz w:val="28"/>
          <w:szCs w:val="28"/>
        </w:rPr>
        <w:t>зования с точки зрения общества: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>Воспитательная — первоклассница Маша узнала, что нужно уважать старших (нравственные качества), не болтать во время театрального представления (правила поведения) и отмечать День Победы (исторический опыт), а еще полюбила рассказ «Котенок» Льва Толстого (приобщение к культуре).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5C4075">
        <w:rPr>
          <w:color w:val="000000"/>
          <w:sz w:val="28"/>
          <w:szCs w:val="28"/>
        </w:rPr>
        <w:t>Образовательная</w:t>
      </w:r>
      <w:proofErr w:type="gramEnd"/>
      <w:r w:rsidRPr="005C4075">
        <w:rPr>
          <w:color w:val="000000"/>
          <w:sz w:val="28"/>
          <w:szCs w:val="28"/>
        </w:rPr>
        <w:t xml:space="preserve"> — пятиклассник Петя в школе на математике научился округлять числа, а на биологии узнал о полезных и вредных бактериях.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>Социализация — второклассник Леша, сидя за партой с новеньким мальчиком Сашей, на опыте понял, что такое взаимовыручка и поддержка.</w:t>
      </w:r>
    </w:p>
    <w:p w:rsid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C4075">
        <w:rPr>
          <w:bCs/>
          <w:color w:val="000000"/>
          <w:sz w:val="28"/>
          <w:szCs w:val="28"/>
        </w:rPr>
        <w:t>Функции образования с точки зрения государства: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lastRenderedPageBreak/>
        <w:t>Экономическая — после вуза Света устроилась учителем начальных классов, уменьшив потребность страны в педагогах.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5C4075">
        <w:rPr>
          <w:color w:val="000000"/>
          <w:sz w:val="28"/>
          <w:szCs w:val="28"/>
        </w:rPr>
        <w:t>Социальная</w:t>
      </w:r>
      <w:proofErr w:type="gramEnd"/>
      <w:r w:rsidRPr="005C4075">
        <w:rPr>
          <w:color w:val="000000"/>
          <w:sz w:val="28"/>
          <w:szCs w:val="28"/>
        </w:rPr>
        <w:t xml:space="preserve"> — шестиклассник Петя научился правильно реагировать на критику, а значит, в будущем вряд ли ввяжется в драку, когда укажут на его минусы.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>Подготовка профессионалов для блага страны — девятиклассница Люба, обожающая биологию, твердо решила: когда окончит школу, станет хирургом и будет спасать жизни людей.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075">
        <w:rPr>
          <w:color w:val="000000"/>
          <w:sz w:val="28"/>
          <w:szCs w:val="28"/>
        </w:rPr>
        <w:t xml:space="preserve">Приобщение к новым технологиям и другим культурам — четвероклассник Витя на информатике освоил азы работы с компьютером, а на литературе, обсуждая «Приключения Тома </w:t>
      </w:r>
      <w:proofErr w:type="spellStart"/>
      <w:r w:rsidRPr="005C4075">
        <w:rPr>
          <w:color w:val="000000"/>
          <w:sz w:val="28"/>
          <w:szCs w:val="28"/>
        </w:rPr>
        <w:t>Сойера</w:t>
      </w:r>
      <w:proofErr w:type="spellEnd"/>
      <w:r w:rsidRPr="005C4075">
        <w:rPr>
          <w:color w:val="000000"/>
          <w:sz w:val="28"/>
          <w:szCs w:val="28"/>
        </w:rPr>
        <w:t>» Марка Твена, приобщился к ценностям американской культуры.</w:t>
      </w:r>
    </w:p>
    <w:p w:rsidR="005C4075" w:rsidRPr="005C4075" w:rsidRDefault="005C4075" w:rsidP="005C4075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2E95" w:rsidRDefault="006C2E95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литературы</w:t>
      </w:r>
    </w:p>
    <w:p w:rsidR="005C4075" w:rsidRPr="005C4075" w:rsidRDefault="005C4075" w:rsidP="005C4075">
      <w:pPr>
        <w:pStyle w:val="a3"/>
        <w:shd w:val="clear" w:color="auto" w:fill="FFFFFF"/>
        <w:spacing w:before="150" w:after="0" w:line="360" w:lineRule="auto"/>
        <w:ind w:left="709"/>
        <w:jc w:val="both"/>
        <w:rPr>
          <w:sz w:val="28"/>
          <w:szCs w:val="28"/>
        </w:rPr>
      </w:pPr>
      <w:r w:rsidRPr="005C4075">
        <w:rPr>
          <w:sz w:val="28"/>
          <w:szCs w:val="28"/>
        </w:rPr>
        <w:t>1. Виноградова Н.А. Управление качеством образовательного процесса в ДОУ. - М.: Айрис-пресс, 2006. - с. 26.</w:t>
      </w:r>
    </w:p>
    <w:p w:rsidR="005C4075" w:rsidRPr="005C4075" w:rsidRDefault="005C4075" w:rsidP="005C4075">
      <w:pPr>
        <w:pStyle w:val="a3"/>
        <w:shd w:val="clear" w:color="auto" w:fill="FFFFFF"/>
        <w:spacing w:before="150" w:after="0" w:line="360" w:lineRule="auto"/>
        <w:ind w:left="709"/>
        <w:jc w:val="both"/>
        <w:rPr>
          <w:sz w:val="28"/>
          <w:szCs w:val="28"/>
        </w:rPr>
      </w:pPr>
      <w:r w:rsidRPr="005C4075">
        <w:rPr>
          <w:sz w:val="28"/>
          <w:szCs w:val="28"/>
        </w:rPr>
        <w:t>2. Управление качеством образования: учебное пособие для вузов / Э.М. Коротков. - 2-е изд. - М.: Академический Проект, 2007. - 320 с.</w:t>
      </w:r>
    </w:p>
    <w:p w:rsidR="005C4075" w:rsidRPr="005C4075" w:rsidRDefault="005C4075" w:rsidP="005C4075">
      <w:pPr>
        <w:pStyle w:val="a3"/>
        <w:shd w:val="clear" w:color="auto" w:fill="FFFFFF"/>
        <w:spacing w:before="150" w:after="0" w:line="360" w:lineRule="auto"/>
        <w:ind w:left="709"/>
        <w:jc w:val="both"/>
        <w:rPr>
          <w:sz w:val="28"/>
          <w:szCs w:val="28"/>
        </w:rPr>
      </w:pPr>
      <w:r w:rsidRPr="005C4075">
        <w:rPr>
          <w:sz w:val="28"/>
          <w:szCs w:val="28"/>
        </w:rPr>
        <w:t>3.  http://www.profile-edu.ru/</w:t>
      </w:r>
    </w:p>
    <w:p w:rsidR="006C2E95" w:rsidRPr="00C50E28" w:rsidRDefault="005C4075" w:rsidP="005C4075">
      <w:pPr>
        <w:pStyle w:val="a3"/>
        <w:shd w:val="clear" w:color="auto" w:fill="FFFFFF"/>
        <w:spacing w:before="150" w:after="0" w:line="360" w:lineRule="auto"/>
        <w:ind w:left="709"/>
        <w:jc w:val="both"/>
        <w:rPr>
          <w:sz w:val="28"/>
          <w:szCs w:val="28"/>
        </w:rPr>
      </w:pPr>
      <w:r w:rsidRPr="005C4075">
        <w:rPr>
          <w:sz w:val="28"/>
          <w:szCs w:val="28"/>
        </w:rPr>
        <w:t>4. http://www.elitarium.ru</w:t>
      </w:r>
      <w:bookmarkStart w:id="0" w:name="_GoBack"/>
      <w:bookmarkEnd w:id="0"/>
    </w:p>
    <w:sectPr w:rsidR="006C2E95" w:rsidRPr="00C50E28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6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6"/>
  </w:num>
  <w:num w:numId="5">
    <w:abstractNumId w:val="26"/>
  </w:num>
  <w:num w:numId="6">
    <w:abstractNumId w:val="30"/>
  </w:num>
  <w:num w:numId="7">
    <w:abstractNumId w:val="33"/>
  </w:num>
  <w:num w:numId="8">
    <w:abstractNumId w:val="7"/>
  </w:num>
  <w:num w:numId="9">
    <w:abstractNumId w:val="29"/>
  </w:num>
  <w:num w:numId="10">
    <w:abstractNumId w:val="21"/>
  </w:num>
  <w:num w:numId="11">
    <w:abstractNumId w:val="6"/>
  </w:num>
  <w:num w:numId="12">
    <w:abstractNumId w:val="35"/>
  </w:num>
  <w:num w:numId="13">
    <w:abstractNumId w:val="9"/>
  </w:num>
  <w:num w:numId="14">
    <w:abstractNumId w:val="10"/>
  </w:num>
  <w:num w:numId="15">
    <w:abstractNumId w:val="31"/>
  </w:num>
  <w:num w:numId="16">
    <w:abstractNumId w:val="12"/>
  </w:num>
  <w:num w:numId="17">
    <w:abstractNumId w:val="4"/>
  </w:num>
  <w:num w:numId="18">
    <w:abstractNumId w:val="24"/>
  </w:num>
  <w:num w:numId="19">
    <w:abstractNumId w:val="2"/>
  </w:num>
  <w:num w:numId="20">
    <w:abstractNumId w:val="32"/>
  </w:num>
  <w:num w:numId="21">
    <w:abstractNumId w:val="5"/>
  </w:num>
  <w:num w:numId="22">
    <w:abstractNumId w:val="19"/>
  </w:num>
  <w:num w:numId="23">
    <w:abstractNumId w:val="13"/>
  </w:num>
  <w:num w:numId="24">
    <w:abstractNumId w:val="1"/>
  </w:num>
  <w:num w:numId="25">
    <w:abstractNumId w:val="27"/>
  </w:num>
  <w:num w:numId="26">
    <w:abstractNumId w:val="28"/>
  </w:num>
  <w:num w:numId="27">
    <w:abstractNumId w:val="14"/>
  </w:num>
  <w:num w:numId="28">
    <w:abstractNumId w:val="34"/>
  </w:num>
  <w:num w:numId="29">
    <w:abstractNumId w:val="15"/>
  </w:num>
  <w:num w:numId="30">
    <w:abstractNumId w:val="23"/>
  </w:num>
  <w:num w:numId="31">
    <w:abstractNumId w:val="11"/>
  </w:num>
  <w:num w:numId="32">
    <w:abstractNumId w:val="22"/>
  </w:num>
  <w:num w:numId="33">
    <w:abstractNumId w:val="0"/>
  </w:num>
  <w:num w:numId="34">
    <w:abstractNumId w:val="20"/>
  </w:num>
  <w:num w:numId="35">
    <w:abstractNumId w:val="2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54526"/>
    <w:rsid w:val="00066BBB"/>
    <w:rsid w:val="000857A1"/>
    <w:rsid w:val="000D04CD"/>
    <w:rsid w:val="0029596C"/>
    <w:rsid w:val="002D673D"/>
    <w:rsid w:val="00324A8F"/>
    <w:rsid w:val="00362997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950A3"/>
    <w:rsid w:val="005B653C"/>
    <w:rsid w:val="005C4075"/>
    <w:rsid w:val="00632EE9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 </vt:lpstr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1</cp:lastModifiedBy>
  <cp:revision>3</cp:revision>
  <dcterms:created xsi:type="dcterms:W3CDTF">2024-08-31T09:01:00Z</dcterms:created>
  <dcterms:modified xsi:type="dcterms:W3CDTF">2024-10-31T17:11:00Z</dcterms:modified>
</cp:coreProperties>
</file>