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31D9" w:rsidRDefault="00B931D9" w:rsidP="00B931D9">
      <w:pPr>
        <w:jc w:val="center"/>
        <w:rPr>
          <w:rFonts w:ascii="Times New Roman" w:hAnsi="Times New Roman" w:cs="Times New Roman"/>
          <w:sz w:val="24"/>
          <w:szCs w:val="24"/>
        </w:rPr>
      </w:pPr>
      <w:r w:rsidRPr="00B931D9">
        <w:rPr>
          <w:rFonts w:ascii="Times New Roman" w:hAnsi="Times New Roman" w:cs="Times New Roman"/>
          <w:sz w:val="24"/>
          <w:szCs w:val="24"/>
        </w:rPr>
        <w:t>ОТКРЫТЫЙ УРОК ПО ПРАВУ</w:t>
      </w:r>
    </w:p>
    <w:p w:rsidR="00B931D9" w:rsidRDefault="00B931D9" w:rsidP="00B931D9">
      <w:pPr>
        <w:jc w:val="center"/>
        <w:rPr>
          <w:rFonts w:ascii="Times New Roman" w:hAnsi="Times New Roman" w:cs="Times New Roman"/>
          <w:sz w:val="24"/>
          <w:szCs w:val="24"/>
        </w:rPr>
      </w:pPr>
      <w:r>
        <w:rPr>
          <w:rFonts w:ascii="Times New Roman" w:hAnsi="Times New Roman" w:cs="Times New Roman"/>
          <w:sz w:val="24"/>
          <w:szCs w:val="24"/>
        </w:rPr>
        <w:t>Тема: Наследование.</w:t>
      </w:r>
    </w:p>
    <w:p w:rsidR="00B931D9" w:rsidRDefault="00B931D9" w:rsidP="00B931D9">
      <w:pPr>
        <w:jc w:val="both"/>
        <w:rPr>
          <w:rFonts w:ascii="Times New Roman" w:hAnsi="Times New Roman" w:cs="Times New Roman"/>
          <w:sz w:val="24"/>
          <w:szCs w:val="24"/>
        </w:rPr>
      </w:pPr>
      <w:r>
        <w:rPr>
          <w:rFonts w:ascii="Times New Roman" w:hAnsi="Times New Roman" w:cs="Times New Roman"/>
          <w:sz w:val="24"/>
          <w:szCs w:val="24"/>
        </w:rPr>
        <w:t>Ожидаемые результаты:</w:t>
      </w:r>
    </w:p>
    <w:p w:rsidR="00B931D9" w:rsidRDefault="00B931D9" w:rsidP="00B931D9">
      <w:pPr>
        <w:jc w:val="both"/>
        <w:rPr>
          <w:rFonts w:ascii="Times New Roman" w:hAnsi="Times New Roman" w:cs="Times New Roman"/>
          <w:sz w:val="24"/>
          <w:szCs w:val="24"/>
        </w:rPr>
      </w:pPr>
      <w:r>
        <w:rPr>
          <w:rFonts w:ascii="Times New Roman" w:hAnsi="Times New Roman" w:cs="Times New Roman"/>
          <w:sz w:val="24"/>
          <w:szCs w:val="24"/>
        </w:rPr>
        <w:t>- Знать и применять понятия – завещание, наследник, нотариус, очереди наследования, обязательная доля наследства, выморочное наследство, наследование по представлению.</w:t>
      </w:r>
    </w:p>
    <w:p w:rsidR="00B931D9" w:rsidRDefault="00B931D9" w:rsidP="00B931D9">
      <w:pPr>
        <w:jc w:val="both"/>
        <w:rPr>
          <w:rFonts w:ascii="Times New Roman" w:hAnsi="Times New Roman" w:cs="Times New Roman"/>
          <w:sz w:val="24"/>
          <w:szCs w:val="24"/>
        </w:rPr>
      </w:pPr>
      <w:r>
        <w:rPr>
          <w:rFonts w:ascii="Times New Roman" w:hAnsi="Times New Roman" w:cs="Times New Roman"/>
          <w:sz w:val="24"/>
          <w:szCs w:val="24"/>
        </w:rPr>
        <w:t>- Работать с текстом, составлять схемы.</w:t>
      </w:r>
    </w:p>
    <w:p w:rsidR="00B931D9" w:rsidRDefault="00B931D9" w:rsidP="00B931D9">
      <w:pPr>
        <w:jc w:val="both"/>
        <w:rPr>
          <w:rFonts w:ascii="Times New Roman" w:hAnsi="Times New Roman" w:cs="Times New Roman"/>
          <w:sz w:val="24"/>
          <w:szCs w:val="24"/>
        </w:rPr>
      </w:pPr>
      <w:r>
        <w:rPr>
          <w:rFonts w:ascii="Times New Roman" w:hAnsi="Times New Roman" w:cs="Times New Roman"/>
          <w:sz w:val="24"/>
          <w:szCs w:val="24"/>
        </w:rPr>
        <w:t>- Решать правовые задачи.</w:t>
      </w:r>
    </w:p>
    <w:p w:rsidR="00B931D9" w:rsidRPr="00B931D9" w:rsidRDefault="00B931D9" w:rsidP="00B931D9">
      <w:pPr>
        <w:jc w:val="both"/>
        <w:rPr>
          <w:rFonts w:ascii="Times New Roman" w:hAnsi="Times New Roman" w:cs="Times New Roman"/>
          <w:color w:val="303030"/>
          <w:sz w:val="24"/>
          <w:szCs w:val="24"/>
          <w:shd w:val="clear" w:color="auto" w:fill="FFFFFF"/>
        </w:rPr>
      </w:pPr>
      <w:r>
        <w:rPr>
          <w:rFonts w:ascii="Times New Roman" w:hAnsi="Times New Roman" w:cs="Times New Roman"/>
          <w:sz w:val="24"/>
          <w:szCs w:val="24"/>
        </w:rPr>
        <w:t>Мотивация:</w:t>
      </w:r>
    </w:p>
    <w:p w:rsidR="004E0397" w:rsidRDefault="00B931D9" w:rsidP="00B931D9">
      <w:pPr>
        <w:jc w:val="both"/>
        <w:rPr>
          <w:rFonts w:ascii="Times New Roman" w:hAnsi="Times New Roman" w:cs="Times New Roman"/>
          <w:color w:val="303030"/>
          <w:sz w:val="24"/>
          <w:szCs w:val="24"/>
          <w:shd w:val="clear" w:color="auto" w:fill="FFFFFF"/>
        </w:rPr>
      </w:pPr>
      <w:r w:rsidRPr="00B931D9">
        <w:rPr>
          <w:rFonts w:ascii="Times New Roman" w:hAnsi="Times New Roman" w:cs="Times New Roman"/>
          <w:color w:val="303030"/>
          <w:sz w:val="24"/>
          <w:szCs w:val="24"/>
          <w:shd w:val="clear" w:color="auto" w:fill="FFFFFF"/>
        </w:rPr>
        <w:t>Было у мельника три сына, и оставил он им, умирая, всего только мельницу, осла и кота.</w:t>
      </w:r>
      <w:r w:rsidRPr="00B931D9">
        <w:rPr>
          <w:rFonts w:ascii="Times New Roman" w:hAnsi="Times New Roman" w:cs="Times New Roman"/>
          <w:color w:val="303030"/>
          <w:sz w:val="24"/>
          <w:szCs w:val="24"/>
        </w:rPr>
        <w:br/>
      </w:r>
      <w:r w:rsidRPr="00B931D9">
        <w:rPr>
          <w:rFonts w:ascii="Times New Roman" w:hAnsi="Times New Roman" w:cs="Times New Roman"/>
          <w:color w:val="303030"/>
          <w:sz w:val="24"/>
          <w:szCs w:val="24"/>
          <w:shd w:val="clear" w:color="auto" w:fill="FFFFFF"/>
        </w:rPr>
        <w:t>Братья поделили между собой отцовское добро без нотариуса и судьи, которые бы живо проглотили всё их небогатое наследство.</w:t>
      </w:r>
      <w:r>
        <w:rPr>
          <w:rFonts w:ascii="Times New Roman" w:hAnsi="Times New Roman" w:cs="Times New Roman"/>
          <w:color w:val="303030"/>
          <w:sz w:val="24"/>
          <w:szCs w:val="24"/>
        </w:rPr>
        <w:t xml:space="preserve"> </w:t>
      </w:r>
      <w:r w:rsidRPr="00B931D9">
        <w:rPr>
          <w:rFonts w:ascii="Times New Roman" w:hAnsi="Times New Roman" w:cs="Times New Roman"/>
          <w:color w:val="303030"/>
          <w:sz w:val="24"/>
          <w:szCs w:val="24"/>
          <w:shd w:val="clear" w:color="auto" w:fill="FFFFFF"/>
        </w:rPr>
        <w:t>Старшему досталась мельница. Среднему осёл. Ну а уж младшему пришлось взять себе кота.</w:t>
      </w:r>
      <w:r>
        <w:rPr>
          <w:rFonts w:ascii="Times New Roman" w:hAnsi="Times New Roman" w:cs="Times New Roman"/>
          <w:color w:val="303030"/>
          <w:sz w:val="24"/>
          <w:szCs w:val="24"/>
        </w:rPr>
        <w:t xml:space="preserve">  </w:t>
      </w:r>
      <w:r w:rsidRPr="00B931D9">
        <w:rPr>
          <w:rFonts w:ascii="Times New Roman" w:hAnsi="Times New Roman" w:cs="Times New Roman"/>
          <w:color w:val="303030"/>
          <w:sz w:val="24"/>
          <w:szCs w:val="24"/>
          <w:shd w:val="clear" w:color="auto" w:fill="FFFFFF"/>
        </w:rPr>
        <w:t>Бедняга долго не мог утешиться, получив такую жалкую долю наследства.</w:t>
      </w:r>
      <w:r w:rsidR="004E0397">
        <w:rPr>
          <w:rFonts w:ascii="Times New Roman" w:hAnsi="Times New Roman" w:cs="Times New Roman"/>
          <w:color w:val="303030"/>
          <w:sz w:val="24"/>
          <w:szCs w:val="24"/>
          <w:shd w:val="clear" w:color="auto" w:fill="FFFFFF"/>
        </w:rPr>
        <w:t xml:space="preserve"> </w:t>
      </w:r>
    </w:p>
    <w:p w:rsidR="00385D36" w:rsidRDefault="004E0397" w:rsidP="00B931D9">
      <w:pPr>
        <w:jc w:val="both"/>
        <w:rPr>
          <w:rFonts w:ascii="Times New Roman" w:hAnsi="Times New Roman" w:cs="Times New Roman"/>
          <w:color w:val="303030"/>
          <w:sz w:val="24"/>
          <w:szCs w:val="24"/>
          <w:shd w:val="clear" w:color="auto" w:fill="FFFFFF"/>
        </w:rPr>
      </w:pPr>
      <w:r>
        <w:rPr>
          <w:rFonts w:ascii="Times New Roman" w:hAnsi="Times New Roman" w:cs="Times New Roman"/>
          <w:color w:val="303030"/>
          <w:sz w:val="24"/>
          <w:szCs w:val="24"/>
          <w:shd w:val="clear" w:color="auto" w:fill="FFFFFF"/>
        </w:rPr>
        <w:t xml:space="preserve">Так начинается известная вам сказка Шарль Перро «Кот в сапогах». </w:t>
      </w:r>
      <w:r w:rsidR="00385D36">
        <w:rPr>
          <w:rFonts w:ascii="Times New Roman" w:hAnsi="Times New Roman" w:cs="Times New Roman"/>
          <w:color w:val="303030"/>
          <w:sz w:val="24"/>
          <w:szCs w:val="24"/>
          <w:shd w:val="clear" w:color="auto" w:fill="FFFFFF"/>
        </w:rPr>
        <w:t>Как вы уже догадались речь пойдет о наследовании и основных категориях наследственного правопреемства.</w:t>
      </w:r>
    </w:p>
    <w:p w:rsidR="00385D36" w:rsidRDefault="00385D36" w:rsidP="00B931D9">
      <w:pPr>
        <w:jc w:val="both"/>
        <w:rPr>
          <w:rFonts w:ascii="Times New Roman" w:hAnsi="Times New Roman" w:cs="Times New Roman"/>
          <w:color w:val="303030"/>
          <w:sz w:val="24"/>
          <w:szCs w:val="24"/>
          <w:shd w:val="clear" w:color="auto" w:fill="FFFFFF"/>
        </w:rPr>
      </w:pPr>
      <w:r>
        <w:rPr>
          <w:rFonts w:ascii="Times New Roman" w:hAnsi="Times New Roman" w:cs="Times New Roman"/>
          <w:color w:val="303030"/>
          <w:sz w:val="24"/>
          <w:szCs w:val="24"/>
          <w:shd w:val="clear" w:color="auto" w:fill="FFFFFF"/>
        </w:rPr>
        <w:t>Для начала определим нормативно-правовую базу, на которой строится все наследственное право:</w:t>
      </w:r>
    </w:p>
    <w:p w:rsidR="005B3492" w:rsidRDefault="005B3492" w:rsidP="005B3492">
      <w:pPr>
        <w:spacing w:after="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5B3492">
        <w:rPr>
          <w:rFonts w:ascii="Times New Roman" w:eastAsia="Times New Roman" w:hAnsi="Times New Roman" w:cs="Times New Roman"/>
          <w:color w:val="000000"/>
          <w:sz w:val="24"/>
          <w:szCs w:val="24"/>
          <w:lang w:eastAsia="ru-RU"/>
        </w:rPr>
        <w:t>На ранних этапах формирования человеческого общества нормы о наследовании как таковые не опосредовали складывающиеся между отдельными членами социума отношения, связанные со смертью. И это вполне объяснимо: на этапе зарождения социума потребности людей и средства их удовлетворения были более чем минимальными. Потребность в существовании норм о наследовании возникает только после появления накопленных материальных благ у одного человека, представляющих более или менее значимую ценность. Конечно, и в тот период от отца к сыну переходили орудия охоты и рыбной ловли; во владении и пользовании рода и племени, а впоследствии – семьи оставались средства поддержания домашнего очага, шкуры диких животных, запасы топлива и продовольствия, украшения, знаки принадлежности к роду (племени), кроме тех, которые подлежали захоронению вместе с умершим. Но складывавшиеся при этом отношения, безусловно, не могли в силу вполне понятных причин регулироваться </w:t>
      </w:r>
      <w:r w:rsidRPr="005B3492">
        <w:rPr>
          <w:rFonts w:ascii="Times New Roman" w:eastAsia="Times New Roman" w:hAnsi="Times New Roman" w:cs="Times New Roman"/>
          <w:i/>
          <w:iCs/>
          <w:color w:val="000000"/>
          <w:sz w:val="24"/>
          <w:szCs w:val="24"/>
          <w:lang w:eastAsia="ru-RU"/>
        </w:rPr>
        <w:t>правовыми </w:t>
      </w:r>
      <w:r w:rsidRPr="005B3492">
        <w:rPr>
          <w:rFonts w:ascii="Times New Roman" w:eastAsia="Times New Roman" w:hAnsi="Times New Roman" w:cs="Times New Roman"/>
          <w:color w:val="000000"/>
          <w:sz w:val="24"/>
          <w:szCs w:val="24"/>
          <w:lang w:eastAsia="ru-RU"/>
        </w:rPr>
        <w:t>нормами (права как такового еще не существовало), они регулировались нормами морали, обычаями, традициями; их соблюдение освящалось и обеспечивалось не мерами государственного принуждения, а общественным мнением, в первую очередь авторитетом наибо</w:t>
      </w:r>
      <w:r>
        <w:rPr>
          <w:rFonts w:ascii="Times New Roman" w:eastAsia="Times New Roman" w:hAnsi="Times New Roman" w:cs="Times New Roman"/>
          <w:color w:val="000000"/>
          <w:sz w:val="24"/>
          <w:szCs w:val="24"/>
          <w:lang w:eastAsia="ru-RU"/>
        </w:rPr>
        <w:t>лее влиятельных членов рода.</w:t>
      </w:r>
      <w:r>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ab/>
      </w:r>
      <w:r w:rsidRPr="005B3492">
        <w:rPr>
          <w:rFonts w:ascii="Times New Roman" w:eastAsia="Times New Roman" w:hAnsi="Times New Roman" w:cs="Times New Roman"/>
          <w:color w:val="000000"/>
          <w:sz w:val="24"/>
          <w:szCs w:val="24"/>
          <w:lang w:eastAsia="ru-RU"/>
        </w:rPr>
        <w:t>В сущности, зарождение и развитие института наследования рука об руку идет с имущественным и социальным расслоением общества, утверждением частной собственности на средства производства, появлением особых институтов, призванных оградить существующий порядок, который устраивает тех, в чьих руках находятся рычаги власти, от возможных посягательств. Система этих институтов образует государство, которое всегда выполняет по отношению к частной собственности и ее необходимому атрибуту – наследов</w:t>
      </w:r>
      <w:r>
        <w:rPr>
          <w:rFonts w:ascii="Times New Roman" w:eastAsia="Times New Roman" w:hAnsi="Times New Roman" w:cs="Times New Roman"/>
          <w:color w:val="000000"/>
          <w:sz w:val="24"/>
          <w:szCs w:val="24"/>
          <w:lang w:eastAsia="ru-RU"/>
        </w:rPr>
        <w:t>анию – охранительную функцию</w:t>
      </w:r>
    </w:p>
    <w:p w:rsidR="005B3492" w:rsidRDefault="005B3492" w:rsidP="005B3492">
      <w:pPr>
        <w:spacing w:after="0"/>
        <w:jc w:val="both"/>
        <w:rPr>
          <w:rFonts w:ascii="Georgia" w:eastAsia="Times New Roman" w:hAnsi="Georgia"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5B3492">
        <w:rPr>
          <w:rFonts w:ascii="Times New Roman" w:eastAsia="Times New Roman" w:hAnsi="Times New Roman" w:cs="Times New Roman"/>
          <w:color w:val="000000"/>
          <w:sz w:val="24"/>
          <w:szCs w:val="24"/>
          <w:lang w:eastAsia="ru-RU"/>
        </w:rPr>
        <w:t>Наследственное право находит свои истоки в </w:t>
      </w:r>
      <w:r w:rsidRPr="005B3492">
        <w:rPr>
          <w:rFonts w:ascii="Times New Roman" w:eastAsia="Times New Roman" w:hAnsi="Times New Roman" w:cs="Times New Roman"/>
          <w:i/>
          <w:iCs/>
          <w:color w:val="000000"/>
          <w:sz w:val="24"/>
          <w:szCs w:val="24"/>
          <w:lang w:eastAsia="ru-RU"/>
        </w:rPr>
        <w:t>древнеримском праве. </w:t>
      </w:r>
      <w:r w:rsidRPr="005B3492">
        <w:rPr>
          <w:rFonts w:ascii="Times New Roman" w:eastAsia="Times New Roman" w:hAnsi="Times New Roman" w:cs="Times New Roman"/>
          <w:color w:val="000000"/>
          <w:sz w:val="24"/>
          <w:szCs w:val="24"/>
          <w:lang w:eastAsia="ru-RU"/>
        </w:rPr>
        <w:t xml:space="preserve">Первоначально в Древнем Риме наследования как юридического института не существовало: имущество умершего просто оставалось в его </w:t>
      </w:r>
      <w:proofErr w:type="spellStart"/>
      <w:r w:rsidRPr="005B3492">
        <w:rPr>
          <w:rFonts w:ascii="Times New Roman" w:eastAsia="Times New Roman" w:hAnsi="Times New Roman" w:cs="Times New Roman"/>
          <w:color w:val="000000"/>
          <w:sz w:val="24"/>
          <w:szCs w:val="24"/>
          <w:lang w:eastAsia="ru-RU"/>
        </w:rPr>
        <w:t>агнатской</w:t>
      </w:r>
      <w:proofErr w:type="spellEnd"/>
      <w:r w:rsidRPr="005B3492">
        <w:rPr>
          <w:rFonts w:ascii="Times New Roman" w:eastAsia="Times New Roman" w:hAnsi="Times New Roman" w:cs="Times New Roman"/>
          <w:color w:val="000000"/>
          <w:sz w:val="24"/>
          <w:szCs w:val="24"/>
          <w:lang w:eastAsia="ru-RU"/>
        </w:rPr>
        <w:t xml:space="preserve"> семье или роде. Развитие правового </w:t>
      </w:r>
      <w:r w:rsidRPr="005B3492">
        <w:rPr>
          <w:rFonts w:ascii="Times New Roman" w:eastAsia="Times New Roman" w:hAnsi="Times New Roman" w:cs="Times New Roman"/>
          <w:color w:val="000000"/>
          <w:sz w:val="24"/>
          <w:szCs w:val="24"/>
          <w:lang w:eastAsia="ru-RU"/>
        </w:rPr>
        <w:lastRenderedPageBreak/>
        <w:t>регулирования наследования связано с появлением завещаний.</w:t>
      </w:r>
      <w:r w:rsidRPr="005B3492">
        <w:rPr>
          <w:rFonts w:ascii="Georgia" w:eastAsia="Times New Roman" w:hAnsi="Georgia" w:cs="Times New Roman"/>
          <w:color w:val="000000"/>
          <w:sz w:val="24"/>
          <w:szCs w:val="24"/>
          <w:lang w:eastAsia="ru-RU"/>
        </w:rPr>
        <w:t xml:space="preserve"> </w:t>
      </w:r>
      <w:r w:rsidRPr="005B3492">
        <w:rPr>
          <w:rFonts w:ascii="Times New Roman" w:eastAsia="Times New Roman" w:hAnsi="Times New Roman" w:cs="Times New Roman"/>
          <w:color w:val="000000"/>
          <w:sz w:val="24"/>
          <w:szCs w:val="24"/>
          <w:lang w:eastAsia="ru-RU"/>
        </w:rPr>
        <w:t>В Древнем Риме </w:t>
      </w:r>
      <w:r w:rsidRPr="005B3492">
        <w:rPr>
          <w:rFonts w:ascii="Times New Roman" w:eastAsia="Times New Roman" w:hAnsi="Times New Roman" w:cs="Times New Roman"/>
          <w:i/>
          <w:iCs/>
          <w:color w:val="000000"/>
          <w:sz w:val="24"/>
          <w:szCs w:val="24"/>
          <w:lang w:eastAsia="ru-RU"/>
        </w:rPr>
        <w:t>завещателями </w:t>
      </w:r>
      <w:r w:rsidRPr="005B3492">
        <w:rPr>
          <w:rFonts w:ascii="Times New Roman" w:eastAsia="Times New Roman" w:hAnsi="Times New Roman" w:cs="Times New Roman"/>
          <w:color w:val="000000"/>
          <w:sz w:val="24"/>
          <w:szCs w:val="24"/>
          <w:lang w:eastAsia="ru-RU"/>
        </w:rPr>
        <w:t>могли быть совершеннолетние римские граждане, не находящиеся под чужой властью, дееспособные и могущие объясняться не только путем мимики. Женщина могла быть завещателем только с согласия опекуна. </w:t>
      </w:r>
      <w:r w:rsidRPr="005B3492">
        <w:rPr>
          <w:rFonts w:ascii="Times New Roman" w:eastAsia="Times New Roman" w:hAnsi="Times New Roman" w:cs="Times New Roman"/>
          <w:i/>
          <w:iCs/>
          <w:color w:val="000000"/>
          <w:sz w:val="24"/>
          <w:szCs w:val="24"/>
          <w:lang w:eastAsia="ru-RU"/>
        </w:rPr>
        <w:t>Наследниками по завещанию </w:t>
      </w:r>
      <w:r w:rsidRPr="005B3492">
        <w:rPr>
          <w:rFonts w:ascii="Times New Roman" w:eastAsia="Times New Roman" w:hAnsi="Times New Roman" w:cs="Times New Roman"/>
          <w:color w:val="000000"/>
          <w:sz w:val="24"/>
          <w:szCs w:val="24"/>
          <w:lang w:eastAsia="ru-RU"/>
        </w:rPr>
        <w:t>могли быть римские граждане и их рабы, а также </w:t>
      </w:r>
      <w:proofErr w:type="spellStart"/>
      <w:r w:rsidRPr="005B3492">
        <w:rPr>
          <w:rFonts w:ascii="Times New Roman" w:eastAsia="Times New Roman" w:hAnsi="Times New Roman" w:cs="Times New Roman"/>
          <w:i/>
          <w:iCs/>
          <w:color w:val="000000"/>
          <w:sz w:val="24"/>
          <w:szCs w:val="24"/>
          <w:lang w:eastAsia="ru-RU"/>
        </w:rPr>
        <w:t>постумы</w:t>
      </w:r>
      <w:proofErr w:type="spellEnd"/>
      <w:r w:rsidRPr="005B3492">
        <w:rPr>
          <w:rFonts w:ascii="Times New Roman" w:eastAsia="Times New Roman" w:hAnsi="Times New Roman" w:cs="Times New Roman"/>
          <w:color w:val="000000"/>
          <w:sz w:val="24"/>
          <w:szCs w:val="24"/>
          <w:lang w:eastAsia="ru-RU"/>
        </w:rPr>
        <w:t> (лица, зачатые при жизни завещателя, но к моменту его смерти еще не родившиеся), независимо от родства с завещателем, не лишенные наследственной правоспособности, и некоторые юридические лица. Завещание в Древнем Риме должно было быть продуктом собственной воли наследодателя, но могло быть поставлено и в зависимость от согласия третьего лица (например, мужа). Существовала также </w:t>
      </w:r>
      <w:r w:rsidRPr="005B3492">
        <w:rPr>
          <w:rFonts w:ascii="Times New Roman" w:eastAsia="Times New Roman" w:hAnsi="Times New Roman" w:cs="Times New Roman"/>
          <w:i/>
          <w:iCs/>
          <w:color w:val="000000"/>
          <w:sz w:val="24"/>
          <w:szCs w:val="24"/>
          <w:lang w:eastAsia="ru-RU"/>
        </w:rPr>
        <w:t>субституция – </w:t>
      </w:r>
      <w:r w:rsidRPr="005B3492">
        <w:rPr>
          <w:rFonts w:ascii="Times New Roman" w:eastAsia="Times New Roman" w:hAnsi="Times New Roman" w:cs="Times New Roman"/>
          <w:color w:val="000000"/>
          <w:sz w:val="24"/>
          <w:szCs w:val="24"/>
          <w:lang w:eastAsia="ru-RU"/>
        </w:rPr>
        <w:t>назначение добавочного наследника.</w:t>
      </w:r>
      <w:r w:rsidRPr="005B3492">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ab/>
      </w:r>
      <w:r w:rsidRPr="005B3492">
        <w:rPr>
          <w:rFonts w:ascii="Times New Roman" w:eastAsia="Times New Roman" w:hAnsi="Times New Roman" w:cs="Times New Roman"/>
          <w:color w:val="000000"/>
          <w:sz w:val="24"/>
          <w:szCs w:val="24"/>
          <w:lang w:eastAsia="ru-RU"/>
        </w:rPr>
        <w:t>В Древнем Риме существовал институт </w:t>
      </w:r>
      <w:r w:rsidRPr="005B3492">
        <w:rPr>
          <w:rFonts w:ascii="Times New Roman" w:eastAsia="Times New Roman" w:hAnsi="Times New Roman" w:cs="Times New Roman"/>
          <w:i/>
          <w:iCs/>
          <w:color w:val="000000"/>
          <w:sz w:val="24"/>
          <w:szCs w:val="24"/>
          <w:lang w:eastAsia="ru-RU"/>
        </w:rPr>
        <w:t>легата – </w:t>
      </w:r>
      <w:r w:rsidRPr="005B3492">
        <w:rPr>
          <w:rFonts w:ascii="Times New Roman" w:eastAsia="Times New Roman" w:hAnsi="Times New Roman" w:cs="Times New Roman"/>
          <w:color w:val="000000"/>
          <w:sz w:val="24"/>
          <w:szCs w:val="24"/>
          <w:lang w:eastAsia="ru-RU"/>
        </w:rPr>
        <w:t xml:space="preserve">дарения, совершаемого по завещанию. В древнейшее время </w:t>
      </w:r>
      <w:proofErr w:type="gramStart"/>
      <w:r w:rsidRPr="005B3492">
        <w:rPr>
          <w:rFonts w:ascii="Times New Roman" w:eastAsia="Times New Roman" w:hAnsi="Times New Roman" w:cs="Times New Roman"/>
          <w:color w:val="000000"/>
          <w:sz w:val="24"/>
          <w:szCs w:val="24"/>
          <w:lang w:eastAsia="ru-RU"/>
        </w:rPr>
        <w:t>от употребляемой завещателем</w:t>
      </w:r>
      <w:proofErr w:type="gramEnd"/>
      <w:r w:rsidRPr="005B3492">
        <w:rPr>
          <w:rFonts w:ascii="Times New Roman" w:eastAsia="Times New Roman" w:hAnsi="Times New Roman" w:cs="Times New Roman"/>
          <w:color w:val="000000"/>
          <w:sz w:val="24"/>
          <w:szCs w:val="24"/>
          <w:lang w:eastAsia="ru-RU"/>
        </w:rPr>
        <w:t xml:space="preserve"> формулировки зависело, приобретает ли </w:t>
      </w:r>
      <w:proofErr w:type="spellStart"/>
      <w:r w:rsidRPr="005B3492">
        <w:rPr>
          <w:rFonts w:ascii="Times New Roman" w:eastAsia="Times New Roman" w:hAnsi="Times New Roman" w:cs="Times New Roman"/>
          <w:color w:val="000000"/>
          <w:sz w:val="24"/>
          <w:szCs w:val="24"/>
          <w:lang w:eastAsia="ru-RU"/>
        </w:rPr>
        <w:t>легатарий</w:t>
      </w:r>
      <w:proofErr w:type="spellEnd"/>
      <w:r w:rsidRPr="005B3492">
        <w:rPr>
          <w:rFonts w:ascii="Times New Roman" w:eastAsia="Times New Roman" w:hAnsi="Times New Roman" w:cs="Times New Roman"/>
          <w:color w:val="000000"/>
          <w:sz w:val="24"/>
          <w:szCs w:val="24"/>
          <w:lang w:eastAsia="ru-RU"/>
        </w:rPr>
        <w:t xml:space="preserve"> вещное право путем устной или письменной просьбы наследодателя к наследнику по завещанию или по закону. Первоначально легаты ничем не ограничивались, но затем появляются попытки их ограничения.</w:t>
      </w:r>
      <w:r w:rsidRPr="005B3492">
        <w:rPr>
          <w:rFonts w:ascii="Georgia" w:eastAsia="Times New Roman" w:hAnsi="Georgia" w:cs="Times New Roman"/>
          <w:color w:val="000000"/>
          <w:sz w:val="24"/>
          <w:szCs w:val="24"/>
          <w:lang w:eastAsia="ru-RU"/>
        </w:rPr>
        <w:t xml:space="preserve"> </w:t>
      </w:r>
      <w:r w:rsidRPr="009C502E">
        <w:rPr>
          <w:rFonts w:ascii="Georgia" w:eastAsia="Times New Roman" w:hAnsi="Georgia" w:cs="Times New Roman"/>
          <w:color w:val="000000"/>
          <w:sz w:val="24"/>
          <w:szCs w:val="24"/>
          <w:lang w:eastAsia="ru-RU"/>
        </w:rPr>
        <w:t>  </w:t>
      </w:r>
    </w:p>
    <w:p w:rsidR="005B3492" w:rsidRDefault="005B3492" w:rsidP="005B3492">
      <w:pPr>
        <w:spacing w:after="0"/>
        <w:jc w:val="both"/>
        <w:rPr>
          <w:rFonts w:ascii="Times New Roman" w:eastAsia="Times New Roman" w:hAnsi="Times New Roman" w:cs="Times New Roman"/>
          <w:color w:val="000000"/>
          <w:sz w:val="24"/>
          <w:szCs w:val="24"/>
          <w:lang w:eastAsia="ru-RU"/>
        </w:rPr>
      </w:pPr>
      <w:r>
        <w:rPr>
          <w:rFonts w:ascii="Georgia" w:eastAsia="Times New Roman" w:hAnsi="Georgia" w:cs="Times New Roman"/>
          <w:color w:val="000000"/>
          <w:sz w:val="24"/>
          <w:szCs w:val="24"/>
          <w:lang w:eastAsia="ru-RU"/>
        </w:rPr>
        <w:tab/>
      </w:r>
      <w:r w:rsidRPr="009C502E">
        <w:rPr>
          <w:rFonts w:ascii="Georgia" w:eastAsia="Times New Roman" w:hAnsi="Georgia" w:cs="Times New Roman"/>
          <w:color w:val="000000"/>
          <w:sz w:val="24"/>
          <w:szCs w:val="24"/>
          <w:lang w:eastAsia="ru-RU"/>
        </w:rPr>
        <w:t> </w:t>
      </w:r>
      <w:r w:rsidRPr="005B3492">
        <w:rPr>
          <w:rFonts w:ascii="Times New Roman" w:eastAsia="Times New Roman" w:hAnsi="Times New Roman" w:cs="Times New Roman"/>
          <w:color w:val="000000"/>
          <w:sz w:val="24"/>
          <w:szCs w:val="24"/>
          <w:lang w:eastAsia="ru-RU"/>
        </w:rPr>
        <w:t>Расцвет частной собственности, освобождение ее от сословно-корпоративных пут привели к тому, что </w:t>
      </w:r>
      <w:r w:rsidRPr="005B3492">
        <w:rPr>
          <w:rFonts w:ascii="Times New Roman" w:eastAsia="Times New Roman" w:hAnsi="Times New Roman" w:cs="Times New Roman"/>
          <w:i/>
          <w:iCs/>
          <w:color w:val="000000"/>
          <w:sz w:val="24"/>
          <w:szCs w:val="24"/>
          <w:lang w:eastAsia="ru-RU"/>
        </w:rPr>
        <w:t>предметом наследования </w:t>
      </w:r>
      <w:r w:rsidRPr="005B3492">
        <w:rPr>
          <w:rFonts w:ascii="Times New Roman" w:eastAsia="Times New Roman" w:hAnsi="Times New Roman" w:cs="Times New Roman"/>
          <w:color w:val="000000"/>
          <w:sz w:val="24"/>
          <w:szCs w:val="24"/>
          <w:lang w:eastAsia="ru-RU"/>
        </w:rPr>
        <w:t>постепенно становится все, что способно приносить прибыль, обеспечивать удовлетворение разнообразных потребностей людей, за исключением, пожалуй, самой личности, которая объектом наследственного преемства ныне быть не может. Однако для утверждения этих незыблемых устоев современной цивилизации человечеству потре</w:t>
      </w:r>
      <w:r>
        <w:rPr>
          <w:rFonts w:ascii="Times New Roman" w:eastAsia="Times New Roman" w:hAnsi="Times New Roman" w:cs="Times New Roman"/>
          <w:color w:val="000000"/>
          <w:sz w:val="24"/>
          <w:szCs w:val="24"/>
          <w:lang w:eastAsia="ru-RU"/>
        </w:rPr>
        <w:t>бовалось не одно тысячелетие.</w:t>
      </w:r>
    </w:p>
    <w:p w:rsidR="005B3492" w:rsidRDefault="005B3492" w:rsidP="005B3492">
      <w:pPr>
        <w:spacing w:after="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5B3492">
        <w:rPr>
          <w:rFonts w:ascii="Times New Roman" w:eastAsia="Times New Roman" w:hAnsi="Times New Roman" w:cs="Times New Roman"/>
          <w:color w:val="000000"/>
          <w:sz w:val="24"/>
          <w:szCs w:val="24"/>
          <w:lang w:eastAsia="ru-RU"/>
        </w:rPr>
        <w:t> В советское время один из декретов носил название «Декрет об отмене права наследования», однако даже в нем не удалось провести идею </w:t>
      </w:r>
      <w:r w:rsidRPr="005B3492">
        <w:rPr>
          <w:rFonts w:ascii="Times New Roman" w:eastAsia="Times New Roman" w:hAnsi="Times New Roman" w:cs="Times New Roman"/>
          <w:i/>
          <w:iCs/>
          <w:color w:val="000000"/>
          <w:sz w:val="24"/>
          <w:szCs w:val="24"/>
          <w:lang w:eastAsia="ru-RU"/>
        </w:rPr>
        <w:t>полного отказа от наследования. </w:t>
      </w:r>
      <w:r w:rsidRPr="005B3492">
        <w:rPr>
          <w:rFonts w:ascii="Times New Roman" w:eastAsia="Times New Roman" w:hAnsi="Times New Roman" w:cs="Times New Roman"/>
          <w:color w:val="000000"/>
          <w:sz w:val="24"/>
          <w:szCs w:val="24"/>
          <w:lang w:eastAsia="ru-RU"/>
        </w:rPr>
        <w:t>Тем не менее, несомненно, что этот декрет резко ограничил возможность перехода имущества по наследству и свел функции наследования к социально-обеспечительным. Впрочем, практическое значение документа было невелико, поскольку так называемые эксплуататорские элементы были экспроприированы, т. е. лишены собственности и без отмены наследования, а трудящиеся и после смерти одного из членов семьи продолжали владеть и пользоваться имуществом, которое составляло основу их домашнего хозяйства.</w:t>
      </w:r>
    </w:p>
    <w:p w:rsidR="00385D36" w:rsidRPr="005B3492" w:rsidRDefault="00385D36" w:rsidP="005B3492">
      <w:pPr>
        <w:spacing w:after="0"/>
        <w:jc w:val="both"/>
        <w:rPr>
          <w:rFonts w:ascii="Times New Roman" w:eastAsia="Times New Roman" w:hAnsi="Times New Roman" w:cs="Times New Roman"/>
          <w:color w:val="000000"/>
          <w:sz w:val="24"/>
          <w:szCs w:val="24"/>
          <w:lang w:eastAsia="ru-RU"/>
        </w:rPr>
      </w:pPr>
      <w:r w:rsidRPr="00C40A34">
        <w:rPr>
          <w:rFonts w:ascii="Times New Roman" w:hAnsi="Times New Roman" w:cs="Times New Roman"/>
          <w:b/>
          <w:color w:val="444444"/>
          <w:sz w:val="24"/>
          <w:szCs w:val="24"/>
        </w:rPr>
        <w:t>Главные законы</w:t>
      </w:r>
    </w:p>
    <w:p w:rsidR="00385D36" w:rsidRPr="00E14291" w:rsidRDefault="00385D36" w:rsidP="00385D36">
      <w:pPr>
        <w:pStyle w:val="a4"/>
        <w:numPr>
          <w:ilvl w:val="0"/>
          <w:numId w:val="1"/>
        </w:numPr>
        <w:rPr>
          <w:rFonts w:ascii="Times New Roman" w:hAnsi="Times New Roman" w:cs="Times New Roman"/>
          <w:color w:val="444444"/>
          <w:sz w:val="24"/>
          <w:szCs w:val="24"/>
        </w:rPr>
      </w:pPr>
      <w:r w:rsidRPr="00E14291">
        <w:rPr>
          <w:rFonts w:ascii="Times New Roman" w:hAnsi="Times New Roman" w:cs="Times New Roman"/>
          <w:color w:val="444444"/>
          <w:sz w:val="24"/>
          <w:szCs w:val="24"/>
        </w:rPr>
        <w:t>Конституция РФ.</w:t>
      </w:r>
    </w:p>
    <w:p w:rsidR="00385D36" w:rsidRPr="00E14291" w:rsidRDefault="00385D36" w:rsidP="00385D36">
      <w:pPr>
        <w:pStyle w:val="a4"/>
        <w:numPr>
          <w:ilvl w:val="0"/>
          <w:numId w:val="1"/>
        </w:numPr>
        <w:rPr>
          <w:rFonts w:ascii="Times New Roman" w:hAnsi="Times New Roman" w:cs="Times New Roman"/>
          <w:color w:val="444444"/>
          <w:sz w:val="24"/>
          <w:szCs w:val="24"/>
          <w:shd w:val="clear" w:color="auto" w:fill="E6E6E6"/>
        </w:rPr>
      </w:pPr>
      <w:r w:rsidRPr="00B931D9">
        <w:rPr>
          <w:rFonts w:ascii="Times New Roman" w:hAnsi="Times New Roman" w:cs="Times New Roman"/>
          <w:color w:val="444444"/>
          <w:sz w:val="24"/>
          <w:szCs w:val="24"/>
        </w:rPr>
        <w:t>Гражданский кодекс РФ</w:t>
      </w:r>
      <w:r>
        <w:rPr>
          <w:rFonts w:ascii="Times New Roman" w:hAnsi="Times New Roman" w:cs="Times New Roman"/>
          <w:color w:val="444444"/>
          <w:sz w:val="24"/>
          <w:szCs w:val="24"/>
        </w:rPr>
        <w:t>.</w:t>
      </w:r>
    </w:p>
    <w:p w:rsidR="00385D36" w:rsidRPr="005B3492" w:rsidRDefault="00385D36" w:rsidP="00385D36">
      <w:pPr>
        <w:pStyle w:val="a4"/>
        <w:numPr>
          <w:ilvl w:val="0"/>
          <w:numId w:val="1"/>
        </w:numPr>
        <w:rPr>
          <w:rFonts w:ascii="Times New Roman" w:hAnsi="Times New Roman" w:cs="Times New Roman"/>
          <w:color w:val="444444"/>
          <w:sz w:val="24"/>
          <w:szCs w:val="24"/>
          <w:shd w:val="clear" w:color="auto" w:fill="E6E6E6"/>
        </w:rPr>
      </w:pPr>
      <w:r w:rsidRPr="00B931D9">
        <w:rPr>
          <w:rFonts w:ascii="Times New Roman" w:hAnsi="Times New Roman" w:cs="Times New Roman"/>
          <w:color w:val="444444"/>
          <w:sz w:val="24"/>
          <w:szCs w:val="24"/>
        </w:rPr>
        <w:t>Налоговый кодекс России</w:t>
      </w:r>
      <w:r>
        <w:rPr>
          <w:rFonts w:ascii="Times New Roman" w:hAnsi="Times New Roman" w:cs="Times New Roman"/>
          <w:color w:val="444444"/>
          <w:sz w:val="24"/>
          <w:szCs w:val="24"/>
        </w:rPr>
        <w:t>.</w:t>
      </w:r>
    </w:p>
    <w:p w:rsidR="005B3492" w:rsidRPr="00E14291" w:rsidRDefault="005B3492" w:rsidP="00385D36">
      <w:pPr>
        <w:pStyle w:val="a4"/>
        <w:numPr>
          <w:ilvl w:val="0"/>
          <w:numId w:val="1"/>
        </w:numPr>
        <w:rPr>
          <w:rFonts w:ascii="Times New Roman" w:hAnsi="Times New Roman" w:cs="Times New Roman"/>
          <w:color w:val="444444"/>
          <w:sz w:val="24"/>
          <w:szCs w:val="24"/>
          <w:shd w:val="clear" w:color="auto" w:fill="E6E6E6"/>
        </w:rPr>
      </w:pPr>
      <w:r>
        <w:rPr>
          <w:rFonts w:ascii="Times New Roman" w:hAnsi="Times New Roman" w:cs="Times New Roman"/>
          <w:color w:val="444444"/>
          <w:sz w:val="24"/>
          <w:szCs w:val="24"/>
        </w:rPr>
        <w:t>Семейный кодекс РФ.</w:t>
      </w:r>
    </w:p>
    <w:p w:rsidR="00385D36" w:rsidRPr="005B3492" w:rsidRDefault="00385D36" w:rsidP="00385D36">
      <w:pPr>
        <w:pStyle w:val="a4"/>
        <w:numPr>
          <w:ilvl w:val="0"/>
          <w:numId w:val="1"/>
        </w:numPr>
        <w:rPr>
          <w:rFonts w:ascii="Times New Roman" w:hAnsi="Times New Roman" w:cs="Times New Roman"/>
          <w:color w:val="444444"/>
          <w:sz w:val="24"/>
          <w:szCs w:val="24"/>
          <w:shd w:val="clear" w:color="auto" w:fill="E6E6E6"/>
        </w:rPr>
      </w:pPr>
      <w:r w:rsidRPr="00B931D9">
        <w:rPr>
          <w:rFonts w:ascii="Times New Roman" w:hAnsi="Times New Roman" w:cs="Times New Roman"/>
          <w:color w:val="444444"/>
          <w:sz w:val="24"/>
          <w:szCs w:val="24"/>
        </w:rPr>
        <w:t>Федеральный закон о наследовании в России</w:t>
      </w:r>
      <w:r>
        <w:rPr>
          <w:rFonts w:ascii="Times New Roman" w:hAnsi="Times New Roman" w:cs="Times New Roman"/>
          <w:color w:val="444444"/>
          <w:sz w:val="24"/>
          <w:szCs w:val="24"/>
        </w:rPr>
        <w:t>.</w:t>
      </w:r>
    </w:p>
    <w:p w:rsidR="005B3492" w:rsidRPr="005B3492" w:rsidRDefault="005B3492" w:rsidP="005B3492">
      <w:pPr>
        <w:pStyle w:val="a4"/>
        <w:numPr>
          <w:ilvl w:val="0"/>
          <w:numId w:val="1"/>
        </w:numPr>
        <w:rPr>
          <w:rFonts w:ascii="Times New Roman" w:hAnsi="Times New Roman" w:cs="Times New Roman"/>
          <w:color w:val="444444"/>
          <w:sz w:val="24"/>
          <w:szCs w:val="24"/>
          <w:shd w:val="clear" w:color="auto" w:fill="E6E6E6"/>
        </w:rPr>
      </w:pPr>
      <w:r w:rsidRPr="005B3492">
        <w:rPr>
          <w:rFonts w:ascii="Times New Roman" w:hAnsi="Times New Roman" w:cs="Times New Roman"/>
          <w:sz w:val="24"/>
          <w:szCs w:val="24"/>
        </w:rPr>
        <w:t xml:space="preserve">Правовые </w:t>
      </w:r>
      <w:r>
        <w:rPr>
          <w:rFonts w:ascii="Times New Roman" w:hAnsi="Times New Roman" w:cs="Times New Roman"/>
          <w:sz w:val="24"/>
          <w:szCs w:val="24"/>
        </w:rPr>
        <w:t>акты, содержащие нормы гражданского права –</w:t>
      </w:r>
      <w:r w:rsidR="00F642B0">
        <w:rPr>
          <w:rFonts w:ascii="Times New Roman" w:hAnsi="Times New Roman" w:cs="Times New Roman"/>
          <w:sz w:val="24"/>
          <w:szCs w:val="24"/>
        </w:rPr>
        <w:t xml:space="preserve"> у</w:t>
      </w:r>
      <w:r>
        <w:rPr>
          <w:rFonts w:ascii="Times New Roman" w:hAnsi="Times New Roman" w:cs="Times New Roman"/>
          <w:sz w:val="24"/>
          <w:szCs w:val="24"/>
        </w:rPr>
        <w:t>казы Президента</w:t>
      </w:r>
      <w:r w:rsidR="00F642B0">
        <w:rPr>
          <w:rFonts w:ascii="Times New Roman" w:hAnsi="Times New Roman" w:cs="Times New Roman"/>
          <w:sz w:val="24"/>
          <w:szCs w:val="24"/>
        </w:rPr>
        <w:t>, постановления Правительства.</w:t>
      </w:r>
    </w:p>
    <w:p w:rsidR="005B3492" w:rsidRPr="00E14291" w:rsidRDefault="005B3492" w:rsidP="00385D36">
      <w:pPr>
        <w:pStyle w:val="a4"/>
        <w:numPr>
          <w:ilvl w:val="0"/>
          <w:numId w:val="1"/>
        </w:numPr>
        <w:rPr>
          <w:rFonts w:ascii="Times New Roman" w:hAnsi="Times New Roman" w:cs="Times New Roman"/>
          <w:color w:val="444444"/>
          <w:sz w:val="24"/>
          <w:szCs w:val="24"/>
          <w:shd w:val="clear" w:color="auto" w:fill="E6E6E6"/>
        </w:rPr>
      </w:pPr>
      <w:r>
        <w:rPr>
          <w:rFonts w:ascii="Times New Roman" w:hAnsi="Times New Roman" w:cs="Times New Roman"/>
          <w:color w:val="444444"/>
          <w:sz w:val="24"/>
          <w:szCs w:val="24"/>
        </w:rPr>
        <w:t>Общепризнанные принципы и нормы международного права</w:t>
      </w:r>
    </w:p>
    <w:p w:rsidR="00385D36" w:rsidRDefault="00F642B0" w:rsidP="00B931D9">
      <w:pPr>
        <w:jc w:val="both"/>
        <w:rPr>
          <w:rFonts w:ascii="Times New Roman" w:hAnsi="Times New Roman" w:cs="Times New Roman"/>
          <w:color w:val="444444"/>
          <w:sz w:val="24"/>
          <w:szCs w:val="24"/>
        </w:rPr>
      </w:pPr>
      <w:r>
        <w:rPr>
          <w:rFonts w:ascii="Times New Roman" w:hAnsi="Times New Roman" w:cs="Times New Roman"/>
          <w:color w:val="444444"/>
          <w:sz w:val="24"/>
          <w:szCs w:val="24"/>
        </w:rPr>
        <w:tab/>
      </w:r>
      <w:r w:rsidR="00385D36" w:rsidRPr="00B931D9">
        <w:rPr>
          <w:rFonts w:ascii="Times New Roman" w:hAnsi="Times New Roman" w:cs="Times New Roman"/>
          <w:color w:val="444444"/>
          <w:sz w:val="24"/>
          <w:szCs w:val="24"/>
        </w:rPr>
        <w:t xml:space="preserve">Во главе всей законодательной системы РФ стоит </w:t>
      </w:r>
      <w:r w:rsidR="00385D36" w:rsidRPr="00385D36">
        <w:rPr>
          <w:rFonts w:ascii="Times New Roman" w:hAnsi="Times New Roman" w:cs="Times New Roman"/>
          <w:i/>
          <w:color w:val="444444"/>
          <w:sz w:val="24"/>
          <w:szCs w:val="24"/>
        </w:rPr>
        <w:t>Конституция</w:t>
      </w:r>
      <w:r w:rsidR="00385D36" w:rsidRPr="00B931D9">
        <w:rPr>
          <w:rFonts w:ascii="Times New Roman" w:hAnsi="Times New Roman" w:cs="Times New Roman"/>
          <w:color w:val="444444"/>
          <w:sz w:val="24"/>
          <w:szCs w:val="24"/>
        </w:rPr>
        <w:t xml:space="preserve">. Она напрямую не освещает вопросы наследования, однако, закрепляет права и свободы человека, неразрывно связанные с этим процессом. Например, право человека на собственность и на ее защиту. Вторым по значимости в освещении норм наследования выступает </w:t>
      </w:r>
      <w:r w:rsidR="00385D36" w:rsidRPr="00BD79CC">
        <w:rPr>
          <w:rFonts w:ascii="Times New Roman" w:hAnsi="Times New Roman" w:cs="Times New Roman"/>
          <w:i/>
          <w:color w:val="444444"/>
          <w:sz w:val="24"/>
          <w:szCs w:val="24"/>
        </w:rPr>
        <w:t>Гражданский кодекс РФ</w:t>
      </w:r>
      <w:r w:rsidR="00385D36" w:rsidRPr="00B931D9">
        <w:rPr>
          <w:rFonts w:ascii="Times New Roman" w:hAnsi="Times New Roman" w:cs="Times New Roman"/>
          <w:color w:val="444444"/>
          <w:sz w:val="24"/>
          <w:szCs w:val="24"/>
        </w:rPr>
        <w:t xml:space="preserve">. 3 часть этого кодекса в большей степени посвящена рассмотрению правил принятия наследства. Кроме указанных документов отношение к регулированию получения наследства имеет </w:t>
      </w:r>
      <w:r w:rsidR="00385D36" w:rsidRPr="00BD79CC">
        <w:rPr>
          <w:rFonts w:ascii="Times New Roman" w:hAnsi="Times New Roman" w:cs="Times New Roman"/>
          <w:i/>
          <w:color w:val="444444"/>
          <w:sz w:val="24"/>
          <w:szCs w:val="24"/>
        </w:rPr>
        <w:t>Налоговый кодекс России</w:t>
      </w:r>
      <w:r w:rsidR="00385D36" w:rsidRPr="00B931D9">
        <w:rPr>
          <w:rFonts w:ascii="Times New Roman" w:hAnsi="Times New Roman" w:cs="Times New Roman"/>
          <w:color w:val="444444"/>
          <w:sz w:val="24"/>
          <w:szCs w:val="24"/>
        </w:rPr>
        <w:t xml:space="preserve">. В нем можно найти ответы на вопросы: кому, сколько и в каком случае платить налог на принятие наследства; сколько составляет государственная пошлина на получение свидетельства о праве на наследство; кто </w:t>
      </w:r>
      <w:r w:rsidR="00385D36" w:rsidRPr="00B931D9">
        <w:rPr>
          <w:rFonts w:ascii="Times New Roman" w:hAnsi="Times New Roman" w:cs="Times New Roman"/>
          <w:color w:val="444444"/>
          <w:sz w:val="24"/>
          <w:szCs w:val="24"/>
        </w:rPr>
        <w:lastRenderedPageBreak/>
        <w:t xml:space="preserve">освобождается от всевозможных выплат; какие иные нотариальные действия в процессе оформления наследства оплачиваются и </w:t>
      </w:r>
      <w:proofErr w:type="gramStart"/>
      <w:r w:rsidR="00385D36" w:rsidRPr="00B931D9">
        <w:rPr>
          <w:rFonts w:ascii="Times New Roman" w:hAnsi="Times New Roman" w:cs="Times New Roman"/>
          <w:color w:val="444444"/>
          <w:sz w:val="24"/>
          <w:szCs w:val="24"/>
        </w:rPr>
        <w:t>т.д.</w:t>
      </w:r>
      <w:proofErr w:type="gramEnd"/>
      <w:r w:rsidR="00385D36" w:rsidRPr="00B931D9">
        <w:rPr>
          <w:rFonts w:ascii="Times New Roman" w:hAnsi="Times New Roman" w:cs="Times New Roman"/>
          <w:color w:val="444444"/>
          <w:sz w:val="24"/>
          <w:szCs w:val="24"/>
        </w:rPr>
        <w:t xml:space="preserve"> </w:t>
      </w:r>
      <w:r w:rsidR="00BD79CC">
        <w:rPr>
          <w:rFonts w:ascii="Times New Roman" w:hAnsi="Times New Roman" w:cs="Times New Roman"/>
          <w:color w:val="444444"/>
          <w:sz w:val="24"/>
          <w:szCs w:val="24"/>
        </w:rPr>
        <w:t xml:space="preserve">И, наконец, </w:t>
      </w:r>
      <w:r w:rsidR="00385D36" w:rsidRPr="00B931D9">
        <w:rPr>
          <w:rFonts w:ascii="Times New Roman" w:hAnsi="Times New Roman" w:cs="Times New Roman"/>
          <w:color w:val="444444"/>
          <w:sz w:val="24"/>
          <w:szCs w:val="24"/>
        </w:rPr>
        <w:t>Федеральный закон</w:t>
      </w:r>
      <w:r w:rsidR="00BD79CC">
        <w:rPr>
          <w:rFonts w:ascii="Times New Roman" w:hAnsi="Times New Roman" w:cs="Times New Roman"/>
          <w:color w:val="444444"/>
          <w:sz w:val="24"/>
          <w:szCs w:val="24"/>
        </w:rPr>
        <w:t xml:space="preserve"> №</w:t>
      </w:r>
      <w:r w:rsidR="00DE2B11">
        <w:rPr>
          <w:rFonts w:ascii="Times New Roman" w:hAnsi="Times New Roman" w:cs="Times New Roman"/>
          <w:color w:val="444444"/>
          <w:sz w:val="24"/>
          <w:szCs w:val="24"/>
        </w:rPr>
        <w:t>79 от 30 марта</w:t>
      </w:r>
      <w:r w:rsidR="00BD79CC" w:rsidRPr="00BD79CC">
        <w:rPr>
          <w:rFonts w:ascii="Times New Roman" w:hAnsi="Times New Roman" w:cs="Times New Roman"/>
          <w:sz w:val="24"/>
          <w:szCs w:val="24"/>
        </w:rPr>
        <w:t xml:space="preserve"> 2016 г.</w:t>
      </w:r>
      <w:r w:rsidR="00BD79CC">
        <w:rPr>
          <w:rFonts w:ascii="Tahoma" w:hAnsi="Tahoma" w:cs="Tahoma"/>
          <w:color w:val="444444"/>
          <w:sz w:val="21"/>
          <w:szCs w:val="21"/>
        </w:rPr>
        <w:t xml:space="preserve"> </w:t>
      </w:r>
      <w:r w:rsidR="00385D36" w:rsidRPr="00B931D9">
        <w:rPr>
          <w:rFonts w:ascii="Times New Roman" w:hAnsi="Times New Roman" w:cs="Times New Roman"/>
          <w:color w:val="444444"/>
          <w:sz w:val="24"/>
          <w:szCs w:val="24"/>
        </w:rPr>
        <w:t>о наследовании в России</w:t>
      </w:r>
      <w:r w:rsidR="00BD79CC" w:rsidRPr="00BD79CC">
        <w:rPr>
          <w:rFonts w:ascii="Times New Roman" w:hAnsi="Times New Roman" w:cs="Times New Roman"/>
          <w:color w:val="444444"/>
          <w:sz w:val="24"/>
          <w:szCs w:val="24"/>
        </w:rPr>
        <w:t xml:space="preserve"> </w:t>
      </w:r>
      <w:r w:rsidR="00BD79CC" w:rsidRPr="00B931D9">
        <w:rPr>
          <w:rFonts w:ascii="Times New Roman" w:hAnsi="Times New Roman" w:cs="Times New Roman"/>
          <w:color w:val="444444"/>
          <w:sz w:val="24"/>
          <w:szCs w:val="24"/>
        </w:rPr>
        <w:t>вносит некоторые уточнения в текст действующего Гражданского кодекса</w:t>
      </w:r>
      <w:r w:rsidR="00DE2B11">
        <w:rPr>
          <w:rFonts w:ascii="Times New Roman" w:hAnsi="Times New Roman" w:cs="Times New Roman"/>
          <w:color w:val="444444"/>
          <w:sz w:val="24"/>
          <w:szCs w:val="24"/>
        </w:rPr>
        <w:t>.</w:t>
      </w:r>
    </w:p>
    <w:p w:rsidR="00DE2B11" w:rsidRDefault="00DE2B11" w:rsidP="00385D36">
      <w:pPr>
        <w:jc w:val="both"/>
        <w:rPr>
          <w:rFonts w:ascii="Times New Roman" w:hAnsi="Times New Roman" w:cs="Times New Roman"/>
          <w:color w:val="444444"/>
          <w:sz w:val="24"/>
          <w:szCs w:val="24"/>
          <w:shd w:val="clear" w:color="auto" w:fill="E6E6E6"/>
        </w:rPr>
      </w:pPr>
      <w:r w:rsidRPr="00C40A34">
        <w:rPr>
          <w:rFonts w:ascii="Times New Roman" w:hAnsi="Times New Roman" w:cs="Times New Roman"/>
          <w:b/>
          <w:color w:val="444444"/>
          <w:sz w:val="24"/>
          <w:szCs w:val="24"/>
        </w:rPr>
        <w:t xml:space="preserve">    </w:t>
      </w:r>
      <w:r w:rsidR="00385D36" w:rsidRPr="00C40A34">
        <w:rPr>
          <w:rFonts w:ascii="Times New Roman" w:hAnsi="Times New Roman" w:cs="Times New Roman"/>
          <w:b/>
          <w:sz w:val="24"/>
          <w:szCs w:val="24"/>
        </w:rPr>
        <w:t>Наследственное право</w:t>
      </w:r>
      <w:r w:rsidR="00385D36" w:rsidRPr="00385D36">
        <w:rPr>
          <w:rFonts w:ascii="Times New Roman" w:hAnsi="Times New Roman" w:cs="Times New Roman"/>
          <w:sz w:val="24"/>
          <w:szCs w:val="24"/>
        </w:rPr>
        <w:t xml:space="preserve"> – это общественные отношения, связанные с наследованием движимого и недвижимого имущества</w:t>
      </w:r>
      <w:r w:rsidR="00385D36">
        <w:rPr>
          <w:rFonts w:ascii="Times New Roman" w:hAnsi="Times New Roman" w:cs="Times New Roman"/>
          <w:sz w:val="24"/>
          <w:szCs w:val="24"/>
        </w:rPr>
        <w:t>.</w:t>
      </w:r>
      <w:r w:rsidRPr="00DE2B11">
        <w:rPr>
          <w:rFonts w:ascii="Times New Roman" w:hAnsi="Times New Roman" w:cs="Times New Roman"/>
          <w:color w:val="444444"/>
          <w:sz w:val="24"/>
          <w:szCs w:val="24"/>
        </w:rPr>
        <w:t xml:space="preserve"> </w:t>
      </w:r>
      <w:r>
        <w:rPr>
          <w:rFonts w:ascii="Times New Roman" w:hAnsi="Times New Roman" w:cs="Times New Roman"/>
          <w:color w:val="444444"/>
          <w:sz w:val="24"/>
          <w:szCs w:val="24"/>
        </w:rPr>
        <w:t>Это</w:t>
      </w:r>
      <w:r w:rsidRPr="00E14291">
        <w:rPr>
          <w:rFonts w:ascii="Times New Roman" w:hAnsi="Times New Roman" w:cs="Times New Roman"/>
          <w:color w:val="444444"/>
          <w:sz w:val="24"/>
          <w:szCs w:val="24"/>
        </w:rPr>
        <w:t xml:space="preserve"> целый комплекс норм и указаний закона по поводу получения имущества умершего наследодателя. Роли в наследственном праве распределены между всеми участниками процесса, действие каждого из них должно соответствовать закону.</w:t>
      </w:r>
    </w:p>
    <w:p w:rsidR="00385D36" w:rsidRDefault="00DE2B11" w:rsidP="004E0397">
      <w:pPr>
        <w:jc w:val="both"/>
        <w:rPr>
          <w:rFonts w:ascii="Times New Roman" w:hAnsi="Times New Roman" w:cs="Times New Roman"/>
          <w:sz w:val="24"/>
          <w:szCs w:val="24"/>
        </w:rPr>
      </w:pPr>
      <w:r w:rsidRPr="00DE2B11">
        <w:t xml:space="preserve">      </w:t>
      </w:r>
      <w:r w:rsidR="00385D36" w:rsidRPr="00385D36">
        <w:rPr>
          <w:rFonts w:ascii="Times New Roman" w:hAnsi="Times New Roman" w:cs="Times New Roman"/>
          <w:sz w:val="24"/>
          <w:szCs w:val="24"/>
        </w:rPr>
        <w:t xml:space="preserve">Под </w:t>
      </w:r>
      <w:r w:rsidR="00385D36" w:rsidRPr="00385D36">
        <w:rPr>
          <w:rFonts w:ascii="Times New Roman" w:hAnsi="Times New Roman" w:cs="Times New Roman"/>
          <w:bCs/>
          <w:i/>
          <w:sz w:val="24"/>
          <w:szCs w:val="24"/>
        </w:rPr>
        <w:t>наследованием</w:t>
      </w:r>
      <w:r w:rsidR="00385D36" w:rsidRPr="00385D36">
        <w:rPr>
          <w:rFonts w:ascii="Times New Roman" w:hAnsi="Times New Roman" w:cs="Times New Roman"/>
          <w:sz w:val="24"/>
          <w:szCs w:val="24"/>
        </w:rPr>
        <w:t xml:space="preserve"> понимается переход имущественных и некоторых личных неимущественных прав и обязанностей умершего гражданина к другим лицам в установленном законом порядке.</w:t>
      </w:r>
    </w:p>
    <w:p w:rsidR="008E2310" w:rsidRDefault="008E2310" w:rsidP="004E0397">
      <w:pPr>
        <w:jc w:val="both"/>
        <w:rPr>
          <w:rFonts w:ascii="Times New Roman" w:hAnsi="Times New Roman" w:cs="Times New Roman"/>
          <w:sz w:val="24"/>
          <w:szCs w:val="24"/>
        </w:rPr>
      </w:pPr>
      <w:r w:rsidRPr="008E2310">
        <w:rPr>
          <w:rFonts w:ascii="Times New Roman" w:hAnsi="Times New Roman" w:cs="Times New Roman"/>
          <w:b/>
          <w:sz w:val="24"/>
          <w:szCs w:val="24"/>
        </w:rPr>
        <w:t>Принципы наследственного правопреемства</w:t>
      </w:r>
      <w:r>
        <w:rPr>
          <w:rFonts w:ascii="Times New Roman" w:hAnsi="Times New Roman" w:cs="Times New Roman"/>
          <w:sz w:val="24"/>
          <w:szCs w:val="24"/>
        </w:rPr>
        <w:t>.</w:t>
      </w:r>
    </w:p>
    <w:p w:rsidR="001D6EF3" w:rsidRPr="008E2310" w:rsidRDefault="00C239FF" w:rsidP="008E2310">
      <w:pPr>
        <w:pStyle w:val="a4"/>
        <w:numPr>
          <w:ilvl w:val="0"/>
          <w:numId w:val="5"/>
        </w:numPr>
        <w:spacing w:after="0" w:line="276" w:lineRule="auto"/>
        <w:rPr>
          <w:rFonts w:ascii="Times New Roman" w:hAnsi="Times New Roman" w:cs="Times New Roman"/>
          <w:sz w:val="24"/>
          <w:szCs w:val="24"/>
        </w:rPr>
      </w:pPr>
      <w:r w:rsidRPr="008E2310">
        <w:rPr>
          <w:rFonts w:ascii="Times New Roman" w:hAnsi="Times New Roman" w:cs="Times New Roman"/>
          <w:sz w:val="24"/>
          <w:szCs w:val="24"/>
        </w:rPr>
        <w:t>К наследникам переходят не какие-либо отдельные права и обязанности, а весь их комплекс.</w:t>
      </w:r>
    </w:p>
    <w:p w:rsidR="001D6EF3" w:rsidRPr="008E2310" w:rsidRDefault="00C239FF" w:rsidP="008E2310">
      <w:pPr>
        <w:pStyle w:val="a4"/>
        <w:numPr>
          <w:ilvl w:val="0"/>
          <w:numId w:val="5"/>
        </w:numPr>
        <w:spacing w:after="0" w:line="276" w:lineRule="auto"/>
        <w:rPr>
          <w:rFonts w:ascii="Times New Roman" w:hAnsi="Times New Roman" w:cs="Times New Roman"/>
          <w:sz w:val="24"/>
          <w:szCs w:val="24"/>
        </w:rPr>
      </w:pPr>
      <w:r w:rsidRPr="008E2310">
        <w:rPr>
          <w:rFonts w:ascii="Times New Roman" w:hAnsi="Times New Roman" w:cs="Times New Roman"/>
          <w:sz w:val="24"/>
          <w:szCs w:val="24"/>
        </w:rPr>
        <w:t>Права и обязанности переходят от одного лица к другому без посредников.</w:t>
      </w:r>
    </w:p>
    <w:p w:rsidR="001D6EF3" w:rsidRPr="008E2310" w:rsidRDefault="00C239FF" w:rsidP="008E2310">
      <w:pPr>
        <w:pStyle w:val="a4"/>
        <w:numPr>
          <w:ilvl w:val="0"/>
          <w:numId w:val="5"/>
        </w:numPr>
        <w:spacing w:after="0" w:line="276" w:lineRule="auto"/>
        <w:rPr>
          <w:rFonts w:ascii="Times New Roman" w:hAnsi="Times New Roman" w:cs="Times New Roman"/>
          <w:sz w:val="24"/>
          <w:szCs w:val="24"/>
        </w:rPr>
      </w:pPr>
      <w:r w:rsidRPr="008E2310">
        <w:rPr>
          <w:rFonts w:ascii="Times New Roman" w:hAnsi="Times New Roman" w:cs="Times New Roman"/>
          <w:sz w:val="24"/>
          <w:szCs w:val="24"/>
        </w:rPr>
        <w:t>Так как получение наследства происходит только в случае смерти наследодателя, то сделка односторонняя.</w:t>
      </w:r>
    </w:p>
    <w:p w:rsidR="001D6EF3" w:rsidRPr="008E2310" w:rsidRDefault="00C239FF" w:rsidP="008E2310">
      <w:pPr>
        <w:pStyle w:val="a4"/>
        <w:numPr>
          <w:ilvl w:val="0"/>
          <w:numId w:val="5"/>
        </w:numPr>
        <w:spacing w:after="0" w:line="276" w:lineRule="auto"/>
        <w:rPr>
          <w:rFonts w:ascii="Times New Roman" w:hAnsi="Times New Roman" w:cs="Times New Roman"/>
          <w:sz w:val="24"/>
          <w:szCs w:val="24"/>
        </w:rPr>
      </w:pPr>
      <w:r w:rsidRPr="008E2310">
        <w:rPr>
          <w:rFonts w:ascii="Times New Roman" w:hAnsi="Times New Roman" w:cs="Times New Roman"/>
          <w:sz w:val="24"/>
          <w:szCs w:val="24"/>
        </w:rPr>
        <w:t>Нельзя принять одни права, а от других отказаться, поэтому к наследника</w:t>
      </w:r>
      <w:r w:rsidR="008E2310">
        <w:rPr>
          <w:rFonts w:ascii="Times New Roman" w:hAnsi="Times New Roman" w:cs="Times New Roman"/>
          <w:sz w:val="24"/>
          <w:szCs w:val="24"/>
        </w:rPr>
        <w:t>м</w:t>
      </w:r>
      <w:r w:rsidRPr="008E2310">
        <w:rPr>
          <w:rFonts w:ascii="Times New Roman" w:hAnsi="Times New Roman" w:cs="Times New Roman"/>
          <w:sz w:val="24"/>
          <w:szCs w:val="24"/>
        </w:rPr>
        <w:t xml:space="preserve"> переходит весь комплекс прав и обязанностей умершего.</w:t>
      </w:r>
    </w:p>
    <w:p w:rsidR="008E2310" w:rsidRPr="00DE2B11" w:rsidRDefault="008E2310" w:rsidP="004E0397">
      <w:pPr>
        <w:jc w:val="both"/>
        <w:rPr>
          <w:rFonts w:ascii="Times New Roman" w:hAnsi="Times New Roman" w:cs="Times New Roman"/>
          <w:color w:val="444444"/>
          <w:sz w:val="24"/>
          <w:szCs w:val="24"/>
          <w:shd w:val="clear" w:color="auto" w:fill="E6E6E6"/>
        </w:rPr>
      </w:pPr>
    </w:p>
    <w:p w:rsidR="00385D36" w:rsidRDefault="004E0397" w:rsidP="004E0397">
      <w:pPr>
        <w:jc w:val="both"/>
        <w:rPr>
          <w:rFonts w:ascii="Times New Roman" w:hAnsi="Times New Roman" w:cs="Times New Roman"/>
          <w:sz w:val="24"/>
          <w:szCs w:val="24"/>
        </w:rPr>
      </w:pPr>
      <w:r w:rsidRPr="00C40A34">
        <w:rPr>
          <w:rFonts w:ascii="Times New Roman" w:hAnsi="Times New Roman" w:cs="Times New Roman"/>
          <w:b/>
          <w:sz w:val="24"/>
          <w:szCs w:val="24"/>
        </w:rPr>
        <w:t>Субъектами наследования выступают</w:t>
      </w:r>
      <w:r>
        <w:rPr>
          <w:rFonts w:ascii="Times New Roman" w:hAnsi="Times New Roman" w:cs="Times New Roman"/>
          <w:sz w:val="24"/>
          <w:szCs w:val="24"/>
        </w:rPr>
        <w:t xml:space="preserve">: </w:t>
      </w:r>
    </w:p>
    <w:p w:rsidR="004E0397" w:rsidRPr="00C40A34" w:rsidRDefault="004E0397" w:rsidP="004E0397">
      <w:pPr>
        <w:jc w:val="both"/>
        <w:rPr>
          <w:rFonts w:ascii="Times New Roman" w:hAnsi="Times New Roman" w:cs="Times New Roman"/>
          <w:b/>
          <w:sz w:val="24"/>
          <w:szCs w:val="24"/>
        </w:rPr>
      </w:pPr>
      <w:r w:rsidRPr="00C40A34">
        <w:rPr>
          <w:rFonts w:ascii="Times New Roman" w:hAnsi="Times New Roman" w:cs="Times New Roman"/>
          <w:b/>
          <w:sz w:val="24"/>
          <w:szCs w:val="24"/>
        </w:rPr>
        <w:t>Наследодатель и наследники.</w:t>
      </w:r>
    </w:p>
    <w:p w:rsidR="004E0397" w:rsidRDefault="004E0397" w:rsidP="004E0397">
      <w:pPr>
        <w:jc w:val="both"/>
        <w:rPr>
          <w:rFonts w:ascii="Times New Roman" w:hAnsi="Times New Roman" w:cs="Times New Roman"/>
          <w:sz w:val="24"/>
          <w:szCs w:val="24"/>
        </w:rPr>
      </w:pPr>
      <w:r>
        <w:rPr>
          <w:rFonts w:ascii="Times New Roman" w:hAnsi="Times New Roman" w:cs="Times New Roman"/>
          <w:sz w:val="24"/>
          <w:szCs w:val="24"/>
        </w:rPr>
        <w:t>Юридическим фактом или основанием для открытия наследства, является смерть гражданина и объявление его умершим (ст.45 ГК), он и будет выступать в качестве наследодателя.</w:t>
      </w:r>
    </w:p>
    <w:p w:rsidR="001938E2" w:rsidRDefault="001938E2" w:rsidP="004E0397">
      <w:pPr>
        <w:jc w:val="both"/>
        <w:rPr>
          <w:rFonts w:ascii="Times New Roman" w:hAnsi="Times New Roman" w:cs="Times New Roman"/>
          <w:color w:val="000000" w:themeColor="text1"/>
          <w:sz w:val="24"/>
          <w:szCs w:val="24"/>
          <w:shd w:val="clear" w:color="auto" w:fill="FFFFFF"/>
        </w:rPr>
      </w:pPr>
      <w:r>
        <w:rPr>
          <w:rFonts w:ascii="Times New Roman" w:hAnsi="Times New Roman" w:cs="Times New Roman"/>
          <w:sz w:val="24"/>
          <w:szCs w:val="24"/>
        </w:rPr>
        <w:t xml:space="preserve">Наследники – любой гражданин РФ, в том числе и недееспособный или ограниченно дееспособный, а также иностранный гражданин, проживающий на территории РФ. Кроме названных физических лиц, наследниками могут также быть - юридическое лицо, муниципальное образование и государство. </w:t>
      </w:r>
      <w:r w:rsidRPr="00C40A34">
        <w:rPr>
          <w:rFonts w:ascii="Times New Roman" w:hAnsi="Times New Roman" w:cs="Times New Roman"/>
          <w:color w:val="000000" w:themeColor="text1"/>
          <w:sz w:val="24"/>
          <w:szCs w:val="24"/>
          <w:shd w:val="clear" w:color="auto" w:fill="FFFFFF"/>
        </w:rPr>
        <w:t>Наследников может быть самое разное количество.</w:t>
      </w:r>
      <w:r w:rsidR="00C40A34">
        <w:rPr>
          <w:rFonts w:ascii="Times New Roman" w:hAnsi="Times New Roman" w:cs="Times New Roman"/>
          <w:color w:val="000000" w:themeColor="text1"/>
          <w:sz w:val="24"/>
          <w:szCs w:val="24"/>
          <w:shd w:val="clear" w:color="auto" w:fill="FFFFFF"/>
        </w:rPr>
        <w:t xml:space="preserve"> </w:t>
      </w:r>
    </w:p>
    <w:p w:rsidR="005B3492" w:rsidRPr="005B3492" w:rsidRDefault="005B3492" w:rsidP="005B3492">
      <w:pPr>
        <w:pStyle w:val="a5"/>
        <w:shd w:val="clear" w:color="auto" w:fill="FFFFFF"/>
        <w:spacing w:before="0" w:beforeAutospacing="0" w:after="0" w:afterAutospacing="0"/>
        <w:jc w:val="both"/>
        <w:textAlignment w:val="baseline"/>
        <w:rPr>
          <w:color w:val="333333"/>
        </w:rPr>
      </w:pPr>
      <w:r w:rsidRPr="005B3492">
        <w:rPr>
          <w:color w:val="333333"/>
        </w:rPr>
        <w:t>В ГК РФ не дано четкое определение понятия «</w:t>
      </w:r>
      <w:proofErr w:type="spellStart"/>
      <w:r w:rsidRPr="005B3492">
        <w:rPr>
          <w:color w:val="333333"/>
        </w:rPr>
        <w:t>насцитурус</w:t>
      </w:r>
      <w:proofErr w:type="spellEnd"/>
      <w:r w:rsidRPr="005B3492">
        <w:rPr>
          <w:color w:val="333333"/>
        </w:rPr>
        <w:t>», но существует ст. 1116, устанавливающая круг лиц, которые могут призываться к наследованию.</w:t>
      </w:r>
    </w:p>
    <w:p w:rsidR="005B3492" w:rsidRPr="005B3492" w:rsidRDefault="005B3492" w:rsidP="005B3492">
      <w:pPr>
        <w:shd w:val="clear" w:color="auto" w:fill="FFFFFF"/>
        <w:jc w:val="both"/>
        <w:textAlignment w:val="baseline"/>
        <w:rPr>
          <w:rFonts w:ascii="Times New Roman" w:hAnsi="Times New Roman" w:cs="Times New Roman"/>
          <w:i/>
          <w:iCs/>
          <w:sz w:val="24"/>
          <w:szCs w:val="24"/>
        </w:rPr>
      </w:pPr>
      <w:r w:rsidRPr="005B3492">
        <w:rPr>
          <w:rFonts w:ascii="Times New Roman" w:hAnsi="Times New Roman" w:cs="Times New Roman"/>
          <w:i/>
          <w:iCs/>
          <w:sz w:val="24"/>
          <w:szCs w:val="24"/>
        </w:rPr>
        <w:t>Согласно данной статье, к наследованию могут призываться граждане, находящиеся в живых в момент открытия наследства, а также зачатые при жизни наследодателя и родившиеся живыми после открытия наследства.</w:t>
      </w:r>
    </w:p>
    <w:p w:rsidR="005B3492" w:rsidRPr="005B3492" w:rsidRDefault="005B3492" w:rsidP="005B3492">
      <w:pPr>
        <w:pStyle w:val="a5"/>
        <w:shd w:val="clear" w:color="auto" w:fill="FFFFFF"/>
        <w:spacing w:before="0" w:beforeAutospacing="0" w:after="0" w:afterAutospacing="0"/>
        <w:jc w:val="both"/>
        <w:textAlignment w:val="baseline"/>
        <w:rPr>
          <w:color w:val="333333"/>
        </w:rPr>
      </w:pPr>
      <w:r w:rsidRPr="005B3492">
        <w:rPr>
          <w:color w:val="333333"/>
        </w:rPr>
        <w:t xml:space="preserve">Последние и есть </w:t>
      </w:r>
      <w:proofErr w:type="spellStart"/>
      <w:r w:rsidRPr="005B3492">
        <w:rPr>
          <w:color w:val="333333"/>
        </w:rPr>
        <w:t>насцитурусы</w:t>
      </w:r>
      <w:proofErr w:type="spellEnd"/>
      <w:r w:rsidRPr="005B3492">
        <w:rPr>
          <w:color w:val="333333"/>
        </w:rPr>
        <w:t>.</w:t>
      </w:r>
    </w:p>
    <w:p w:rsidR="005B3492" w:rsidRPr="005B3492" w:rsidRDefault="005B3492" w:rsidP="005B3492">
      <w:pPr>
        <w:pStyle w:val="a5"/>
        <w:shd w:val="clear" w:color="auto" w:fill="FFFFFF"/>
        <w:spacing w:before="0" w:beforeAutospacing="0" w:after="0" w:afterAutospacing="0"/>
        <w:jc w:val="both"/>
        <w:textAlignment w:val="baseline"/>
        <w:rPr>
          <w:color w:val="333333"/>
        </w:rPr>
      </w:pPr>
      <w:r w:rsidRPr="005B3492">
        <w:rPr>
          <w:color w:val="333333"/>
        </w:rPr>
        <w:t xml:space="preserve">Таким образом, </w:t>
      </w:r>
      <w:proofErr w:type="spellStart"/>
      <w:r w:rsidRPr="005B3492">
        <w:rPr>
          <w:color w:val="333333"/>
        </w:rPr>
        <w:t>насцитурус</w:t>
      </w:r>
      <w:proofErr w:type="spellEnd"/>
      <w:r w:rsidRPr="005B3492">
        <w:rPr>
          <w:color w:val="333333"/>
        </w:rPr>
        <w:t xml:space="preserve"> – ребенок (наследник), который на момент смерти своего отца еще не рожден, но уже находится в утробе матери, и имеет право наследовать имущество умершего родителя. Интересно то, что между ст. 1116 ГК РФ и 17 ГК РФ (которая гласит, что правоспособность граждан наступает в момент рождения) мы можем найти расхождение.</w:t>
      </w:r>
    </w:p>
    <w:p w:rsidR="005B3492" w:rsidRPr="005B3492" w:rsidRDefault="005B3492" w:rsidP="005B3492">
      <w:pPr>
        <w:pStyle w:val="2"/>
        <w:shd w:val="clear" w:color="auto" w:fill="FFFFFF"/>
        <w:spacing w:before="192" w:beforeAutospacing="0" w:after="192" w:afterAutospacing="0" w:line="288" w:lineRule="atLeast"/>
        <w:jc w:val="both"/>
        <w:textAlignment w:val="baseline"/>
        <w:rPr>
          <w:b w:val="0"/>
          <w:bCs w:val="0"/>
          <w:color w:val="000000"/>
          <w:sz w:val="24"/>
          <w:szCs w:val="24"/>
        </w:rPr>
      </w:pPr>
      <w:r w:rsidRPr="005B3492">
        <w:rPr>
          <w:b w:val="0"/>
          <w:bCs w:val="0"/>
          <w:color w:val="000000"/>
          <w:sz w:val="24"/>
          <w:szCs w:val="24"/>
        </w:rPr>
        <w:t>Проблематика</w:t>
      </w:r>
    </w:p>
    <w:p w:rsidR="005B3492" w:rsidRPr="005B3492" w:rsidRDefault="005B3492" w:rsidP="005B3492">
      <w:pPr>
        <w:pStyle w:val="a5"/>
        <w:shd w:val="clear" w:color="auto" w:fill="FFFFFF"/>
        <w:spacing w:before="0" w:beforeAutospacing="0" w:after="0" w:afterAutospacing="0"/>
        <w:jc w:val="both"/>
        <w:textAlignment w:val="baseline"/>
        <w:rPr>
          <w:color w:val="333333"/>
        </w:rPr>
      </w:pPr>
      <w:r w:rsidRPr="005B3492">
        <w:rPr>
          <w:color w:val="333333"/>
        </w:rPr>
        <w:lastRenderedPageBreak/>
        <w:t xml:space="preserve">По мнению большинства правоведов, </w:t>
      </w:r>
      <w:proofErr w:type="spellStart"/>
      <w:r w:rsidRPr="005B3492">
        <w:rPr>
          <w:color w:val="333333"/>
        </w:rPr>
        <w:t>насцитурус</w:t>
      </w:r>
      <w:proofErr w:type="spellEnd"/>
      <w:r w:rsidRPr="005B3492">
        <w:rPr>
          <w:color w:val="333333"/>
        </w:rPr>
        <w:t xml:space="preserve"> не может признаваться полноценным субъектом гражданских правоотношений, тем не менее закон гарантирует охрану будущих прав этого человека, которые возникнут у него в случае рождения живым. Однако вопрос о правовом статусе </w:t>
      </w:r>
      <w:proofErr w:type="spellStart"/>
      <w:r w:rsidRPr="005B3492">
        <w:rPr>
          <w:color w:val="333333"/>
        </w:rPr>
        <w:t>насцитуруса</w:t>
      </w:r>
      <w:proofErr w:type="spellEnd"/>
      <w:r w:rsidRPr="005B3492">
        <w:rPr>
          <w:color w:val="333333"/>
        </w:rPr>
        <w:t xml:space="preserve"> является спорным.</w:t>
      </w:r>
    </w:p>
    <w:p w:rsidR="005B3492" w:rsidRPr="005B3492" w:rsidRDefault="005B3492" w:rsidP="005B3492">
      <w:pPr>
        <w:pStyle w:val="a5"/>
        <w:shd w:val="clear" w:color="auto" w:fill="FFFFFF"/>
        <w:spacing w:before="0" w:beforeAutospacing="0" w:after="0" w:afterAutospacing="0"/>
        <w:jc w:val="both"/>
        <w:textAlignment w:val="baseline"/>
        <w:rPr>
          <w:color w:val="333333"/>
        </w:rPr>
      </w:pPr>
      <w:r w:rsidRPr="005B3492">
        <w:rPr>
          <w:color w:val="333333"/>
        </w:rPr>
        <w:t>С одной стороны, в законе необходимы положения, которые гарантируют право на наследование еще не родившегося ребенка наследодателя, с другой стороны, завещание имущества человеку, который пока только находится в утробе матери, влечет за собой ряд проблемных ситуаций, так как указать в завещании зачатого ребенка проблематично, ведь у него нет ни имени, ни прав, ни обязанностей.</w:t>
      </w:r>
    </w:p>
    <w:p w:rsidR="00F642B0" w:rsidRDefault="00F642B0" w:rsidP="00F642B0">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9C502E">
        <w:rPr>
          <w:rFonts w:ascii="Georgia" w:eastAsia="Times New Roman" w:hAnsi="Georgia" w:cs="Times New Roman"/>
          <w:color w:val="000000"/>
          <w:sz w:val="24"/>
          <w:szCs w:val="24"/>
          <w:lang w:eastAsia="ru-RU"/>
        </w:rPr>
        <w:t>   </w:t>
      </w:r>
      <w:r w:rsidRPr="00F642B0">
        <w:rPr>
          <w:rFonts w:ascii="Times New Roman" w:eastAsia="Times New Roman" w:hAnsi="Times New Roman" w:cs="Times New Roman"/>
          <w:b/>
          <w:bCs/>
          <w:color w:val="000000"/>
          <w:sz w:val="24"/>
          <w:szCs w:val="24"/>
          <w:lang w:eastAsia="ru-RU"/>
        </w:rPr>
        <w:t>Наследодатели. </w:t>
      </w:r>
      <w:r w:rsidRPr="00F642B0">
        <w:rPr>
          <w:rFonts w:ascii="Times New Roman" w:eastAsia="Times New Roman" w:hAnsi="Times New Roman" w:cs="Times New Roman"/>
          <w:color w:val="000000"/>
          <w:sz w:val="24"/>
          <w:szCs w:val="24"/>
          <w:lang w:eastAsia="ru-RU"/>
        </w:rPr>
        <w:t xml:space="preserve">Данная группа субъектов наследственных правоотношений делится в зависимости от оснований перехода прав на наследственное имущество после смерти наследодателя. Поскольку согласно </w:t>
      </w:r>
      <w:proofErr w:type="gramStart"/>
      <w:r w:rsidRPr="00F642B0">
        <w:rPr>
          <w:rFonts w:ascii="Times New Roman" w:eastAsia="Times New Roman" w:hAnsi="Times New Roman" w:cs="Times New Roman"/>
          <w:color w:val="000000"/>
          <w:sz w:val="24"/>
          <w:szCs w:val="24"/>
          <w:lang w:eastAsia="ru-RU"/>
        </w:rPr>
        <w:t>норме</w:t>
      </w:r>
      <w:proofErr w:type="gramEnd"/>
      <w:r w:rsidRPr="00F642B0">
        <w:rPr>
          <w:rFonts w:ascii="Times New Roman" w:eastAsia="Times New Roman" w:hAnsi="Times New Roman" w:cs="Times New Roman"/>
          <w:color w:val="000000"/>
          <w:sz w:val="24"/>
          <w:szCs w:val="24"/>
          <w:lang w:eastAsia="ru-RU"/>
        </w:rPr>
        <w:t xml:space="preserve"> ст. 1111 ГК наследование осуществляется по завещанию и по закону, то можно выделить два вида субъектов: </w:t>
      </w:r>
    </w:p>
    <w:p w:rsidR="00F642B0" w:rsidRDefault="00F642B0" w:rsidP="00F642B0">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F642B0">
        <w:rPr>
          <w:rFonts w:ascii="Times New Roman" w:eastAsia="Times New Roman" w:hAnsi="Times New Roman" w:cs="Times New Roman"/>
          <w:color w:val="000000"/>
          <w:sz w:val="24"/>
          <w:szCs w:val="24"/>
          <w:lang w:eastAsia="ru-RU"/>
        </w:rPr>
        <w:t xml:space="preserve">1) наследодатели по закону; </w:t>
      </w:r>
    </w:p>
    <w:p w:rsidR="00F642B0" w:rsidRDefault="00F642B0" w:rsidP="00F642B0">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F642B0">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xml:space="preserve"> наследодатели по завещанию.</w:t>
      </w:r>
    </w:p>
    <w:p w:rsidR="00F642B0" w:rsidRDefault="00F642B0" w:rsidP="00F642B0">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F642B0" w:rsidRDefault="00F642B0" w:rsidP="00F642B0">
      <w:pPr>
        <w:shd w:val="clear" w:color="auto" w:fill="FFFFFF"/>
        <w:spacing w:after="0" w:line="336"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ab/>
      </w:r>
      <w:r w:rsidRPr="00F642B0">
        <w:rPr>
          <w:rFonts w:ascii="Times New Roman" w:eastAsia="Times New Roman" w:hAnsi="Times New Roman" w:cs="Times New Roman"/>
          <w:i/>
          <w:iCs/>
          <w:color w:val="000000"/>
          <w:sz w:val="24"/>
          <w:szCs w:val="24"/>
          <w:lang w:eastAsia="ru-RU"/>
        </w:rPr>
        <w:t>Наследодателем по закону </w:t>
      </w:r>
      <w:r w:rsidRPr="00F642B0">
        <w:rPr>
          <w:rFonts w:ascii="Times New Roman" w:eastAsia="Times New Roman" w:hAnsi="Times New Roman" w:cs="Times New Roman"/>
          <w:color w:val="000000"/>
          <w:sz w:val="24"/>
          <w:szCs w:val="24"/>
          <w:lang w:eastAsia="ru-RU"/>
        </w:rPr>
        <w:t>может быть правоспособное физическое лицо </w:t>
      </w:r>
      <w:r w:rsidRPr="00F642B0">
        <w:rPr>
          <w:rFonts w:ascii="Times New Roman" w:eastAsia="Times New Roman" w:hAnsi="Times New Roman" w:cs="Times New Roman"/>
          <w:i/>
          <w:iCs/>
          <w:color w:val="000000"/>
          <w:sz w:val="24"/>
          <w:szCs w:val="24"/>
          <w:lang w:eastAsia="ru-RU"/>
        </w:rPr>
        <w:t>как обладающее, так и не обладающее гражданской дееспособностью. </w:t>
      </w:r>
      <w:r w:rsidRPr="00F642B0">
        <w:rPr>
          <w:rFonts w:ascii="Times New Roman" w:eastAsia="Times New Roman" w:hAnsi="Times New Roman" w:cs="Times New Roman"/>
          <w:color w:val="000000"/>
          <w:sz w:val="24"/>
          <w:szCs w:val="24"/>
          <w:lang w:eastAsia="ru-RU"/>
        </w:rPr>
        <w:t>Согласно ст. 17 ГК </w:t>
      </w:r>
      <w:r w:rsidRPr="00F642B0">
        <w:rPr>
          <w:rFonts w:ascii="Times New Roman" w:eastAsia="Times New Roman" w:hAnsi="Times New Roman" w:cs="Times New Roman"/>
          <w:i/>
          <w:iCs/>
          <w:color w:val="000000"/>
          <w:sz w:val="24"/>
          <w:szCs w:val="24"/>
          <w:lang w:eastAsia="ru-RU"/>
        </w:rPr>
        <w:t>гражданская правоспособность, </w:t>
      </w:r>
      <w:r w:rsidRPr="00F642B0">
        <w:rPr>
          <w:rFonts w:ascii="Times New Roman" w:eastAsia="Times New Roman" w:hAnsi="Times New Roman" w:cs="Times New Roman"/>
          <w:color w:val="000000"/>
          <w:sz w:val="24"/>
          <w:szCs w:val="24"/>
          <w:lang w:eastAsia="ru-RU"/>
        </w:rPr>
        <w:t>т. е. способность иметь гражданские права и нести обязанности, признается в равной мере за всеми гражданами. Правоспособность гражданина возникает в момент его рождения и прекращается смертью. Что же касается </w:t>
      </w:r>
      <w:r w:rsidRPr="00F642B0">
        <w:rPr>
          <w:rFonts w:ascii="Times New Roman" w:eastAsia="Times New Roman" w:hAnsi="Times New Roman" w:cs="Times New Roman"/>
          <w:i/>
          <w:iCs/>
          <w:color w:val="000000"/>
          <w:sz w:val="24"/>
          <w:szCs w:val="24"/>
          <w:lang w:eastAsia="ru-RU"/>
        </w:rPr>
        <w:t>дееспособности гражданина, </w:t>
      </w:r>
      <w:r w:rsidRPr="00F642B0">
        <w:rPr>
          <w:rFonts w:ascii="Times New Roman" w:eastAsia="Times New Roman" w:hAnsi="Times New Roman" w:cs="Times New Roman"/>
          <w:color w:val="000000"/>
          <w:sz w:val="24"/>
          <w:szCs w:val="24"/>
          <w:lang w:eastAsia="ru-RU"/>
        </w:rPr>
        <w:t xml:space="preserve">то согласно </w:t>
      </w:r>
      <w:proofErr w:type="gramStart"/>
      <w:r w:rsidRPr="00F642B0">
        <w:rPr>
          <w:rFonts w:ascii="Times New Roman" w:eastAsia="Times New Roman" w:hAnsi="Times New Roman" w:cs="Times New Roman"/>
          <w:color w:val="000000"/>
          <w:sz w:val="24"/>
          <w:szCs w:val="24"/>
          <w:lang w:eastAsia="ru-RU"/>
        </w:rPr>
        <w:t>норме</w:t>
      </w:r>
      <w:proofErr w:type="gramEnd"/>
      <w:r w:rsidRPr="00F642B0">
        <w:rPr>
          <w:rFonts w:ascii="Times New Roman" w:eastAsia="Times New Roman" w:hAnsi="Times New Roman" w:cs="Times New Roman"/>
          <w:color w:val="000000"/>
          <w:sz w:val="24"/>
          <w:szCs w:val="24"/>
          <w:lang w:eastAsia="ru-RU"/>
        </w:rPr>
        <w:t xml:space="preserve"> ст. 21 ГК– это способность своими действиями приобретать и осуществлять гражданские права, создавать для себя гражданские обязанности и исполнять их. Дееспособность гражданина в полном объеме, как правило, возникает с наступлением его совершеннолетия, т. е. по достижении им восемнадцатилетнего возраста. Согласно </w:t>
      </w:r>
      <w:proofErr w:type="gramStart"/>
      <w:r w:rsidRPr="00F642B0">
        <w:rPr>
          <w:rFonts w:ascii="Times New Roman" w:eastAsia="Times New Roman" w:hAnsi="Times New Roman" w:cs="Times New Roman"/>
          <w:color w:val="000000"/>
          <w:sz w:val="24"/>
          <w:szCs w:val="24"/>
          <w:lang w:eastAsia="ru-RU"/>
        </w:rPr>
        <w:t>норме</w:t>
      </w:r>
      <w:proofErr w:type="gramEnd"/>
      <w:r w:rsidRPr="00F642B0">
        <w:rPr>
          <w:rFonts w:ascii="Times New Roman" w:eastAsia="Times New Roman" w:hAnsi="Times New Roman" w:cs="Times New Roman"/>
          <w:color w:val="000000"/>
          <w:sz w:val="24"/>
          <w:szCs w:val="24"/>
          <w:lang w:eastAsia="ru-RU"/>
        </w:rPr>
        <w:t xml:space="preserve"> п. 1 ст. 29 ГК гражданин, который вследствие психического расстройства не может понимать значения своих действий или руководить ими, может быть признан судом </w:t>
      </w:r>
      <w:r w:rsidRPr="00F642B0">
        <w:rPr>
          <w:rFonts w:ascii="Times New Roman" w:eastAsia="Times New Roman" w:hAnsi="Times New Roman" w:cs="Times New Roman"/>
          <w:i/>
          <w:iCs/>
          <w:color w:val="000000"/>
          <w:sz w:val="24"/>
          <w:szCs w:val="24"/>
          <w:lang w:eastAsia="ru-RU"/>
        </w:rPr>
        <w:t>недееспособным </w:t>
      </w:r>
      <w:r w:rsidRPr="00F642B0">
        <w:rPr>
          <w:rFonts w:ascii="Times New Roman" w:eastAsia="Times New Roman" w:hAnsi="Times New Roman" w:cs="Times New Roman"/>
          <w:color w:val="000000"/>
          <w:sz w:val="24"/>
          <w:szCs w:val="24"/>
          <w:lang w:eastAsia="ru-RU"/>
        </w:rPr>
        <w:t>в порядке, установленном гражданским процессуальным законодательством. Над ним устанавливается опека. Однако это обстоятельство не исключает его из субъектов наследственных отношений: имущество такого гражданина переходит в порядке наследования к его родственникам соответствующей очереди,</w:t>
      </w:r>
      <w:r>
        <w:rPr>
          <w:rFonts w:ascii="Times New Roman" w:eastAsia="Times New Roman" w:hAnsi="Times New Roman" w:cs="Times New Roman"/>
          <w:color w:val="000000"/>
          <w:sz w:val="24"/>
          <w:szCs w:val="24"/>
          <w:lang w:eastAsia="ru-RU"/>
        </w:rPr>
        <w:t xml:space="preserve"> призываемой к наследованию.</w:t>
      </w:r>
    </w:p>
    <w:p w:rsidR="00F642B0" w:rsidRDefault="00F642B0" w:rsidP="00F642B0">
      <w:pPr>
        <w:shd w:val="clear" w:color="auto" w:fill="FFFFFF"/>
        <w:spacing w:after="0" w:line="336"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F642B0">
        <w:rPr>
          <w:rFonts w:ascii="Times New Roman" w:eastAsia="Times New Roman" w:hAnsi="Times New Roman" w:cs="Times New Roman"/>
          <w:color w:val="000000"/>
          <w:sz w:val="24"/>
          <w:szCs w:val="24"/>
          <w:lang w:eastAsia="ru-RU"/>
        </w:rPr>
        <w:t>К </w:t>
      </w:r>
      <w:r w:rsidRPr="00F642B0">
        <w:rPr>
          <w:rFonts w:ascii="Times New Roman" w:eastAsia="Times New Roman" w:hAnsi="Times New Roman" w:cs="Times New Roman"/>
          <w:i/>
          <w:iCs/>
          <w:color w:val="000000"/>
          <w:sz w:val="24"/>
          <w:szCs w:val="24"/>
          <w:lang w:eastAsia="ru-RU"/>
        </w:rPr>
        <w:t>наследодателю, желающему распорядиться своим имуществом на случай смерти, </w:t>
      </w:r>
      <w:r w:rsidRPr="00F642B0">
        <w:rPr>
          <w:rFonts w:ascii="Times New Roman" w:eastAsia="Times New Roman" w:hAnsi="Times New Roman" w:cs="Times New Roman"/>
          <w:color w:val="000000"/>
          <w:sz w:val="24"/>
          <w:szCs w:val="24"/>
          <w:lang w:eastAsia="ru-RU"/>
        </w:rPr>
        <w:t>предъявляются более жесткие требования: он должен </w:t>
      </w:r>
      <w:r w:rsidRPr="00F642B0">
        <w:rPr>
          <w:rFonts w:ascii="Times New Roman" w:eastAsia="Times New Roman" w:hAnsi="Times New Roman" w:cs="Times New Roman"/>
          <w:i/>
          <w:iCs/>
          <w:color w:val="000000"/>
          <w:sz w:val="24"/>
          <w:szCs w:val="24"/>
          <w:lang w:eastAsia="ru-RU"/>
        </w:rPr>
        <w:t>обладать как правоспособностью, так и дееспособностью в полном объеме. </w:t>
      </w:r>
      <w:r w:rsidRPr="00F642B0">
        <w:rPr>
          <w:rFonts w:ascii="Times New Roman" w:eastAsia="Times New Roman" w:hAnsi="Times New Roman" w:cs="Times New Roman"/>
          <w:color w:val="000000"/>
          <w:sz w:val="24"/>
          <w:szCs w:val="24"/>
          <w:lang w:eastAsia="ru-RU"/>
        </w:rPr>
        <w:t>Гражданин, не достигший возраста 18 лет, не обладающий дееспособностью на иных, предусмотренных законом основаниях (вступление в брак, эмансипация), не может оставить завещание. Это положение закреплено в п. 3 ст. 1118 ГК, которая гласит, что </w:t>
      </w:r>
      <w:r w:rsidRPr="00F642B0">
        <w:rPr>
          <w:rFonts w:ascii="Times New Roman" w:eastAsia="Times New Roman" w:hAnsi="Times New Roman" w:cs="Times New Roman"/>
          <w:i/>
          <w:iCs/>
          <w:color w:val="000000"/>
          <w:sz w:val="24"/>
          <w:szCs w:val="24"/>
          <w:lang w:eastAsia="ru-RU"/>
        </w:rPr>
        <w:t>завещание должно быть совершено лично. </w:t>
      </w:r>
      <w:r w:rsidRPr="00F642B0">
        <w:rPr>
          <w:rFonts w:ascii="Times New Roman" w:eastAsia="Times New Roman" w:hAnsi="Times New Roman" w:cs="Times New Roman"/>
          <w:color w:val="000000"/>
          <w:sz w:val="24"/>
          <w:szCs w:val="24"/>
          <w:lang w:eastAsia="ru-RU"/>
        </w:rPr>
        <w:t xml:space="preserve">Совершение завещания через представителя не допускается. Как же соотнести данное императивное требование с правилом п. 2 ст. 29 ГК, где указывается, что от имени гражданина, признанного недееспособным, сделки совершает его опекун и такие сделки соответственно являются действительными. Статья 29 ГК не предусматривает возможности каких-либо исключений и изъятий из этого правила. Исходя из буквального толкования данного пункта ст. 29 можно сделать вывод, что опекун от имени </w:t>
      </w:r>
      <w:r w:rsidRPr="00F642B0">
        <w:rPr>
          <w:rFonts w:ascii="Times New Roman" w:eastAsia="Times New Roman" w:hAnsi="Times New Roman" w:cs="Times New Roman"/>
          <w:color w:val="000000"/>
          <w:sz w:val="24"/>
          <w:szCs w:val="24"/>
          <w:lang w:eastAsia="ru-RU"/>
        </w:rPr>
        <w:lastRenderedPageBreak/>
        <w:t>недееспособного может составить завещание, но данный вывод будет являться неверным. Дело в том, что личный характер завещания предполагает </w:t>
      </w:r>
      <w:r w:rsidRPr="00F642B0">
        <w:rPr>
          <w:rFonts w:ascii="Times New Roman" w:eastAsia="Times New Roman" w:hAnsi="Times New Roman" w:cs="Times New Roman"/>
          <w:i/>
          <w:iCs/>
          <w:color w:val="000000"/>
          <w:sz w:val="24"/>
          <w:szCs w:val="24"/>
          <w:lang w:eastAsia="ru-RU"/>
        </w:rPr>
        <w:t>собственноручность его подписания завещателем, </w:t>
      </w:r>
      <w:r w:rsidRPr="00F642B0">
        <w:rPr>
          <w:rFonts w:ascii="Times New Roman" w:eastAsia="Times New Roman" w:hAnsi="Times New Roman" w:cs="Times New Roman"/>
          <w:color w:val="000000"/>
          <w:sz w:val="24"/>
          <w:szCs w:val="24"/>
          <w:lang w:eastAsia="ru-RU"/>
        </w:rPr>
        <w:t>что нашло закрепление в п. 3 ст. 1125, п. 2 ст. 1126, п. 2 ст. 1127 ГК. При этом законодатель не допускает каких-либо временных промежутков между </w:t>
      </w:r>
      <w:r w:rsidRPr="00F642B0">
        <w:rPr>
          <w:rFonts w:ascii="Times New Roman" w:eastAsia="Times New Roman" w:hAnsi="Times New Roman" w:cs="Times New Roman"/>
          <w:i/>
          <w:iCs/>
          <w:color w:val="000000"/>
          <w:sz w:val="24"/>
          <w:szCs w:val="24"/>
          <w:lang w:eastAsia="ru-RU"/>
        </w:rPr>
        <w:t>подписанием завещания </w:t>
      </w:r>
      <w:r w:rsidRPr="00F642B0">
        <w:rPr>
          <w:rFonts w:ascii="Times New Roman" w:eastAsia="Times New Roman" w:hAnsi="Times New Roman" w:cs="Times New Roman"/>
          <w:color w:val="000000"/>
          <w:sz w:val="24"/>
          <w:szCs w:val="24"/>
          <w:lang w:eastAsia="ru-RU"/>
        </w:rPr>
        <w:t>завещателем и </w:t>
      </w:r>
      <w:r w:rsidRPr="00F642B0">
        <w:rPr>
          <w:rFonts w:ascii="Times New Roman" w:eastAsia="Times New Roman" w:hAnsi="Times New Roman" w:cs="Times New Roman"/>
          <w:i/>
          <w:iCs/>
          <w:color w:val="000000"/>
          <w:sz w:val="24"/>
          <w:szCs w:val="24"/>
          <w:lang w:eastAsia="ru-RU"/>
        </w:rPr>
        <w:t>удостоверением завещания.</w:t>
      </w:r>
    </w:p>
    <w:p w:rsidR="00F642B0" w:rsidRDefault="00F642B0" w:rsidP="00F642B0">
      <w:pPr>
        <w:shd w:val="clear" w:color="auto" w:fill="FFFFFF"/>
        <w:spacing w:after="0" w:line="336"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F642B0">
        <w:rPr>
          <w:rFonts w:ascii="Times New Roman" w:eastAsia="Times New Roman" w:hAnsi="Times New Roman" w:cs="Times New Roman"/>
          <w:color w:val="000000"/>
          <w:sz w:val="24"/>
          <w:szCs w:val="24"/>
          <w:lang w:eastAsia="ru-RU"/>
        </w:rPr>
        <w:t>Требование об обязательности подписания завещателем завещания в присутствии лица, удостоверяющего это завещание, вытекает из п. 2 ст. 1127 ГК и ст. 44 Основ законодательства о нотариате. Вместе с тем законодатель предусмотрел исключение из общего правила собственноручности подписания завещателем завещания, указав, что в определенных ситуациях допускается подписание завещания вместо завещателя </w:t>
      </w:r>
      <w:r w:rsidRPr="00F642B0">
        <w:rPr>
          <w:rFonts w:ascii="Times New Roman" w:eastAsia="Times New Roman" w:hAnsi="Times New Roman" w:cs="Times New Roman"/>
          <w:i/>
          <w:iCs/>
          <w:color w:val="000000"/>
          <w:sz w:val="24"/>
          <w:szCs w:val="24"/>
          <w:lang w:eastAsia="ru-RU"/>
        </w:rPr>
        <w:t>другим гражданином. </w:t>
      </w:r>
      <w:r w:rsidRPr="00F642B0">
        <w:rPr>
          <w:rFonts w:ascii="Times New Roman" w:eastAsia="Times New Roman" w:hAnsi="Times New Roman" w:cs="Times New Roman"/>
          <w:color w:val="000000"/>
          <w:sz w:val="24"/>
          <w:szCs w:val="24"/>
          <w:lang w:eastAsia="ru-RU"/>
        </w:rPr>
        <w:t>Перечень случаев, при которых завещание может быть подписано другим лицом, определен законом (п. 3 ст. 1125 ГК) и ограничен. Завещание может быть подписано другим гражданином только тогда, когда завещатель в силу физических недостатков, тяжелой болезни или неграмотности не может лично подписать завещание.</w:t>
      </w:r>
      <w:r w:rsidRPr="00F642B0">
        <w:rPr>
          <w:rFonts w:ascii="Times New Roman" w:eastAsia="Times New Roman" w:hAnsi="Times New Roman" w:cs="Times New Roman"/>
          <w:color w:val="000000"/>
          <w:sz w:val="24"/>
          <w:szCs w:val="24"/>
          <w:lang w:eastAsia="ru-RU"/>
        </w:rPr>
        <w:br/>
        <w:t>  </w:t>
      </w:r>
      <w:r>
        <w:rPr>
          <w:rFonts w:ascii="Times New Roman" w:eastAsia="Times New Roman" w:hAnsi="Times New Roman" w:cs="Times New Roman"/>
          <w:color w:val="000000"/>
          <w:sz w:val="24"/>
          <w:szCs w:val="24"/>
          <w:lang w:eastAsia="ru-RU"/>
        </w:rPr>
        <w:tab/>
      </w:r>
      <w:r w:rsidRPr="00F642B0">
        <w:rPr>
          <w:rFonts w:ascii="Times New Roman" w:eastAsia="Times New Roman" w:hAnsi="Times New Roman" w:cs="Times New Roman"/>
          <w:color w:val="000000"/>
          <w:sz w:val="24"/>
          <w:szCs w:val="24"/>
          <w:lang w:eastAsia="ru-RU"/>
        </w:rPr>
        <w:t> Выбор лица, которое будет подписывать завещание (душеприказчика), осуществляется самим завещателем. Поскольку лицо, признанное недееспособным, не способно понимать значение своих действий и руководить ими, то соответственно оно не может выбрать лицо, которое подпишет его волеизъявление за него, да и выразить само волеизъявление также не может, так как последнее будет нелегитимным. В случае нарушения правила о личном характере завещания, оно признается </w:t>
      </w:r>
      <w:r w:rsidRPr="00F642B0">
        <w:rPr>
          <w:rFonts w:ascii="Times New Roman" w:eastAsia="Times New Roman" w:hAnsi="Times New Roman" w:cs="Times New Roman"/>
          <w:i/>
          <w:iCs/>
          <w:color w:val="000000"/>
          <w:sz w:val="24"/>
          <w:szCs w:val="24"/>
          <w:lang w:eastAsia="ru-RU"/>
        </w:rPr>
        <w:t>недействительным, </w:t>
      </w:r>
      <w:r w:rsidRPr="00F642B0">
        <w:rPr>
          <w:rFonts w:ascii="Times New Roman" w:eastAsia="Times New Roman" w:hAnsi="Times New Roman" w:cs="Times New Roman"/>
          <w:color w:val="000000"/>
          <w:sz w:val="24"/>
          <w:szCs w:val="24"/>
          <w:lang w:eastAsia="ru-RU"/>
        </w:rPr>
        <w:t>и включается меха</w:t>
      </w:r>
      <w:r>
        <w:rPr>
          <w:rFonts w:ascii="Times New Roman" w:eastAsia="Times New Roman" w:hAnsi="Times New Roman" w:cs="Times New Roman"/>
          <w:color w:val="000000"/>
          <w:sz w:val="24"/>
          <w:szCs w:val="24"/>
          <w:lang w:eastAsia="ru-RU"/>
        </w:rPr>
        <w:t>низм наследования по закону.</w:t>
      </w:r>
    </w:p>
    <w:p w:rsidR="00F642B0" w:rsidRPr="00F642B0" w:rsidRDefault="00F642B0" w:rsidP="00F642B0">
      <w:pPr>
        <w:shd w:val="clear" w:color="auto" w:fill="FFFFFF"/>
        <w:spacing w:after="0" w:line="336"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F642B0">
        <w:rPr>
          <w:rFonts w:ascii="Times New Roman" w:eastAsia="Times New Roman" w:hAnsi="Times New Roman" w:cs="Times New Roman"/>
          <w:color w:val="000000"/>
          <w:sz w:val="24"/>
          <w:szCs w:val="24"/>
          <w:lang w:eastAsia="ru-RU"/>
        </w:rPr>
        <w:t>Следует отметить, что поскольку завещание – это односторонняя сделка, так как для ее совершения необходимо и достаточно выражения воли одной стороны (п. 2 ст. 154 ГК), то оно, как и любая другая сделка, может быть признано недействительным по основаниям, предусмотренным в ст. 168–172, 175–179 ГК. Судебная практика свидетельствует о том, что самым распространенным основанием для признания завещания недействительным является основание, предусмотренное в ст. 177 ГК: завещание совершено гражданином, не способным понимать значение своих действий или руководить ими.</w:t>
      </w:r>
    </w:p>
    <w:p w:rsidR="00F642B0" w:rsidRDefault="00F642B0" w:rsidP="00F642B0">
      <w:pPr>
        <w:shd w:val="clear" w:color="auto" w:fill="FFFFFF"/>
        <w:spacing w:after="0" w:line="336"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ab/>
      </w:r>
      <w:r w:rsidRPr="00F642B0">
        <w:rPr>
          <w:rFonts w:ascii="Times New Roman" w:eastAsia="Times New Roman" w:hAnsi="Times New Roman" w:cs="Times New Roman"/>
          <w:b/>
          <w:bCs/>
          <w:color w:val="000000"/>
          <w:sz w:val="24"/>
          <w:szCs w:val="24"/>
          <w:lang w:eastAsia="ru-RU"/>
        </w:rPr>
        <w:t>Наследники. </w:t>
      </w:r>
      <w:r w:rsidRPr="00F642B0">
        <w:rPr>
          <w:rFonts w:ascii="Times New Roman" w:eastAsia="Times New Roman" w:hAnsi="Times New Roman" w:cs="Times New Roman"/>
          <w:color w:val="000000"/>
          <w:sz w:val="24"/>
          <w:szCs w:val="24"/>
          <w:lang w:eastAsia="ru-RU"/>
        </w:rPr>
        <w:t>В отличие от ранее рассмотренной группы субъектов наследственного права круг субъектов-наследников шире, и ими могут быть: 1) физические лица; 2) юридические лица; 3) Российская Федерация, субъекты РФ, муниципальные образования, иностранные государства и международные организации. При этом необходимо отметить, что юридические лица, субъекты РФ, муниципальные образования, иностранные государства и международные организации могут выступать наследниками только по завещанию, а физические лица и Российская Федерация – и по закону, и по завещанию.</w:t>
      </w:r>
      <w:r w:rsidRPr="00F642B0">
        <w:rPr>
          <w:rFonts w:ascii="Times New Roman" w:eastAsia="Times New Roman" w:hAnsi="Times New Roman" w:cs="Times New Roman"/>
          <w:color w:val="000000"/>
          <w:sz w:val="24"/>
          <w:szCs w:val="24"/>
          <w:lang w:eastAsia="ru-RU"/>
        </w:rPr>
        <w:br/>
        <w:t>   </w:t>
      </w:r>
      <w:r>
        <w:rPr>
          <w:rFonts w:ascii="Times New Roman" w:eastAsia="Times New Roman" w:hAnsi="Times New Roman" w:cs="Times New Roman"/>
          <w:color w:val="000000"/>
          <w:sz w:val="24"/>
          <w:szCs w:val="24"/>
          <w:lang w:eastAsia="ru-RU"/>
        </w:rPr>
        <w:tab/>
      </w:r>
      <w:r w:rsidRPr="00F642B0">
        <w:rPr>
          <w:rFonts w:ascii="Times New Roman" w:eastAsia="Times New Roman" w:hAnsi="Times New Roman" w:cs="Times New Roman"/>
          <w:color w:val="000000"/>
          <w:sz w:val="24"/>
          <w:szCs w:val="24"/>
          <w:lang w:eastAsia="ru-RU"/>
        </w:rPr>
        <w:t>1. </w:t>
      </w:r>
      <w:r w:rsidRPr="00F642B0">
        <w:rPr>
          <w:rFonts w:ascii="Times New Roman" w:eastAsia="Times New Roman" w:hAnsi="Times New Roman" w:cs="Times New Roman"/>
          <w:i/>
          <w:iCs/>
          <w:color w:val="000000"/>
          <w:sz w:val="24"/>
          <w:szCs w:val="24"/>
          <w:lang w:eastAsia="ru-RU"/>
        </w:rPr>
        <w:t>Наследники – физические лица. </w:t>
      </w:r>
      <w:r w:rsidRPr="00F642B0">
        <w:rPr>
          <w:rFonts w:ascii="Times New Roman" w:eastAsia="Times New Roman" w:hAnsi="Times New Roman" w:cs="Times New Roman"/>
          <w:color w:val="000000"/>
          <w:sz w:val="24"/>
          <w:szCs w:val="24"/>
          <w:lang w:eastAsia="ru-RU"/>
        </w:rPr>
        <w:t>Наследниками как по закону, так и по завещанию могут быть физические лица: граждане Российской Федерации, иностранные граждане, лица без гражданства. Как элемент гражданской правоспособности право наследовать возникает с момента рождения (ст. 18 ГК). Однако закон защищает интересы и еще не родившихся детей (</w:t>
      </w:r>
      <w:proofErr w:type="spellStart"/>
      <w:r w:rsidRPr="00F642B0">
        <w:rPr>
          <w:rFonts w:ascii="Times New Roman" w:eastAsia="Times New Roman" w:hAnsi="Times New Roman" w:cs="Times New Roman"/>
          <w:color w:val="000000"/>
          <w:sz w:val="24"/>
          <w:szCs w:val="24"/>
          <w:lang w:eastAsia="ru-RU"/>
        </w:rPr>
        <w:t>насцитурусов</w:t>
      </w:r>
      <w:proofErr w:type="spellEnd"/>
      <w:r w:rsidRPr="00F642B0">
        <w:rPr>
          <w:rFonts w:ascii="Times New Roman" w:eastAsia="Times New Roman" w:hAnsi="Times New Roman" w:cs="Times New Roman"/>
          <w:color w:val="000000"/>
          <w:sz w:val="24"/>
          <w:szCs w:val="24"/>
          <w:lang w:eastAsia="ru-RU"/>
        </w:rPr>
        <w:t xml:space="preserve">), зачатых при жизни наследодателя и родившихся живыми после открытия наследства. Они могут быть не только детьми наследодателя, но и другими родственниками (при наследовании по закону) и даже любыми другими лицами (при наследовании по завещанию). Если ребенок родился мертвым, то он не может быть </w:t>
      </w:r>
      <w:r w:rsidRPr="00F642B0">
        <w:rPr>
          <w:rFonts w:ascii="Times New Roman" w:eastAsia="Times New Roman" w:hAnsi="Times New Roman" w:cs="Times New Roman"/>
          <w:color w:val="000000"/>
          <w:sz w:val="24"/>
          <w:szCs w:val="24"/>
          <w:lang w:eastAsia="ru-RU"/>
        </w:rPr>
        <w:lastRenderedPageBreak/>
        <w:t>призван к наследованию и его доля распределяется между остальными наследниками.</w:t>
      </w:r>
      <w:r w:rsidRPr="00F642B0">
        <w:rPr>
          <w:rFonts w:ascii="Times New Roman" w:eastAsia="Times New Roman" w:hAnsi="Times New Roman" w:cs="Times New Roman"/>
          <w:color w:val="000000"/>
          <w:sz w:val="24"/>
          <w:szCs w:val="24"/>
          <w:lang w:eastAsia="ru-RU"/>
        </w:rPr>
        <w:br/>
        <w:t>   </w:t>
      </w:r>
      <w:r>
        <w:rPr>
          <w:rFonts w:ascii="Times New Roman" w:eastAsia="Times New Roman" w:hAnsi="Times New Roman" w:cs="Times New Roman"/>
          <w:color w:val="000000"/>
          <w:sz w:val="24"/>
          <w:szCs w:val="24"/>
          <w:lang w:eastAsia="ru-RU"/>
        </w:rPr>
        <w:tab/>
      </w:r>
      <w:r w:rsidRPr="00F642B0">
        <w:rPr>
          <w:rFonts w:ascii="Times New Roman" w:eastAsia="Times New Roman" w:hAnsi="Times New Roman" w:cs="Times New Roman"/>
          <w:color w:val="000000"/>
          <w:sz w:val="24"/>
          <w:szCs w:val="24"/>
          <w:lang w:eastAsia="ru-RU"/>
        </w:rPr>
        <w:t>Возможность наследования не обусловливается объемом дееспособности гражданина. Наследниками могут стать несовершеннолетние, недееспособные, о</w:t>
      </w:r>
      <w:r>
        <w:rPr>
          <w:rFonts w:ascii="Times New Roman" w:eastAsia="Times New Roman" w:hAnsi="Times New Roman" w:cs="Times New Roman"/>
          <w:color w:val="000000"/>
          <w:sz w:val="24"/>
          <w:szCs w:val="24"/>
          <w:lang w:eastAsia="ru-RU"/>
        </w:rPr>
        <w:t>граниченно дееспособные лица.</w:t>
      </w:r>
    </w:p>
    <w:p w:rsidR="003E4DB3" w:rsidRDefault="003E4DB3" w:rsidP="00F642B0">
      <w:pPr>
        <w:shd w:val="clear" w:color="auto" w:fill="FFFFFF"/>
        <w:spacing w:after="0" w:line="336"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00F642B0" w:rsidRPr="00F642B0">
        <w:rPr>
          <w:rFonts w:ascii="Times New Roman" w:eastAsia="Times New Roman" w:hAnsi="Times New Roman" w:cs="Times New Roman"/>
          <w:color w:val="000000"/>
          <w:sz w:val="24"/>
          <w:szCs w:val="24"/>
          <w:lang w:eastAsia="ru-RU"/>
        </w:rPr>
        <w:t> К наследованию могут быть призваны только те граждане, которые живы в день открытия наследства. Наследственного правопреемства не возникает, если лица, являющиеся наследниками друг друга, умираю</w:t>
      </w:r>
      <w:r>
        <w:rPr>
          <w:rFonts w:ascii="Times New Roman" w:eastAsia="Times New Roman" w:hAnsi="Times New Roman" w:cs="Times New Roman"/>
          <w:color w:val="000000"/>
          <w:sz w:val="24"/>
          <w:szCs w:val="24"/>
          <w:lang w:eastAsia="ru-RU"/>
        </w:rPr>
        <w:t>т в один день (</w:t>
      </w:r>
      <w:proofErr w:type="spellStart"/>
      <w:r>
        <w:rPr>
          <w:rFonts w:ascii="Times New Roman" w:eastAsia="Times New Roman" w:hAnsi="Times New Roman" w:cs="Times New Roman"/>
          <w:color w:val="000000"/>
          <w:sz w:val="24"/>
          <w:szCs w:val="24"/>
          <w:lang w:eastAsia="ru-RU"/>
        </w:rPr>
        <w:t>коммориенты</w:t>
      </w:r>
      <w:proofErr w:type="spellEnd"/>
      <w:r>
        <w:rPr>
          <w:rFonts w:ascii="Times New Roman" w:eastAsia="Times New Roman" w:hAnsi="Times New Roman" w:cs="Times New Roman"/>
          <w:color w:val="000000"/>
          <w:sz w:val="24"/>
          <w:szCs w:val="24"/>
          <w:lang w:eastAsia="ru-RU"/>
        </w:rPr>
        <w:t>).</w:t>
      </w:r>
    </w:p>
    <w:p w:rsidR="003E4DB3" w:rsidRDefault="003E4DB3" w:rsidP="00F642B0">
      <w:pPr>
        <w:shd w:val="clear" w:color="auto" w:fill="FFFFFF"/>
        <w:spacing w:after="0" w:line="336"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00F642B0" w:rsidRPr="00F642B0">
        <w:rPr>
          <w:rFonts w:ascii="Times New Roman" w:eastAsia="Times New Roman" w:hAnsi="Times New Roman" w:cs="Times New Roman"/>
          <w:color w:val="000000"/>
          <w:sz w:val="24"/>
          <w:szCs w:val="24"/>
          <w:lang w:eastAsia="ru-RU"/>
        </w:rPr>
        <w:t>2. </w:t>
      </w:r>
      <w:r w:rsidR="00F642B0" w:rsidRPr="00F642B0">
        <w:rPr>
          <w:rFonts w:ascii="Times New Roman" w:eastAsia="Times New Roman" w:hAnsi="Times New Roman" w:cs="Times New Roman"/>
          <w:i/>
          <w:iCs/>
          <w:color w:val="000000"/>
          <w:sz w:val="24"/>
          <w:szCs w:val="24"/>
          <w:lang w:eastAsia="ru-RU"/>
        </w:rPr>
        <w:t>Наследники – юридические лица. </w:t>
      </w:r>
      <w:r w:rsidR="00F642B0" w:rsidRPr="00F642B0">
        <w:rPr>
          <w:rFonts w:ascii="Times New Roman" w:eastAsia="Times New Roman" w:hAnsi="Times New Roman" w:cs="Times New Roman"/>
          <w:color w:val="000000"/>
          <w:sz w:val="24"/>
          <w:szCs w:val="24"/>
          <w:lang w:eastAsia="ru-RU"/>
        </w:rPr>
        <w:t xml:space="preserve">Согласно норме </w:t>
      </w:r>
      <w:proofErr w:type="spellStart"/>
      <w:r w:rsidR="00F642B0" w:rsidRPr="00F642B0">
        <w:rPr>
          <w:rFonts w:ascii="Times New Roman" w:eastAsia="Times New Roman" w:hAnsi="Times New Roman" w:cs="Times New Roman"/>
          <w:color w:val="000000"/>
          <w:sz w:val="24"/>
          <w:szCs w:val="24"/>
          <w:lang w:eastAsia="ru-RU"/>
        </w:rPr>
        <w:t>абз</w:t>
      </w:r>
      <w:proofErr w:type="spellEnd"/>
      <w:r w:rsidR="00F642B0" w:rsidRPr="00F642B0">
        <w:rPr>
          <w:rFonts w:ascii="Times New Roman" w:eastAsia="Times New Roman" w:hAnsi="Times New Roman" w:cs="Times New Roman"/>
          <w:color w:val="000000"/>
          <w:sz w:val="24"/>
          <w:szCs w:val="24"/>
          <w:lang w:eastAsia="ru-RU"/>
        </w:rPr>
        <w:t>. 2 ст. 1116 ГК к наследованию по завещанию могут призываться юридические лица, существующие на день открытия наследства. Юридические лица могут наследовать независимо от их организационно-правовой формы, хотя более вероятно составление завещания в пользу некоммерческой организации (музея, учебного заведения и т. п.). Единственное условие их призвания к наследованию – существование на день открытия наследства. Юридическое лицо считается прекратившим существование после внесения записи об этом в единый реестр юридических лиц (п. 8 ст. 63 ГК). Если юридическое лицо, которому наследодатель завещал имущество, ликвидировано, завещание не принимается во внимание нотариусом, и имущ</w:t>
      </w:r>
      <w:r>
        <w:rPr>
          <w:rFonts w:ascii="Times New Roman" w:eastAsia="Times New Roman" w:hAnsi="Times New Roman" w:cs="Times New Roman"/>
          <w:color w:val="000000"/>
          <w:sz w:val="24"/>
          <w:szCs w:val="24"/>
          <w:lang w:eastAsia="ru-RU"/>
        </w:rPr>
        <w:t>ество наследуется по закону.</w:t>
      </w:r>
    </w:p>
    <w:p w:rsidR="003E4DB3" w:rsidRDefault="003E4DB3" w:rsidP="00F642B0">
      <w:pPr>
        <w:shd w:val="clear" w:color="auto" w:fill="FFFFFF"/>
        <w:spacing w:after="0" w:line="336"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00F642B0" w:rsidRPr="00F642B0">
        <w:rPr>
          <w:rFonts w:ascii="Times New Roman" w:eastAsia="Times New Roman" w:hAnsi="Times New Roman" w:cs="Times New Roman"/>
          <w:color w:val="000000"/>
          <w:sz w:val="24"/>
          <w:szCs w:val="24"/>
          <w:lang w:eastAsia="ru-RU"/>
        </w:rPr>
        <w:t>Наследодатель, составив завещание, может завещать юридическому лицу как все имущество, так и его часть. Юридическое лицо, как и гражданин, вправе отказаться от наследства.</w:t>
      </w:r>
      <w:r w:rsidR="00F642B0" w:rsidRPr="00F642B0">
        <w:rPr>
          <w:rFonts w:ascii="Times New Roman" w:eastAsia="Times New Roman" w:hAnsi="Times New Roman" w:cs="Times New Roman"/>
          <w:color w:val="000000"/>
          <w:sz w:val="24"/>
          <w:szCs w:val="24"/>
          <w:lang w:eastAsia="ru-RU"/>
        </w:rPr>
        <w:br/>
        <w:t>   </w:t>
      </w:r>
      <w:r>
        <w:rPr>
          <w:rFonts w:ascii="Times New Roman" w:eastAsia="Times New Roman" w:hAnsi="Times New Roman" w:cs="Times New Roman"/>
          <w:color w:val="000000"/>
          <w:sz w:val="24"/>
          <w:szCs w:val="24"/>
          <w:lang w:eastAsia="ru-RU"/>
        </w:rPr>
        <w:tab/>
      </w:r>
      <w:r w:rsidR="00F642B0" w:rsidRPr="00F642B0">
        <w:rPr>
          <w:rFonts w:ascii="Times New Roman" w:eastAsia="Times New Roman" w:hAnsi="Times New Roman" w:cs="Times New Roman"/>
          <w:color w:val="000000"/>
          <w:sz w:val="24"/>
          <w:szCs w:val="24"/>
          <w:lang w:eastAsia="ru-RU"/>
        </w:rPr>
        <w:t>3. </w:t>
      </w:r>
      <w:r w:rsidR="00F642B0" w:rsidRPr="00F642B0">
        <w:rPr>
          <w:rFonts w:ascii="Times New Roman" w:eastAsia="Times New Roman" w:hAnsi="Times New Roman" w:cs="Times New Roman"/>
          <w:i/>
          <w:iCs/>
          <w:color w:val="000000"/>
          <w:sz w:val="24"/>
          <w:szCs w:val="24"/>
          <w:lang w:eastAsia="ru-RU"/>
        </w:rPr>
        <w:t>Наследники – публичные образования. </w:t>
      </w:r>
      <w:r w:rsidR="00F642B0" w:rsidRPr="00F642B0">
        <w:rPr>
          <w:rFonts w:ascii="Times New Roman" w:eastAsia="Times New Roman" w:hAnsi="Times New Roman" w:cs="Times New Roman"/>
          <w:color w:val="000000"/>
          <w:sz w:val="24"/>
          <w:szCs w:val="24"/>
          <w:lang w:eastAsia="ru-RU"/>
        </w:rPr>
        <w:t>Наследниками по завещанию могут быть и публичные образования: Российская Федерация, субъекты РФ, муниципальные образования и иностранные государства. Причем, как отмечалось ранее, в отличие от других публичных образований Российская Федерация может наследовать не только по завещанию, но и по закону. В соответствии со ст. 1151 ГК к Российской Федерации в порядке наследования переходит </w:t>
      </w:r>
      <w:r w:rsidR="00F642B0" w:rsidRPr="00F642B0">
        <w:rPr>
          <w:rFonts w:ascii="Times New Roman" w:eastAsia="Times New Roman" w:hAnsi="Times New Roman" w:cs="Times New Roman"/>
          <w:i/>
          <w:iCs/>
          <w:color w:val="000000"/>
          <w:sz w:val="24"/>
          <w:szCs w:val="24"/>
          <w:lang w:eastAsia="ru-RU"/>
        </w:rPr>
        <w:t>выморочное имущество.</w:t>
      </w:r>
    </w:p>
    <w:p w:rsidR="003E4DB3" w:rsidRDefault="003E4DB3" w:rsidP="00F642B0">
      <w:pPr>
        <w:shd w:val="clear" w:color="auto" w:fill="FFFFFF"/>
        <w:spacing w:after="0" w:line="336"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00F642B0" w:rsidRPr="00F642B0">
        <w:rPr>
          <w:rFonts w:ascii="Times New Roman" w:eastAsia="Times New Roman" w:hAnsi="Times New Roman" w:cs="Times New Roman"/>
          <w:color w:val="000000"/>
          <w:sz w:val="24"/>
          <w:szCs w:val="24"/>
          <w:lang w:eastAsia="ru-RU"/>
        </w:rPr>
        <w:t>В качестве наследников по завещанию могут выступать </w:t>
      </w:r>
      <w:r w:rsidR="00F642B0" w:rsidRPr="00F642B0">
        <w:rPr>
          <w:rFonts w:ascii="Times New Roman" w:eastAsia="Times New Roman" w:hAnsi="Times New Roman" w:cs="Times New Roman"/>
          <w:i/>
          <w:iCs/>
          <w:color w:val="000000"/>
          <w:sz w:val="24"/>
          <w:szCs w:val="24"/>
          <w:lang w:eastAsia="ru-RU"/>
        </w:rPr>
        <w:t>международные организации. </w:t>
      </w:r>
      <w:r w:rsidR="00F642B0" w:rsidRPr="00F642B0">
        <w:rPr>
          <w:rFonts w:ascii="Times New Roman" w:eastAsia="Times New Roman" w:hAnsi="Times New Roman" w:cs="Times New Roman"/>
          <w:color w:val="000000"/>
          <w:sz w:val="24"/>
          <w:szCs w:val="24"/>
          <w:lang w:eastAsia="ru-RU"/>
        </w:rPr>
        <w:t>Они обладают особым правовым статусом как субъекты международного публичного права. Различают два вида международных организаций: межправительственные и неправительственные. Представляется, что законодатель имел в виду прежде всего международные неправительственные организации, к которым относятся, в частности, Международный комитет Красного Креста, Международная амнистия, Гринпис. Эти организации носят некоммерческий характер и финансируются в основном гражданами, поэтому велика вероятность составления завещания в их пользу.</w:t>
      </w:r>
      <w:r w:rsidR="00F642B0" w:rsidRPr="00F642B0">
        <w:rPr>
          <w:rFonts w:ascii="Times New Roman" w:eastAsia="Times New Roman" w:hAnsi="Times New Roman" w:cs="Times New Roman"/>
          <w:color w:val="000000"/>
          <w:sz w:val="24"/>
          <w:szCs w:val="24"/>
          <w:lang w:eastAsia="ru-RU"/>
        </w:rPr>
        <w:br/>
        <w:t>   </w:t>
      </w:r>
      <w:r>
        <w:rPr>
          <w:rFonts w:ascii="Times New Roman" w:eastAsia="Times New Roman" w:hAnsi="Times New Roman" w:cs="Times New Roman"/>
          <w:color w:val="000000"/>
          <w:sz w:val="24"/>
          <w:szCs w:val="24"/>
          <w:lang w:eastAsia="ru-RU"/>
        </w:rPr>
        <w:tab/>
      </w:r>
      <w:r w:rsidR="00F642B0" w:rsidRPr="00F642B0">
        <w:rPr>
          <w:rFonts w:ascii="Times New Roman" w:eastAsia="Times New Roman" w:hAnsi="Times New Roman" w:cs="Times New Roman"/>
          <w:b/>
          <w:bCs/>
          <w:color w:val="000000"/>
          <w:sz w:val="24"/>
          <w:szCs w:val="24"/>
          <w:lang w:eastAsia="ru-RU"/>
        </w:rPr>
        <w:t>Должностные лица, содействующие наследованию. </w:t>
      </w:r>
      <w:r w:rsidR="00F642B0" w:rsidRPr="00F642B0">
        <w:rPr>
          <w:rFonts w:ascii="Times New Roman" w:eastAsia="Times New Roman" w:hAnsi="Times New Roman" w:cs="Times New Roman"/>
          <w:color w:val="000000"/>
          <w:sz w:val="24"/>
          <w:szCs w:val="24"/>
          <w:lang w:eastAsia="ru-RU"/>
        </w:rPr>
        <w:t>Это прежде всего </w:t>
      </w:r>
      <w:r w:rsidR="00F642B0" w:rsidRPr="00F642B0">
        <w:rPr>
          <w:rFonts w:ascii="Times New Roman" w:eastAsia="Times New Roman" w:hAnsi="Times New Roman" w:cs="Times New Roman"/>
          <w:i/>
          <w:iCs/>
          <w:color w:val="000000"/>
          <w:sz w:val="24"/>
          <w:szCs w:val="24"/>
          <w:lang w:eastAsia="ru-RU"/>
        </w:rPr>
        <w:t>нотариус, </w:t>
      </w:r>
      <w:r w:rsidR="00F642B0" w:rsidRPr="00F642B0">
        <w:rPr>
          <w:rFonts w:ascii="Times New Roman" w:eastAsia="Times New Roman" w:hAnsi="Times New Roman" w:cs="Times New Roman"/>
          <w:color w:val="000000"/>
          <w:sz w:val="24"/>
          <w:szCs w:val="24"/>
          <w:lang w:eastAsia="ru-RU"/>
        </w:rPr>
        <w:t>в обязанности которого входит удостоверение завещания, толкование, разъяснение прав и обязанностей наследодателя, наследников и иных лиц, присутствующих при составлении, принятии, открытии наследства, принятие мер по охране наследства и управлению им, выдача свидетельства о пр</w:t>
      </w:r>
      <w:r>
        <w:rPr>
          <w:rFonts w:ascii="Times New Roman" w:eastAsia="Times New Roman" w:hAnsi="Times New Roman" w:cs="Times New Roman"/>
          <w:color w:val="000000"/>
          <w:sz w:val="24"/>
          <w:szCs w:val="24"/>
          <w:lang w:eastAsia="ru-RU"/>
        </w:rPr>
        <w:t>аве на наследство.</w:t>
      </w:r>
    </w:p>
    <w:p w:rsidR="003E4DB3" w:rsidRDefault="003E4DB3" w:rsidP="00F642B0">
      <w:pPr>
        <w:shd w:val="clear" w:color="auto" w:fill="FFFFFF"/>
        <w:spacing w:after="0" w:line="336"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00F642B0" w:rsidRPr="00F642B0">
        <w:rPr>
          <w:rFonts w:ascii="Times New Roman" w:eastAsia="Times New Roman" w:hAnsi="Times New Roman" w:cs="Times New Roman"/>
          <w:color w:val="000000"/>
          <w:sz w:val="24"/>
          <w:szCs w:val="24"/>
          <w:lang w:eastAsia="ru-RU"/>
        </w:rPr>
        <w:t>Субъектами наследственного права являются также </w:t>
      </w:r>
      <w:r w:rsidR="00F642B0" w:rsidRPr="00F642B0">
        <w:rPr>
          <w:rFonts w:ascii="Times New Roman" w:eastAsia="Times New Roman" w:hAnsi="Times New Roman" w:cs="Times New Roman"/>
          <w:i/>
          <w:iCs/>
          <w:color w:val="000000"/>
          <w:sz w:val="24"/>
          <w:szCs w:val="24"/>
          <w:lang w:eastAsia="ru-RU"/>
        </w:rPr>
        <w:t>лица, которые имеют право удостоверять завещания, если не имеется возможности пригласить нотариуса, – </w:t>
      </w:r>
      <w:r w:rsidR="00F642B0" w:rsidRPr="00F642B0">
        <w:rPr>
          <w:rFonts w:ascii="Times New Roman" w:eastAsia="Times New Roman" w:hAnsi="Times New Roman" w:cs="Times New Roman"/>
          <w:color w:val="000000"/>
          <w:sz w:val="24"/>
          <w:szCs w:val="24"/>
          <w:lang w:eastAsia="ru-RU"/>
        </w:rPr>
        <w:t>главные врачи (и их заместители) лечебных заведений, капитаны судов, начальники экспедиций, командиры воинских частей, начальники мест лишения свободы.</w:t>
      </w:r>
    </w:p>
    <w:p w:rsidR="003E4DB3" w:rsidRDefault="00F642B0" w:rsidP="00F642B0">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F642B0">
        <w:rPr>
          <w:rFonts w:ascii="Times New Roman" w:eastAsia="Times New Roman" w:hAnsi="Times New Roman" w:cs="Times New Roman"/>
          <w:i/>
          <w:iCs/>
          <w:color w:val="000000"/>
          <w:sz w:val="24"/>
          <w:szCs w:val="24"/>
          <w:lang w:eastAsia="ru-RU"/>
        </w:rPr>
        <w:lastRenderedPageBreak/>
        <w:t>Свидетели, присутствующие при составлении, подписании и удостоверении завещания, </w:t>
      </w:r>
      <w:r w:rsidRPr="00F642B0">
        <w:rPr>
          <w:rFonts w:ascii="Times New Roman" w:eastAsia="Times New Roman" w:hAnsi="Times New Roman" w:cs="Times New Roman"/>
          <w:color w:val="000000"/>
          <w:sz w:val="24"/>
          <w:szCs w:val="24"/>
          <w:lang w:eastAsia="ru-RU"/>
        </w:rPr>
        <w:t xml:space="preserve">также являются субъектами наследственного права. Согласно норме п. 2 ст. 1124 ГК не могут быть такими свидетелями и не могут подписывать </w:t>
      </w:r>
      <w:r w:rsidR="003E4DB3">
        <w:rPr>
          <w:rFonts w:ascii="Times New Roman" w:eastAsia="Times New Roman" w:hAnsi="Times New Roman" w:cs="Times New Roman"/>
          <w:color w:val="000000"/>
          <w:sz w:val="24"/>
          <w:szCs w:val="24"/>
          <w:lang w:eastAsia="ru-RU"/>
        </w:rPr>
        <w:t>завещание вместо завещателя:</w:t>
      </w:r>
      <w:r w:rsidR="003E4DB3">
        <w:rPr>
          <w:rFonts w:ascii="Times New Roman" w:eastAsia="Times New Roman" w:hAnsi="Times New Roman" w:cs="Times New Roman"/>
          <w:color w:val="000000"/>
          <w:sz w:val="24"/>
          <w:szCs w:val="24"/>
          <w:lang w:eastAsia="ru-RU"/>
        </w:rPr>
        <w:br/>
      </w:r>
      <w:r w:rsidRPr="00F642B0">
        <w:rPr>
          <w:rFonts w:ascii="Times New Roman" w:eastAsia="Times New Roman" w:hAnsi="Times New Roman" w:cs="Times New Roman"/>
          <w:color w:val="000000"/>
          <w:sz w:val="24"/>
          <w:szCs w:val="24"/>
          <w:lang w:eastAsia="ru-RU"/>
        </w:rPr>
        <w:t>1) нотариус или другое уд</w:t>
      </w:r>
      <w:r w:rsidR="003E4DB3">
        <w:rPr>
          <w:rFonts w:ascii="Times New Roman" w:eastAsia="Times New Roman" w:hAnsi="Times New Roman" w:cs="Times New Roman"/>
          <w:color w:val="000000"/>
          <w:sz w:val="24"/>
          <w:szCs w:val="24"/>
          <w:lang w:eastAsia="ru-RU"/>
        </w:rPr>
        <w:t>остоверяющее завещание лицо;</w:t>
      </w:r>
    </w:p>
    <w:p w:rsidR="003E4DB3" w:rsidRDefault="00F642B0" w:rsidP="00F642B0">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F642B0">
        <w:rPr>
          <w:rFonts w:ascii="Times New Roman" w:eastAsia="Times New Roman" w:hAnsi="Times New Roman" w:cs="Times New Roman"/>
          <w:color w:val="000000"/>
          <w:sz w:val="24"/>
          <w:szCs w:val="24"/>
          <w:lang w:eastAsia="ru-RU"/>
        </w:rPr>
        <w:t>2) лицо, в пользу которого составлено завещание или сделан завещательный отказ, супруг таког</w:t>
      </w:r>
      <w:r w:rsidR="003E4DB3">
        <w:rPr>
          <w:rFonts w:ascii="Times New Roman" w:eastAsia="Times New Roman" w:hAnsi="Times New Roman" w:cs="Times New Roman"/>
          <w:color w:val="000000"/>
          <w:sz w:val="24"/>
          <w:szCs w:val="24"/>
          <w:lang w:eastAsia="ru-RU"/>
        </w:rPr>
        <w:t>о лица, его дети и родители;</w:t>
      </w:r>
    </w:p>
    <w:p w:rsidR="003E4DB3" w:rsidRDefault="00F642B0" w:rsidP="00F642B0">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F642B0">
        <w:rPr>
          <w:rFonts w:ascii="Times New Roman" w:eastAsia="Times New Roman" w:hAnsi="Times New Roman" w:cs="Times New Roman"/>
          <w:color w:val="000000"/>
          <w:sz w:val="24"/>
          <w:szCs w:val="24"/>
          <w:lang w:eastAsia="ru-RU"/>
        </w:rPr>
        <w:t>3) граждане, не обладающие деес</w:t>
      </w:r>
      <w:r w:rsidR="003E4DB3">
        <w:rPr>
          <w:rFonts w:ascii="Times New Roman" w:eastAsia="Times New Roman" w:hAnsi="Times New Roman" w:cs="Times New Roman"/>
          <w:color w:val="000000"/>
          <w:sz w:val="24"/>
          <w:szCs w:val="24"/>
          <w:lang w:eastAsia="ru-RU"/>
        </w:rPr>
        <w:t>пособностью в полном объеме;</w:t>
      </w:r>
    </w:p>
    <w:p w:rsidR="003E4DB3" w:rsidRDefault="003E4DB3" w:rsidP="00F642B0">
      <w:pPr>
        <w:shd w:val="clear" w:color="auto" w:fill="FFFFFF"/>
        <w:spacing w:after="0" w:line="336"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неграмотные;</w:t>
      </w:r>
    </w:p>
    <w:p w:rsidR="00F642B0" w:rsidRPr="00F642B0" w:rsidRDefault="00F642B0" w:rsidP="00F642B0">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F642B0">
        <w:rPr>
          <w:rFonts w:ascii="Times New Roman" w:eastAsia="Times New Roman" w:hAnsi="Times New Roman" w:cs="Times New Roman"/>
          <w:color w:val="000000"/>
          <w:sz w:val="24"/>
          <w:szCs w:val="24"/>
          <w:lang w:eastAsia="ru-RU"/>
        </w:rPr>
        <w:t>5) граждане с такими физическими недостатками, которые явно не позволяют им в полной мере осознавать существо происходящего;</w:t>
      </w:r>
    </w:p>
    <w:p w:rsidR="003E4DB3" w:rsidRDefault="003E4DB3" w:rsidP="003E4DB3">
      <w:pPr>
        <w:shd w:val="clear" w:color="auto" w:fill="FFFFFF"/>
        <w:spacing w:after="0" w:line="336" w:lineRule="atLeast"/>
        <w:jc w:val="both"/>
        <w:rPr>
          <w:rFonts w:ascii="Georgia" w:eastAsia="Times New Roman" w:hAnsi="Georgia" w:cs="Times New Roman"/>
          <w:color w:val="000000"/>
          <w:sz w:val="24"/>
          <w:szCs w:val="24"/>
          <w:lang w:eastAsia="ru-RU"/>
        </w:rPr>
      </w:pPr>
      <w:r w:rsidRPr="009C502E">
        <w:rPr>
          <w:rFonts w:ascii="Georgia" w:eastAsia="Times New Roman" w:hAnsi="Georgia" w:cs="Times New Roman"/>
          <w:color w:val="000000"/>
          <w:sz w:val="24"/>
          <w:szCs w:val="24"/>
          <w:lang w:eastAsia="ru-RU"/>
        </w:rPr>
        <w:t>  </w:t>
      </w:r>
    </w:p>
    <w:p w:rsidR="003E4DB3" w:rsidRDefault="003E4DB3" w:rsidP="003E4DB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9C502E">
        <w:rPr>
          <w:rFonts w:ascii="Georgia" w:eastAsia="Times New Roman" w:hAnsi="Georgia" w:cs="Times New Roman"/>
          <w:color w:val="000000"/>
          <w:sz w:val="24"/>
          <w:szCs w:val="24"/>
          <w:lang w:eastAsia="ru-RU"/>
        </w:rPr>
        <w:t> </w:t>
      </w:r>
      <w:r>
        <w:rPr>
          <w:rFonts w:ascii="Georgia" w:eastAsia="Times New Roman" w:hAnsi="Georgia" w:cs="Times New Roman"/>
          <w:color w:val="000000"/>
          <w:sz w:val="24"/>
          <w:szCs w:val="24"/>
          <w:lang w:eastAsia="ru-RU"/>
        </w:rPr>
        <w:tab/>
      </w:r>
      <w:r w:rsidRPr="003E4DB3">
        <w:rPr>
          <w:rFonts w:ascii="Times New Roman" w:eastAsia="Times New Roman" w:hAnsi="Times New Roman" w:cs="Times New Roman"/>
          <w:b/>
          <w:i/>
          <w:iCs/>
          <w:color w:val="000000"/>
          <w:sz w:val="24"/>
          <w:szCs w:val="24"/>
          <w:lang w:eastAsia="ru-RU"/>
        </w:rPr>
        <w:t>Наследство, </w:t>
      </w:r>
      <w:r w:rsidRPr="003E4DB3">
        <w:rPr>
          <w:rFonts w:ascii="Times New Roman" w:eastAsia="Times New Roman" w:hAnsi="Times New Roman" w:cs="Times New Roman"/>
          <w:b/>
          <w:color w:val="000000"/>
          <w:sz w:val="24"/>
          <w:szCs w:val="24"/>
          <w:lang w:eastAsia="ru-RU"/>
        </w:rPr>
        <w:t>или </w:t>
      </w:r>
      <w:r w:rsidRPr="003E4DB3">
        <w:rPr>
          <w:rFonts w:ascii="Times New Roman" w:eastAsia="Times New Roman" w:hAnsi="Times New Roman" w:cs="Times New Roman"/>
          <w:b/>
          <w:i/>
          <w:iCs/>
          <w:color w:val="000000"/>
          <w:sz w:val="24"/>
          <w:szCs w:val="24"/>
          <w:lang w:eastAsia="ru-RU"/>
        </w:rPr>
        <w:t>наследственная масса</w:t>
      </w:r>
      <w:r w:rsidRPr="003E4DB3">
        <w:rPr>
          <w:rFonts w:ascii="Times New Roman" w:eastAsia="Times New Roman" w:hAnsi="Times New Roman" w:cs="Times New Roman"/>
          <w:i/>
          <w:iCs/>
          <w:color w:val="000000"/>
          <w:sz w:val="24"/>
          <w:szCs w:val="24"/>
          <w:lang w:eastAsia="ru-RU"/>
        </w:rPr>
        <w:t>, – </w:t>
      </w:r>
      <w:r w:rsidRPr="003E4DB3">
        <w:rPr>
          <w:rFonts w:ascii="Times New Roman" w:eastAsia="Times New Roman" w:hAnsi="Times New Roman" w:cs="Times New Roman"/>
          <w:color w:val="000000"/>
          <w:sz w:val="24"/>
          <w:szCs w:val="24"/>
          <w:lang w:eastAsia="ru-RU"/>
        </w:rPr>
        <w:t>одно из основных правовых понятий наследственного права. Содержанию этого понятия посвящена ст. 1112 ГК. Наследство представляет собой один из видов </w:t>
      </w:r>
      <w:r w:rsidRPr="003E4DB3">
        <w:rPr>
          <w:rFonts w:ascii="Times New Roman" w:eastAsia="Times New Roman" w:hAnsi="Times New Roman" w:cs="Times New Roman"/>
          <w:i/>
          <w:iCs/>
          <w:color w:val="000000"/>
          <w:sz w:val="24"/>
          <w:szCs w:val="24"/>
          <w:lang w:eastAsia="ru-RU"/>
        </w:rPr>
        <w:t>объектов гражданских прав. </w:t>
      </w:r>
      <w:r w:rsidRPr="003E4DB3">
        <w:rPr>
          <w:rFonts w:ascii="Times New Roman" w:eastAsia="Times New Roman" w:hAnsi="Times New Roman" w:cs="Times New Roman"/>
          <w:color w:val="000000"/>
          <w:sz w:val="24"/>
          <w:szCs w:val="24"/>
          <w:lang w:eastAsia="ru-RU"/>
        </w:rPr>
        <w:t>Однако оно отличается от других объектов: наследство – это объект гражданских прав локального характера; оно присутствует только в области наследственного права. Общие положения ГК, посвященные объектам гражданских прав, не упоминают о наследстве (например, ст. 128–149 ГК).</w:t>
      </w:r>
      <w:r w:rsidRPr="003E4DB3">
        <w:rPr>
          <w:rFonts w:ascii="Times New Roman" w:eastAsia="Times New Roman" w:hAnsi="Times New Roman" w:cs="Times New Roman"/>
          <w:color w:val="000000"/>
          <w:sz w:val="24"/>
          <w:szCs w:val="24"/>
          <w:lang w:eastAsia="ru-RU"/>
        </w:rPr>
        <w:br/>
        <w:t>   Правовая норма о наследстве ограничивает состав наследства четырьмя видами объектов: 1) вещи; 2) имущественные права; 3) имущественные обязанности; 4) иное имущество.</w:t>
      </w:r>
      <w:r w:rsidRPr="003E4DB3">
        <w:rPr>
          <w:rFonts w:ascii="Times New Roman" w:eastAsia="Times New Roman" w:hAnsi="Times New Roman" w:cs="Times New Roman"/>
          <w:color w:val="000000"/>
          <w:sz w:val="24"/>
          <w:szCs w:val="24"/>
          <w:lang w:eastAsia="ru-RU"/>
        </w:rPr>
        <w:br/>
        <w:t>   </w:t>
      </w:r>
      <w:r w:rsidRPr="003E4DB3">
        <w:rPr>
          <w:rFonts w:ascii="Times New Roman" w:eastAsia="Times New Roman" w:hAnsi="Times New Roman" w:cs="Times New Roman"/>
          <w:b/>
          <w:bCs/>
          <w:color w:val="000000"/>
          <w:sz w:val="24"/>
          <w:szCs w:val="24"/>
          <w:lang w:eastAsia="ru-RU"/>
        </w:rPr>
        <w:t>Вещи. </w:t>
      </w:r>
      <w:r w:rsidRPr="003E4DB3">
        <w:rPr>
          <w:rFonts w:ascii="Times New Roman" w:eastAsia="Times New Roman" w:hAnsi="Times New Roman" w:cs="Times New Roman"/>
          <w:color w:val="000000"/>
          <w:sz w:val="24"/>
          <w:szCs w:val="24"/>
          <w:lang w:eastAsia="ru-RU"/>
        </w:rPr>
        <w:t>Под </w:t>
      </w:r>
      <w:r w:rsidRPr="003E4DB3">
        <w:rPr>
          <w:rFonts w:ascii="Times New Roman" w:eastAsia="Times New Roman" w:hAnsi="Times New Roman" w:cs="Times New Roman"/>
          <w:i/>
          <w:iCs/>
          <w:color w:val="000000"/>
          <w:sz w:val="24"/>
          <w:szCs w:val="24"/>
          <w:lang w:eastAsia="ru-RU"/>
        </w:rPr>
        <w:t>вещами </w:t>
      </w:r>
      <w:r w:rsidRPr="003E4DB3">
        <w:rPr>
          <w:rFonts w:ascii="Times New Roman" w:eastAsia="Times New Roman" w:hAnsi="Times New Roman" w:cs="Times New Roman"/>
          <w:color w:val="000000"/>
          <w:sz w:val="24"/>
          <w:szCs w:val="24"/>
          <w:lang w:eastAsia="ru-RU"/>
        </w:rPr>
        <w:t>понимаются созданные как человеком, так и природой объекты материального мира, удовлетворяющие определенные человеческие потребности. Особой разновидностью вещей являются деньги и ценные бумаги. Вещи можно систематизиров</w:t>
      </w:r>
      <w:r>
        <w:rPr>
          <w:rFonts w:ascii="Times New Roman" w:eastAsia="Times New Roman" w:hAnsi="Times New Roman" w:cs="Times New Roman"/>
          <w:color w:val="000000"/>
          <w:sz w:val="24"/>
          <w:szCs w:val="24"/>
          <w:lang w:eastAsia="ru-RU"/>
        </w:rPr>
        <w:t>ать по различным основаниям.</w:t>
      </w:r>
    </w:p>
    <w:p w:rsidR="003E4DB3" w:rsidRDefault="003E4DB3" w:rsidP="003E4DB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3E4DB3">
        <w:rPr>
          <w:rFonts w:ascii="Times New Roman" w:eastAsia="Times New Roman" w:hAnsi="Times New Roman" w:cs="Times New Roman"/>
          <w:color w:val="000000"/>
          <w:sz w:val="24"/>
          <w:szCs w:val="24"/>
          <w:lang w:eastAsia="ru-RU"/>
        </w:rPr>
        <w:t>1. Выделяют </w:t>
      </w:r>
      <w:r w:rsidRPr="003E4DB3">
        <w:rPr>
          <w:rFonts w:ascii="Times New Roman" w:eastAsia="Times New Roman" w:hAnsi="Times New Roman" w:cs="Times New Roman"/>
          <w:i/>
          <w:iCs/>
          <w:color w:val="000000"/>
          <w:sz w:val="24"/>
          <w:szCs w:val="24"/>
          <w:lang w:eastAsia="ru-RU"/>
        </w:rPr>
        <w:t>индивидуально-определенные вещи </w:t>
      </w:r>
      <w:r w:rsidRPr="003E4DB3">
        <w:rPr>
          <w:rFonts w:ascii="Times New Roman" w:eastAsia="Times New Roman" w:hAnsi="Times New Roman" w:cs="Times New Roman"/>
          <w:color w:val="000000"/>
          <w:sz w:val="24"/>
          <w:szCs w:val="24"/>
          <w:lang w:eastAsia="ru-RU"/>
        </w:rPr>
        <w:t>и </w:t>
      </w:r>
      <w:r w:rsidRPr="003E4DB3">
        <w:rPr>
          <w:rFonts w:ascii="Times New Roman" w:eastAsia="Times New Roman" w:hAnsi="Times New Roman" w:cs="Times New Roman"/>
          <w:i/>
          <w:iCs/>
          <w:color w:val="000000"/>
          <w:sz w:val="24"/>
          <w:szCs w:val="24"/>
          <w:lang w:eastAsia="ru-RU"/>
        </w:rPr>
        <w:t>вещи, определенные родовыми признаками (родовые вещи). </w:t>
      </w:r>
      <w:r w:rsidRPr="003E4DB3">
        <w:rPr>
          <w:rFonts w:ascii="Times New Roman" w:eastAsia="Times New Roman" w:hAnsi="Times New Roman" w:cs="Times New Roman"/>
          <w:color w:val="000000"/>
          <w:sz w:val="24"/>
          <w:szCs w:val="24"/>
          <w:lang w:eastAsia="ru-RU"/>
        </w:rPr>
        <w:t>Первые обладают признаками, по которым их можно отличить от других таких же вещей. Вторые характеризуются числом, весом, иными единицами измерения, т. е. представляют собой известное количество вещей одного рода.</w:t>
      </w:r>
      <w:r w:rsidRPr="003E4DB3">
        <w:rPr>
          <w:rFonts w:ascii="Times New Roman" w:eastAsia="Times New Roman" w:hAnsi="Times New Roman" w:cs="Times New Roman"/>
          <w:color w:val="000000"/>
          <w:sz w:val="24"/>
          <w:szCs w:val="24"/>
          <w:lang w:eastAsia="ru-RU"/>
        </w:rPr>
        <w:br/>
        <w:t>   </w:t>
      </w:r>
      <w:r>
        <w:rPr>
          <w:rFonts w:ascii="Times New Roman" w:eastAsia="Times New Roman" w:hAnsi="Times New Roman" w:cs="Times New Roman"/>
          <w:color w:val="000000"/>
          <w:sz w:val="24"/>
          <w:szCs w:val="24"/>
          <w:lang w:eastAsia="ru-RU"/>
        </w:rPr>
        <w:tab/>
      </w:r>
      <w:r w:rsidRPr="003E4DB3">
        <w:rPr>
          <w:rFonts w:ascii="Times New Roman" w:eastAsia="Times New Roman" w:hAnsi="Times New Roman" w:cs="Times New Roman"/>
          <w:color w:val="000000"/>
          <w:sz w:val="24"/>
          <w:szCs w:val="24"/>
          <w:lang w:eastAsia="ru-RU"/>
        </w:rPr>
        <w:t xml:space="preserve">Индивидуально-определенная вещь в отличие от родовых вещей юридически незаменима, и поэтому ее гибель освобождает обязанное лицо от передачи ее </w:t>
      </w:r>
      <w:proofErr w:type="spellStart"/>
      <w:r w:rsidRPr="003E4DB3">
        <w:rPr>
          <w:rFonts w:ascii="Times New Roman" w:eastAsia="Times New Roman" w:hAnsi="Times New Roman" w:cs="Times New Roman"/>
          <w:color w:val="000000"/>
          <w:sz w:val="24"/>
          <w:szCs w:val="24"/>
          <w:lang w:eastAsia="ru-RU"/>
        </w:rPr>
        <w:t>управомоченному</w:t>
      </w:r>
      <w:proofErr w:type="spellEnd"/>
      <w:r w:rsidRPr="003E4DB3">
        <w:rPr>
          <w:rFonts w:ascii="Times New Roman" w:eastAsia="Times New Roman" w:hAnsi="Times New Roman" w:cs="Times New Roman"/>
          <w:color w:val="000000"/>
          <w:sz w:val="24"/>
          <w:szCs w:val="24"/>
          <w:lang w:eastAsia="ru-RU"/>
        </w:rPr>
        <w:t xml:space="preserve"> субъекту в натуре. Следовательно, обязательство, предметом которого является индивидуально-определенная вещь, прекращается с момента гибели такой вещи. В ГК приведено несколько видов последствий неисполнения обязанности передать индивидуально-определенную вещь (ст. 398 ГК) и родовые вещи (ст. 463 РФ), и эти последствия существенно различаются между собой. В этом проявляется значение деления вещей на индивидуально-определенные и родовые. Кроме того, такого рода деление вещей имеет смысл и для определения юридической природы договора, предметом которого является вещь. Например, предметом займа могут быть только родовые вещи, а предметом договоров аренды и купли-продажи недвижимого имущества – только инд</w:t>
      </w:r>
      <w:r>
        <w:rPr>
          <w:rFonts w:ascii="Times New Roman" w:eastAsia="Times New Roman" w:hAnsi="Times New Roman" w:cs="Times New Roman"/>
          <w:color w:val="000000"/>
          <w:sz w:val="24"/>
          <w:szCs w:val="24"/>
          <w:lang w:eastAsia="ru-RU"/>
        </w:rPr>
        <w:t>ивидуально-определенные вещи.</w:t>
      </w:r>
    </w:p>
    <w:p w:rsidR="003E4DB3" w:rsidRDefault="003E4DB3" w:rsidP="003E4DB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3E4DB3">
        <w:rPr>
          <w:rFonts w:ascii="Times New Roman" w:eastAsia="Times New Roman" w:hAnsi="Times New Roman" w:cs="Times New Roman"/>
          <w:color w:val="000000"/>
          <w:sz w:val="24"/>
          <w:szCs w:val="24"/>
          <w:lang w:eastAsia="ru-RU"/>
        </w:rPr>
        <w:t> 2. Вещи также делятся на </w:t>
      </w:r>
      <w:r w:rsidRPr="003E4DB3">
        <w:rPr>
          <w:rFonts w:ascii="Times New Roman" w:eastAsia="Times New Roman" w:hAnsi="Times New Roman" w:cs="Times New Roman"/>
          <w:i/>
          <w:iCs/>
          <w:color w:val="000000"/>
          <w:sz w:val="24"/>
          <w:szCs w:val="24"/>
          <w:lang w:eastAsia="ru-RU"/>
        </w:rPr>
        <w:t>потребляемые </w:t>
      </w:r>
      <w:r w:rsidRPr="003E4DB3">
        <w:rPr>
          <w:rFonts w:ascii="Times New Roman" w:eastAsia="Times New Roman" w:hAnsi="Times New Roman" w:cs="Times New Roman"/>
          <w:color w:val="000000"/>
          <w:sz w:val="24"/>
          <w:szCs w:val="24"/>
          <w:lang w:eastAsia="ru-RU"/>
        </w:rPr>
        <w:t>и </w:t>
      </w:r>
      <w:proofErr w:type="spellStart"/>
      <w:r w:rsidRPr="003E4DB3">
        <w:rPr>
          <w:rFonts w:ascii="Times New Roman" w:eastAsia="Times New Roman" w:hAnsi="Times New Roman" w:cs="Times New Roman"/>
          <w:i/>
          <w:iCs/>
          <w:color w:val="000000"/>
          <w:sz w:val="24"/>
          <w:szCs w:val="24"/>
          <w:lang w:eastAsia="ru-RU"/>
        </w:rPr>
        <w:t>непотребляемые</w:t>
      </w:r>
      <w:proofErr w:type="spellEnd"/>
      <w:r w:rsidRPr="003E4DB3">
        <w:rPr>
          <w:rFonts w:ascii="Times New Roman" w:eastAsia="Times New Roman" w:hAnsi="Times New Roman" w:cs="Times New Roman"/>
          <w:color w:val="000000"/>
          <w:sz w:val="24"/>
          <w:szCs w:val="24"/>
          <w:lang w:eastAsia="ru-RU"/>
        </w:rPr>
        <w:t xml:space="preserve">. Потребляемыми являются такие вещи, в процессе использования которых они утрачивают свои потребительские свойства полностью или по частям, просто перестают существовать вовне (продукты </w:t>
      </w:r>
      <w:r w:rsidRPr="003E4DB3">
        <w:rPr>
          <w:rFonts w:ascii="Times New Roman" w:eastAsia="Times New Roman" w:hAnsi="Times New Roman" w:cs="Times New Roman"/>
          <w:color w:val="000000"/>
          <w:sz w:val="24"/>
          <w:szCs w:val="24"/>
          <w:lang w:eastAsia="ru-RU"/>
        </w:rPr>
        <w:lastRenderedPageBreak/>
        <w:t xml:space="preserve">питания, косметические средства, лекарства, кино– и фотопленка и др.). К </w:t>
      </w:r>
      <w:proofErr w:type="spellStart"/>
      <w:r w:rsidRPr="003E4DB3">
        <w:rPr>
          <w:rFonts w:ascii="Times New Roman" w:eastAsia="Times New Roman" w:hAnsi="Times New Roman" w:cs="Times New Roman"/>
          <w:color w:val="000000"/>
          <w:sz w:val="24"/>
          <w:szCs w:val="24"/>
          <w:lang w:eastAsia="ru-RU"/>
        </w:rPr>
        <w:t>непотребляемым</w:t>
      </w:r>
      <w:proofErr w:type="spellEnd"/>
      <w:r w:rsidRPr="003E4DB3">
        <w:rPr>
          <w:rFonts w:ascii="Times New Roman" w:eastAsia="Times New Roman" w:hAnsi="Times New Roman" w:cs="Times New Roman"/>
          <w:color w:val="000000"/>
          <w:sz w:val="24"/>
          <w:szCs w:val="24"/>
          <w:lang w:eastAsia="ru-RU"/>
        </w:rPr>
        <w:t xml:space="preserve"> вещам относятся такие, которые при использовании по назначению с течением времени амортизируются, изнашиваются постепенно, в течение довольно длительного срока, а не исчезают полностью (машины, оборудование, здания и сооруже</w:t>
      </w:r>
      <w:r>
        <w:rPr>
          <w:rFonts w:ascii="Times New Roman" w:eastAsia="Times New Roman" w:hAnsi="Times New Roman" w:cs="Times New Roman"/>
          <w:color w:val="000000"/>
          <w:sz w:val="24"/>
          <w:szCs w:val="24"/>
          <w:lang w:eastAsia="ru-RU"/>
        </w:rPr>
        <w:t>ния, бытовая техника и др.).</w:t>
      </w:r>
    </w:p>
    <w:p w:rsidR="003E4DB3" w:rsidRDefault="003E4DB3" w:rsidP="003E4DB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3E4DB3">
        <w:rPr>
          <w:rFonts w:ascii="Times New Roman" w:eastAsia="Times New Roman" w:hAnsi="Times New Roman" w:cs="Times New Roman"/>
          <w:color w:val="000000"/>
          <w:sz w:val="24"/>
          <w:szCs w:val="24"/>
          <w:lang w:eastAsia="ru-RU"/>
        </w:rPr>
        <w:t>3. Выделяют </w:t>
      </w:r>
      <w:r w:rsidRPr="003E4DB3">
        <w:rPr>
          <w:rFonts w:ascii="Times New Roman" w:eastAsia="Times New Roman" w:hAnsi="Times New Roman" w:cs="Times New Roman"/>
          <w:i/>
          <w:iCs/>
          <w:color w:val="000000"/>
          <w:sz w:val="24"/>
          <w:szCs w:val="24"/>
          <w:lang w:eastAsia="ru-RU"/>
        </w:rPr>
        <w:t>вещи, созданные трудом человека, </w:t>
      </w:r>
      <w:r w:rsidRPr="003E4DB3">
        <w:rPr>
          <w:rFonts w:ascii="Times New Roman" w:eastAsia="Times New Roman" w:hAnsi="Times New Roman" w:cs="Times New Roman"/>
          <w:color w:val="000000"/>
          <w:sz w:val="24"/>
          <w:szCs w:val="24"/>
          <w:lang w:eastAsia="ru-RU"/>
        </w:rPr>
        <w:t>и </w:t>
      </w:r>
      <w:r w:rsidRPr="003E4DB3">
        <w:rPr>
          <w:rFonts w:ascii="Times New Roman" w:eastAsia="Times New Roman" w:hAnsi="Times New Roman" w:cs="Times New Roman"/>
          <w:i/>
          <w:iCs/>
          <w:color w:val="000000"/>
          <w:sz w:val="24"/>
          <w:szCs w:val="24"/>
          <w:lang w:eastAsia="ru-RU"/>
        </w:rPr>
        <w:t>вещи, созданные природой, </w:t>
      </w:r>
      <w:r w:rsidRPr="003E4DB3">
        <w:rPr>
          <w:rFonts w:ascii="Times New Roman" w:eastAsia="Times New Roman" w:hAnsi="Times New Roman" w:cs="Times New Roman"/>
          <w:color w:val="000000"/>
          <w:sz w:val="24"/>
          <w:szCs w:val="24"/>
          <w:lang w:eastAsia="ru-RU"/>
        </w:rPr>
        <w:t>т. е. имеющие </w:t>
      </w:r>
      <w:r w:rsidRPr="003E4DB3">
        <w:rPr>
          <w:rFonts w:ascii="Times New Roman" w:eastAsia="Times New Roman" w:hAnsi="Times New Roman" w:cs="Times New Roman"/>
          <w:i/>
          <w:iCs/>
          <w:color w:val="000000"/>
          <w:sz w:val="24"/>
          <w:szCs w:val="24"/>
          <w:lang w:eastAsia="ru-RU"/>
        </w:rPr>
        <w:t>естественное происхождение. </w:t>
      </w:r>
      <w:r w:rsidRPr="003E4DB3">
        <w:rPr>
          <w:rFonts w:ascii="Times New Roman" w:eastAsia="Times New Roman" w:hAnsi="Times New Roman" w:cs="Times New Roman"/>
          <w:color w:val="000000"/>
          <w:sz w:val="24"/>
          <w:szCs w:val="24"/>
          <w:lang w:eastAsia="ru-RU"/>
        </w:rPr>
        <w:t>Так, в зависимости от происхождения вещи ГК определяет основания приобретения права собственности, правовую природу договора (предметом договора контрактации может быть только сельскохозяйственная продукция, выращенная (произведенная) производителем, а договора поставки – любые товары), прав</w:t>
      </w:r>
      <w:r>
        <w:rPr>
          <w:rFonts w:ascii="Times New Roman" w:eastAsia="Times New Roman" w:hAnsi="Times New Roman" w:cs="Times New Roman"/>
          <w:color w:val="000000"/>
          <w:sz w:val="24"/>
          <w:szCs w:val="24"/>
          <w:lang w:eastAsia="ru-RU"/>
        </w:rPr>
        <w:t xml:space="preserve">ила </w:t>
      </w:r>
      <w:proofErr w:type="spellStart"/>
      <w:r>
        <w:rPr>
          <w:rFonts w:ascii="Times New Roman" w:eastAsia="Times New Roman" w:hAnsi="Times New Roman" w:cs="Times New Roman"/>
          <w:color w:val="000000"/>
          <w:sz w:val="24"/>
          <w:szCs w:val="24"/>
          <w:lang w:eastAsia="ru-RU"/>
        </w:rPr>
        <w:t>оборотоспособности</w:t>
      </w:r>
      <w:proofErr w:type="spellEnd"/>
      <w:r>
        <w:rPr>
          <w:rFonts w:ascii="Times New Roman" w:eastAsia="Times New Roman" w:hAnsi="Times New Roman" w:cs="Times New Roman"/>
          <w:color w:val="000000"/>
          <w:sz w:val="24"/>
          <w:szCs w:val="24"/>
          <w:lang w:eastAsia="ru-RU"/>
        </w:rPr>
        <w:t xml:space="preserve"> вещей.</w:t>
      </w:r>
    </w:p>
    <w:p w:rsidR="003E4DB3" w:rsidRDefault="003E4DB3" w:rsidP="003E4DB3">
      <w:pPr>
        <w:shd w:val="clear" w:color="auto" w:fill="FFFFFF"/>
        <w:spacing w:after="0" w:line="336"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3E4DB3">
        <w:rPr>
          <w:rFonts w:ascii="Times New Roman" w:eastAsia="Times New Roman" w:hAnsi="Times New Roman" w:cs="Times New Roman"/>
          <w:color w:val="000000"/>
          <w:sz w:val="24"/>
          <w:szCs w:val="24"/>
          <w:lang w:eastAsia="ru-RU"/>
        </w:rPr>
        <w:t> </w:t>
      </w:r>
      <w:r w:rsidRPr="003E4DB3">
        <w:rPr>
          <w:rFonts w:ascii="Times New Roman" w:eastAsia="Times New Roman" w:hAnsi="Times New Roman" w:cs="Times New Roman"/>
          <w:b/>
          <w:bCs/>
          <w:color w:val="000000"/>
          <w:sz w:val="24"/>
          <w:szCs w:val="24"/>
          <w:lang w:eastAsia="ru-RU"/>
        </w:rPr>
        <w:t>Имущественные права. </w:t>
      </w:r>
      <w:r w:rsidRPr="003E4DB3">
        <w:rPr>
          <w:rFonts w:ascii="Times New Roman" w:eastAsia="Times New Roman" w:hAnsi="Times New Roman" w:cs="Times New Roman"/>
          <w:color w:val="000000"/>
          <w:sz w:val="24"/>
          <w:szCs w:val="24"/>
          <w:lang w:eastAsia="ru-RU"/>
        </w:rPr>
        <w:t>Под </w:t>
      </w:r>
      <w:r w:rsidRPr="003E4DB3">
        <w:rPr>
          <w:rFonts w:ascii="Times New Roman" w:eastAsia="Times New Roman" w:hAnsi="Times New Roman" w:cs="Times New Roman"/>
          <w:i/>
          <w:iCs/>
          <w:color w:val="000000"/>
          <w:sz w:val="24"/>
          <w:szCs w:val="24"/>
          <w:lang w:eastAsia="ru-RU"/>
        </w:rPr>
        <w:t>имущественными правами </w:t>
      </w:r>
      <w:r w:rsidRPr="003E4DB3">
        <w:rPr>
          <w:rFonts w:ascii="Times New Roman" w:eastAsia="Times New Roman" w:hAnsi="Times New Roman" w:cs="Times New Roman"/>
          <w:color w:val="000000"/>
          <w:sz w:val="24"/>
          <w:szCs w:val="24"/>
          <w:lang w:eastAsia="ru-RU"/>
        </w:rPr>
        <w:t>понимаются права требования (вытекающие из членства в хозяйственных обществах и товариществах, производственных кооперативах и т. д.). В сфере последних изменений законодательства, регулирующего долевое участие в строительстве жилья, включение имущественных прав в состав наследственной массы приобретает особое значение. В Федеральном законе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подтверждено право наследников умершего участника договора долевого строительства на вступление в этот договор. Из общих норм о договоре следует, что содержание договора помимо предмета и объекта составляют взаимные права и обязанности сторон (если таковые сохраняются на момент принятия наследства), поэтому мы можем говорить, что наследники являются соответственно кредиторами и должниками застройщика. Так как права и обязанности первоначального участника договора долевого строительства – наследодателя – по своему характеру являются имущественными, соответственно данные права включаются в наследственную массу. Из этого следует, что с момента принятия наследства в установленном законом порядке наследник приобретает права требования передачи ему в собственность построенного объекта недвижимости согласно договору долевого строительства, но одновременно на него возлагается бремя исполнения обязательства, и прежде всего обязанность выплатить оговоренную договором цену объ</w:t>
      </w:r>
      <w:r>
        <w:rPr>
          <w:rFonts w:ascii="Times New Roman" w:eastAsia="Times New Roman" w:hAnsi="Times New Roman" w:cs="Times New Roman"/>
          <w:color w:val="000000"/>
          <w:sz w:val="24"/>
          <w:szCs w:val="24"/>
          <w:lang w:eastAsia="ru-RU"/>
        </w:rPr>
        <w:t>екта долевого строительства.</w:t>
      </w:r>
    </w:p>
    <w:p w:rsidR="003E4DB3" w:rsidRPr="003E4DB3" w:rsidRDefault="003E4DB3" w:rsidP="003E4DB3">
      <w:pPr>
        <w:shd w:val="clear" w:color="auto" w:fill="FFFFFF"/>
        <w:spacing w:after="0" w:line="336"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3E4DB3">
        <w:rPr>
          <w:rFonts w:ascii="Times New Roman" w:eastAsia="Times New Roman" w:hAnsi="Times New Roman" w:cs="Times New Roman"/>
          <w:color w:val="000000"/>
          <w:sz w:val="24"/>
          <w:szCs w:val="24"/>
          <w:lang w:eastAsia="ru-RU"/>
        </w:rPr>
        <w:t>Для того чтобы наследник стал правообладателем по договору участия в долевом строительстве, он должен принять наследство. Акт принятия наследства означает принятие всего причитающегося ему наследства, в чем бы оно ни заключалось и где бы оно ни находилось. При этом наследник может и не подозревать о принадлежащих ему имущественных правах (например, правах, вытекающих из заключенного наследодателем договора участия в долевом строительстве), однако принятие остального наследства подразумевает и принятие того имущества, о котором наследник не знает.</w:t>
      </w:r>
    </w:p>
    <w:p w:rsidR="003E4DB3" w:rsidRDefault="003E4DB3" w:rsidP="003E4DB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3E4DB3">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ab/>
      </w:r>
      <w:r w:rsidRPr="003E4DB3">
        <w:rPr>
          <w:rFonts w:ascii="Times New Roman" w:eastAsia="Times New Roman" w:hAnsi="Times New Roman" w:cs="Times New Roman"/>
          <w:b/>
          <w:bCs/>
          <w:color w:val="000000"/>
          <w:sz w:val="24"/>
          <w:szCs w:val="24"/>
          <w:lang w:eastAsia="ru-RU"/>
        </w:rPr>
        <w:t>Имущественные обязанности. </w:t>
      </w:r>
      <w:r w:rsidRPr="003E4DB3">
        <w:rPr>
          <w:rFonts w:ascii="Times New Roman" w:eastAsia="Times New Roman" w:hAnsi="Times New Roman" w:cs="Times New Roman"/>
          <w:color w:val="000000"/>
          <w:sz w:val="24"/>
          <w:szCs w:val="24"/>
          <w:lang w:eastAsia="ru-RU"/>
        </w:rPr>
        <w:t>Под </w:t>
      </w:r>
      <w:r w:rsidRPr="003E4DB3">
        <w:rPr>
          <w:rFonts w:ascii="Times New Roman" w:eastAsia="Times New Roman" w:hAnsi="Times New Roman" w:cs="Times New Roman"/>
          <w:i/>
          <w:iCs/>
          <w:color w:val="000000"/>
          <w:sz w:val="24"/>
          <w:szCs w:val="24"/>
          <w:lang w:eastAsia="ru-RU"/>
        </w:rPr>
        <w:t>имущественными обязанностями </w:t>
      </w:r>
      <w:r w:rsidRPr="003E4DB3">
        <w:rPr>
          <w:rFonts w:ascii="Times New Roman" w:eastAsia="Times New Roman" w:hAnsi="Times New Roman" w:cs="Times New Roman"/>
          <w:color w:val="000000"/>
          <w:sz w:val="24"/>
          <w:szCs w:val="24"/>
          <w:lang w:eastAsia="ru-RU"/>
        </w:rPr>
        <w:t xml:space="preserve">понимаются долги наследодателя как физическим, так и юридическим лицам, государству, обязанность уплаты которых у наследодателя возникла из договоров, судебных решений, актов органов государственной власти. В настоящее время различного рода банковские кредиты (потребительские, товарные, автокредиты и ипотека) становятся все более популярными и востребованными. При таком положении вещей указание законодателя, что и </w:t>
      </w:r>
      <w:r w:rsidRPr="003E4DB3">
        <w:rPr>
          <w:rFonts w:ascii="Times New Roman" w:eastAsia="Times New Roman" w:hAnsi="Times New Roman" w:cs="Times New Roman"/>
          <w:color w:val="000000"/>
          <w:sz w:val="24"/>
          <w:szCs w:val="24"/>
          <w:lang w:eastAsia="ru-RU"/>
        </w:rPr>
        <w:lastRenderedPageBreak/>
        <w:t>имущественные обязанности не прекращаются в связи со смертью должника, а включаются в состав наследственной массы, приобретает особое значение.</w:t>
      </w:r>
      <w:r w:rsidRPr="003E4DB3">
        <w:rPr>
          <w:rFonts w:ascii="Times New Roman" w:eastAsia="Times New Roman" w:hAnsi="Times New Roman" w:cs="Times New Roman"/>
          <w:color w:val="000000"/>
          <w:sz w:val="24"/>
          <w:szCs w:val="24"/>
          <w:lang w:eastAsia="ru-RU"/>
        </w:rPr>
        <w:br/>
        <w:t>  </w:t>
      </w:r>
      <w:r>
        <w:rPr>
          <w:rFonts w:ascii="Times New Roman" w:eastAsia="Times New Roman" w:hAnsi="Times New Roman" w:cs="Times New Roman"/>
          <w:color w:val="000000"/>
          <w:sz w:val="24"/>
          <w:szCs w:val="24"/>
          <w:lang w:eastAsia="ru-RU"/>
        </w:rPr>
        <w:tab/>
      </w:r>
      <w:r w:rsidRPr="003E4DB3">
        <w:rPr>
          <w:rFonts w:ascii="Times New Roman" w:eastAsia="Times New Roman" w:hAnsi="Times New Roman" w:cs="Times New Roman"/>
          <w:color w:val="000000"/>
          <w:sz w:val="24"/>
          <w:szCs w:val="24"/>
          <w:lang w:eastAsia="ru-RU"/>
        </w:rPr>
        <w:t> </w:t>
      </w:r>
      <w:r w:rsidRPr="003E4DB3">
        <w:rPr>
          <w:rFonts w:ascii="Times New Roman" w:eastAsia="Times New Roman" w:hAnsi="Times New Roman" w:cs="Times New Roman"/>
          <w:b/>
          <w:bCs/>
          <w:color w:val="000000"/>
          <w:sz w:val="24"/>
          <w:szCs w:val="24"/>
          <w:lang w:eastAsia="ru-RU"/>
        </w:rPr>
        <w:t>Иное имущество. </w:t>
      </w:r>
      <w:r w:rsidRPr="003E4DB3">
        <w:rPr>
          <w:rFonts w:ascii="Times New Roman" w:eastAsia="Times New Roman" w:hAnsi="Times New Roman" w:cs="Times New Roman"/>
          <w:color w:val="000000"/>
          <w:sz w:val="24"/>
          <w:szCs w:val="24"/>
          <w:lang w:eastAsia="ru-RU"/>
        </w:rPr>
        <w:t>Говоря об </w:t>
      </w:r>
      <w:r w:rsidRPr="003E4DB3">
        <w:rPr>
          <w:rFonts w:ascii="Times New Roman" w:eastAsia="Times New Roman" w:hAnsi="Times New Roman" w:cs="Times New Roman"/>
          <w:i/>
          <w:iCs/>
          <w:color w:val="000000"/>
          <w:sz w:val="24"/>
          <w:szCs w:val="24"/>
          <w:lang w:eastAsia="ru-RU"/>
        </w:rPr>
        <w:t>иных объектах гражданского права, которые могут включаться в наследственную массу, </w:t>
      </w:r>
      <w:r w:rsidRPr="003E4DB3">
        <w:rPr>
          <w:rFonts w:ascii="Times New Roman" w:eastAsia="Times New Roman" w:hAnsi="Times New Roman" w:cs="Times New Roman"/>
          <w:color w:val="000000"/>
          <w:sz w:val="24"/>
          <w:szCs w:val="24"/>
          <w:lang w:eastAsia="ru-RU"/>
        </w:rPr>
        <w:t>прежде всего следует отметить, что в связи с принятием части четвертой ГК норма первой части Кодекса, а именно ст. 128, которая содержит перечень объектов гражданских правоотношений и наследования, в соответствии с Федеральным законом от 18 декабря 2006 г. № 231-ФЗ с 1 января 2008 г. будет изложена в новой редакции, и помимо уже рассмотренных нами объектов гражданского права и наследственных правоотношений в его состав включены </w:t>
      </w:r>
      <w:r w:rsidRPr="003E4DB3">
        <w:rPr>
          <w:rFonts w:ascii="Times New Roman" w:eastAsia="Times New Roman" w:hAnsi="Times New Roman" w:cs="Times New Roman"/>
          <w:i/>
          <w:iCs/>
          <w:color w:val="000000"/>
          <w:sz w:val="24"/>
          <w:szCs w:val="24"/>
          <w:lang w:eastAsia="ru-RU"/>
        </w:rPr>
        <w:t>охраняемые результаты интеллектуальной деятельности и приравненные к ним средства индивидуализации (интеллектуальная собственность).</w:t>
      </w:r>
      <w:r w:rsidRPr="003E4DB3">
        <w:rPr>
          <w:rFonts w:ascii="Times New Roman" w:eastAsia="Times New Roman" w:hAnsi="Times New Roman" w:cs="Times New Roman"/>
          <w:color w:val="000000"/>
          <w:sz w:val="24"/>
          <w:szCs w:val="24"/>
          <w:lang w:eastAsia="ru-RU"/>
        </w:rPr>
        <w:t xml:space="preserve"> Согласно </w:t>
      </w:r>
      <w:proofErr w:type="gramStart"/>
      <w:r w:rsidRPr="003E4DB3">
        <w:rPr>
          <w:rFonts w:ascii="Times New Roman" w:eastAsia="Times New Roman" w:hAnsi="Times New Roman" w:cs="Times New Roman"/>
          <w:color w:val="000000"/>
          <w:sz w:val="24"/>
          <w:szCs w:val="24"/>
          <w:lang w:eastAsia="ru-RU"/>
        </w:rPr>
        <w:t>норме</w:t>
      </w:r>
      <w:proofErr w:type="gramEnd"/>
      <w:r w:rsidRPr="003E4DB3">
        <w:rPr>
          <w:rFonts w:ascii="Times New Roman" w:eastAsia="Times New Roman" w:hAnsi="Times New Roman" w:cs="Times New Roman"/>
          <w:color w:val="000000"/>
          <w:sz w:val="24"/>
          <w:szCs w:val="24"/>
          <w:lang w:eastAsia="ru-RU"/>
        </w:rPr>
        <w:t xml:space="preserve"> ст. 1225 части четвертой ГК интеллектуаль</w:t>
      </w:r>
      <w:r>
        <w:rPr>
          <w:rFonts w:ascii="Times New Roman" w:eastAsia="Times New Roman" w:hAnsi="Times New Roman" w:cs="Times New Roman"/>
          <w:color w:val="000000"/>
          <w:sz w:val="24"/>
          <w:szCs w:val="24"/>
          <w:lang w:eastAsia="ru-RU"/>
        </w:rPr>
        <w:t>ной собственностью являются:</w:t>
      </w:r>
    </w:p>
    <w:p w:rsidR="003E4DB3" w:rsidRDefault="003E4DB3" w:rsidP="003E4DB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3E4DB3">
        <w:rPr>
          <w:rFonts w:ascii="Times New Roman" w:eastAsia="Times New Roman" w:hAnsi="Times New Roman" w:cs="Times New Roman"/>
          <w:color w:val="000000"/>
          <w:sz w:val="24"/>
          <w:szCs w:val="24"/>
          <w:lang w:eastAsia="ru-RU"/>
        </w:rPr>
        <w:t>1) произведения на</w:t>
      </w:r>
      <w:r>
        <w:rPr>
          <w:rFonts w:ascii="Times New Roman" w:eastAsia="Times New Roman" w:hAnsi="Times New Roman" w:cs="Times New Roman"/>
          <w:color w:val="000000"/>
          <w:sz w:val="24"/>
          <w:szCs w:val="24"/>
          <w:lang w:eastAsia="ru-RU"/>
        </w:rPr>
        <w:t>уки, литературы и искусства;</w:t>
      </w:r>
    </w:p>
    <w:p w:rsidR="003E4DB3" w:rsidRDefault="003E4DB3" w:rsidP="003E4DB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3E4DB3">
        <w:rPr>
          <w:rFonts w:ascii="Times New Roman" w:eastAsia="Times New Roman" w:hAnsi="Times New Roman" w:cs="Times New Roman"/>
          <w:color w:val="000000"/>
          <w:sz w:val="24"/>
          <w:szCs w:val="24"/>
          <w:lang w:eastAsia="ru-RU"/>
        </w:rPr>
        <w:t>2) программы для электронных вычислительны</w:t>
      </w:r>
      <w:r>
        <w:rPr>
          <w:rFonts w:ascii="Times New Roman" w:eastAsia="Times New Roman" w:hAnsi="Times New Roman" w:cs="Times New Roman"/>
          <w:color w:val="000000"/>
          <w:sz w:val="24"/>
          <w:szCs w:val="24"/>
          <w:lang w:eastAsia="ru-RU"/>
        </w:rPr>
        <w:t>х машин (программы для ЭВМ);</w:t>
      </w:r>
    </w:p>
    <w:p w:rsidR="003E4DB3" w:rsidRDefault="003E4DB3" w:rsidP="003E4DB3">
      <w:pPr>
        <w:shd w:val="clear" w:color="auto" w:fill="FFFFFF"/>
        <w:spacing w:after="0" w:line="336"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базы данных;</w:t>
      </w:r>
    </w:p>
    <w:p w:rsidR="003E4DB3" w:rsidRDefault="003E4DB3" w:rsidP="003E4DB3">
      <w:pPr>
        <w:shd w:val="clear" w:color="auto" w:fill="FFFFFF"/>
        <w:spacing w:after="0" w:line="336"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исполнения;</w:t>
      </w:r>
    </w:p>
    <w:p w:rsidR="003E4DB3" w:rsidRDefault="003E4DB3" w:rsidP="003E4DB3">
      <w:pPr>
        <w:shd w:val="clear" w:color="auto" w:fill="FFFFFF"/>
        <w:spacing w:after="0" w:line="336"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фонограммы;</w:t>
      </w:r>
      <w:r>
        <w:rPr>
          <w:rFonts w:ascii="Times New Roman" w:eastAsia="Times New Roman" w:hAnsi="Times New Roman" w:cs="Times New Roman"/>
          <w:color w:val="000000"/>
          <w:sz w:val="24"/>
          <w:szCs w:val="24"/>
          <w:lang w:eastAsia="ru-RU"/>
        </w:rPr>
        <w:br/>
      </w:r>
      <w:r w:rsidRPr="003E4DB3">
        <w:rPr>
          <w:rFonts w:ascii="Times New Roman" w:eastAsia="Times New Roman" w:hAnsi="Times New Roman" w:cs="Times New Roman"/>
          <w:color w:val="000000"/>
          <w:sz w:val="24"/>
          <w:szCs w:val="24"/>
          <w:lang w:eastAsia="ru-RU"/>
        </w:rPr>
        <w:t>6) сообщение в эфир или по кабелю радио– или телепередач (вещание организаций эфир</w:t>
      </w:r>
      <w:r>
        <w:rPr>
          <w:rFonts w:ascii="Times New Roman" w:eastAsia="Times New Roman" w:hAnsi="Times New Roman" w:cs="Times New Roman"/>
          <w:color w:val="000000"/>
          <w:sz w:val="24"/>
          <w:szCs w:val="24"/>
          <w:lang w:eastAsia="ru-RU"/>
        </w:rPr>
        <w:t>ного или кабельного вещания)</w:t>
      </w:r>
    </w:p>
    <w:p w:rsidR="003E4DB3" w:rsidRDefault="003E4DB3" w:rsidP="003E4DB3">
      <w:pPr>
        <w:shd w:val="clear" w:color="auto" w:fill="FFFFFF"/>
        <w:spacing w:after="0" w:line="336"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изобретения;</w:t>
      </w:r>
      <w:r>
        <w:rPr>
          <w:rFonts w:ascii="Times New Roman" w:eastAsia="Times New Roman" w:hAnsi="Times New Roman" w:cs="Times New Roman"/>
          <w:color w:val="000000"/>
          <w:sz w:val="24"/>
          <w:szCs w:val="24"/>
          <w:lang w:eastAsia="ru-RU"/>
        </w:rPr>
        <w:br/>
      </w:r>
      <w:r w:rsidRPr="003E4DB3">
        <w:rPr>
          <w:rFonts w:ascii="Times New Roman" w:eastAsia="Times New Roman" w:hAnsi="Times New Roman" w:cs="Times New Roman"/>
          <w:color w:val="000000"/>
          <w:sz w:val="24"/>
          <w:szCs w:val="24"/>
          <w:lang w:eastAsia="ru-RU"/>
        </w:rPr>
        <w:t>8) полезные модели;</w:t>
      </w:r>
    </w:p>
    <w:p w:rsidR="003E4DB3" w:rsidRDefault="003E4DB3" w:rsidP="003E4DB3">
      <w:pPr>
        <w:shd w:val="clear" w:color="auto" w:fill="FFFFFF"/>
        <w:spacing w:after="0" w:line="336"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промышленные образцы;</w:t>
      </w:r>
    </w:p>
    <w:p w:rsidR="003E4DB3" w:rsidRDefault="003E4DB3" w:rsidP="003E4DB3">
      <w:pPr>
        <w:shd w:val="clear" w:color="auto" w:fill="FFFFFF"/>
        <w:spacing w:after="0" w:line="336"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селекционные достижения;</w:t>
      </w:r>
    </w:p>
    <w:p w:rsidR="003E4DB3" w:rsidRDefault="003E4DB3" w:rsidP="003E4DB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3E4DB3">
        <w:rPr>
          <w:rFonts w:ascii="Times New Roman" w:eastAsia="Times New Roman" w:hAnsi="Times New Roman" w:cs="Times New Roman"/>
          <w:color w:val="000000"/>
          <w:sz w:val="24"/>
          <w:szCs w:val="24"/>
          <w:lang w:eastAsia="ru-RU"/>
        </w:rPr>
        <w:t>11) топол</w:t>
      </w:r>
      <w:r>
        <w:rPr>
          <w:rFonts w:ascii="Times New Roman" w:eastAsia="Times New Roman" w:hAnsi="Times New Roman" w:cs="Times New Roman"/>
          <w:color w:val="000000"/>
          <w:sz w:val="24"/>
          <w:szCs w:val="24"/>
          <w:lang w:eastAsia="ru-RU"/>
        </w:rPr>
        <w:t>огии интегральных микросхем;</w:t>
      </w:r>
    </w:p>
    <w:p w:rsidR="003E4DB3" w:rsidRDefault="003E4DB3" w:rsidP="003E4DB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3E4DB3">
        <w:rPr>
          <w:rFonts w:ascii="Times New Roman" w:eastAsia="Times New Roman" w:hAnsi="Times New Roman" w:cs="Times New Roman"/>
          <w:color w:val="000000"/>
          <w:sz w:val="24"/>
          <w:szCs w:val="24"/>
          <w:lang w:eastAsia="ru-RU"/>
        </w:rPr>
        <w:t>12) секреты пр</w:t>
      </w:r>
      <w:r>
        <w:rPr>
          <w:rFonts w:ascii="Times New Roman" w:eastAsia="Times New Roman" w:hAnsi="Times New Roman" w:cs="Times New Roman"/>
          <w:color w:val="000000"/>
          <w:sz w:val="24"/>
          <w:szCs w:val="24"/>
          <w:lang w:eastAsia="ru-RU"/>
        </w:rPr>
        <w:t>оизводства (ноу-хау);</w:t>
      </w:r>
    </w:p>
    <w:p w:rsidR="003E4DB3" w:rsidRDefault="003E4DB3" w:rsidP="003E4DB3">
      <w:pPr>
        <w:shd w:val="clear" w:color="auto" w:fill="FFFFFF"/>
        <w:spacing w:after="0" w:line="336"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фирменные наименования;</w:t>
      </w:r>
    </w:p>
    <w:p w:rsidR="003E4DB3" w:rsidRDefault="003E4DB3" w:rsidP="003E4DB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3E4DB3">
        <w:rPr>
          <w:rFonts w:ascii="Times New Roman" w:eastAsia="Times New Roman" w:hAnsi="Times New Roman" w:cs="Times New Roman"/>
          <w:color w:val="000000"/>
          <w:sz w:val="24"/>
          <w:szCs w:val="24"/>
          <w:lang w:eastAsia="ru-RU"/>
        </w:rPr>
        <w:t>14) товарные</w:t>
      </w:r>
      <w:r>
        <w:rPr>
          <w:rFonts w:ascii="Times New Roman" w:eastAsia="Times New Roman" w:hAnsi="Times New Roman" w:cs="Times New Roman"/>
          <w:color w:val="000000"/>
          <w:sz w:val="24"/>
          <w:szCs w:val="24"/>
          <w:lang w:eastAsia="ru-RU"/>
        </w:rPr>
        <w:t xml:space="preserve"> знаки и знаки обслуживания;</w:t>
      </w:r>
    </w:p>
    <w:p w:rsidR="003E4DB3" w:rsidRDefault="003E4DB3" w:rsidP="003E4DB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3E4DB3">
        <w:rPr>
          <w:rFonts w:ascii="Times New Roman" w:eastAsia="Times New Roman" w:hAnsi="Times New Roman" w:cs="Times New Roman"/>
          <w:color w:val="000000"/>
          <w:sz w:val="24"/>
          <w:szCs w:val="24"/>
          <w:lang w:eastAsia="ru-RU"/>
        </w:rPr>
        <w:t>15) наименования</w:t>
      </w:r>
      <w:r>
        <w:rPr>
          <w:rFonts w:ascii="Times New Roman" w:eastAsia="Times New Roman" w:hAnsi="Times New Roman" w:cs="Times New Roman"/>
          <w:color w:val="000000"/>
          <w:sz w:val="24"/>
          <w:szCs w:val="24"/>
          <w:lang w:eastAsia="ru-RU"/>
        </w:rPr>
        <w:t xml:space="preserve"> мест происхождения товаров;</w:t>
      </w:r>
    </w:p>
    <w:p w:rsidR="003E4DB3" w:rsidRDefault="003E4DB3" w:rsidP="003E4DB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3E4DB3">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6) коммерческие обозначения.</w:t>
      </w:r>
    </w:p>
    <w:p w:rsidR="003E4DB3" w:rsidRDefault="003E4DB3" w:rsidP="003E4DB3">
      <w:pPr>
        <w:shd w:val="clear" w:color="auto" w:fill="FFFFFF"/>
        <w:spacing w:after="0" w:line="336"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3E4DB3">
        <w:rPr>
          <w:rFonts w:ascii="Times New Roman" w:eastAsia="Times New Roman" w:hAnsi="Times New Roman" w:cs="Times New Roman"/>
          <w:color w:val="000000"/>
          <w:sz w:val="24"/>
          <w:szCs w:val="24"/>
          <w:lang w:eastAsia="ru-RU"/>
        </w:rPr>
        <w:t>Но не вышеперечисленные результаты интеллектуальной деятельности сами по себе могут выступать объектами, которые включаются в состав наследственной массы. На результаты интеллектуальной деятельности и приравненные к ним средства индивидуализации признаются </w:t>
      </w:r>
      <w:r w:rsidRPr="003E4DB3">
        <w:rPr>
          <w:rFonts w:ascii="Times New Roman" w:eastAsia="Times New Roman" w:hAnsi="Times New Roman" w:cs="Times New Roman"/>
          <w:i/>
          <w:iCs/>
          <w:color w:val="000000"/>
          <w:sz w:val="24"/>
          <w:szCs w:val="24"/>
          <w:lang w:eastAsia="ru-RU"/>
        </w:rPr>
        <w:t>интеллектуальные права, </w:t>
      </w:r>
      <w:r w:rsidRPr="003E4DB3">
        <w:rPr>
          <w:rFonts w:ascii="Times New Roman" w:eastAsia="Times New Roman" w:hAnsi="Times New Roman" w:cs="Times New Roman"/>
          <w:color w:val="000000"/>
          <w:sz w:val="24"/>
          <w:szCs w:val="24"/>
          <w:lang w:eastAsia="ru-RU"/>
        </w:rPr>
        <w:t>которые включают </w:t>
      </w:r>
      <w:r w:rsidRPr="003E4DB3">
        <w:rPr>
          <w:rFonts w:ascii="Times New Roman" w:eastAsia="Times New Roman" w:hAnsi="Times New Roman" w:cs="Times New Roman"/>
          <w:i/>
          <w:iCs/>
          <w:color w:val="000000"/>
          <w:sz w:val="24"/>
          <w:szCs w:val="24"/>
          <w:lang w:eastAsia="ru-RU"/>
        </w:rPr>
        <w:t>исключительное право, </w:t>
      </w:r>
      <w:r w:rsidRPr="003E4DB3">
        <w:rPr>
          <w:rFonts w:ascii="Times New Roman" w:eastAsia="Times New Roman" w:hAnsi="Times New Roman" w:cs="Times New Roman"/>
          <w:color w:val="000000"/>
          <w:sz w:val="24"/>
          <w:szCs w:val="24"/>
          <w:lang w:eastAsia="ru-RU"/>
        </w:rPr>
        <w:t>являющееся имущественным правом, а в случаях, предусмотренных законом, также </w:t>
      </w:r>
      <w:r w:rsidRPr="003E4DB3">
        <w:rPr>
          <w:rFonts w:ascii="Times New Roman" w:eastAsia="Times New Roman" w:hAnsi="Times New Roman" w:cs="Times New Roman"/>
          <w:i/>
          <w:iCs/>
          <w:color w:val="000000"/>
          <w:sz w:val="24"/>
          <w:szCs w:val="24"/>
          <w:lang w:eastAsia="ru-RU"/>
        </w:rPr>
        <w:t>личные неимущественные права </w:t>
      </w:r>
      <w:r w:rsidRPr="003E4DB3">
        <w:rPr>
          <w:rFonts w:ascii="Times New Roman" w:eastAsia="Times New Roman" w:hAnsi="Times New Roman" w:cs="Times New Roman"/>
          <w:color w:val="000000"/>
          <w:sz w:val="24"/>
          <w:szCs w:val="24"/>
          <w:lang w:eastAsia="ru-RU"/>
        </w:rPr>
        <w:t>и </w:t>
      </w:r>
      <w:r w:rsidRPr="003E4DB3">
        <w:rPr>
          <w:rFonts w:ascii="Times New Roman" w:eastAsia="Times New Roman" w:hAnsi="Times New Roman" w:cs="Times New Roman"/>
          <w:i/>
          <w:iCs/>
          <w:color w:val="000000"/>
          <w:sz w:val="24"/>
          <w:szCs w:val="24"/>
          <w:lang w:eastAsia="ru-RU"/>
        </w:rPr>
        <w:t>иные права, </w:t>
      </w:r>
      <w:r w:rsidRPr="003E4DB3">
        <w:rPr>
          <w:rFonts w:ascii="Times New Roman" w:eastAsia="Times New Roman" w:hAnsi="Times New Roman" w:cs="Times New Roman"/>
          <w:color w:val="000000"/>
          <w:sz w:val="24"/>
          <w:szCs w:val="24"/>
          <w:lang w:eastAsia="ru-RU"/>
        </w:rPr>
        <w:t>такие, как право следования, право доступа и др. Содержание исключительного права означает, что гражданин, обладающий исключительным правом на результат интеллектуальной деятельности или на средство индивидуализации </w:t>
      </w:r>
      <w:r w:rsidRPr="003E4DB3">
        <w:rPr>
          <w:rFonts w:ascii="Times New Roman" w:eastAsia="Times New Roman" w:hAnsi="Times New Roman" w:cs="Times New Roman"/>
          <w:i/>
          <w:iCs/>
          <w:color w:val="000000"/>
          <w:sz w:val="24"/>
          <w:szCs w:val="24"/>
          <w:lang w:eastAsia="ru-RU"/>
        </w:rPr>
        <w:t>(правообладатель), </w:t>
      </w:r>
      <w:r w:rsidRPr="003E4DB3">
        <w:rPr>
          <w:rFonts w:ascii="Times New Roman" w:eastAsia="Times New Roman" w:hAnsi="Times New Roman" w:cs="Times New Roman"/>
          <w:color w:val="000000"/>
          <w:sz w:val="24"/>
          <w:szCs w:val="24"/>
          <w:lang w:eastAsia="ru-RU"/>
        </w:rPr>
        <w:t>вправе использовать такой результат или такое средство по своему усмотрению любым не противоречащим закону способом. Согласно действующему законодательству правообладатель имеет право:</w:t>
      </w:r>
      <w:r w:rsidRPr="003E4DB3">
        <w:rPr>
          <w:rFonts w:ascii="Times New Roman" w:eastAsia="Times New Roman" w:hAnsi="Times New Roman" w:cs="Times New Roman"/>
          <w:color w:val="000000"/>
          <w:sz w:val="24"/>
          <w:szCs w:val="24"/>
          <w:lang w:eastAsia="ru-RU"/>
        </w:rPr>
        <w:br/>
        <w:t>   1) распоряжаться исключительным правом на результат интеллектуальной деятельности;</w:t>
      </w:r>
      <w:r w:rsidRPr="003E4DB3">
        <w:rPr>
          <w:rFonts w:ascii="Times New Roman" w:eastAsia="Times New Roman" w:hAnsi="Times New Roman" w:cs="Times New Roman"/>
          <w:color w:val="000000"/>
          <w:sz w:val="24"/>
          <w:szCs w:val="24"/>
          <w:lang w:eastAsia="ru-RU"/>
        </w:rPr>
        <w:br/>
        <w:t xml:space="preserve">   2) распоряжаться исключительным правом на средство индивидуализации, а значит, вправе передать его по любому возмездному договору, получать прибыль от его </w:t>
      </w:r>
      <w:r w:rsidRPr="003E4DB3">
        <w:rPr>
          <w:rFonts w:ascii="Times New Roman" w:eastAsia="Times New Roman" w:hAnsi="Times New Roman" w:cs="Times New Roman"/>
          <w:color w:val="000000"/>
          <w:sz w:val="24"/>
          <w:szCs w:val="24"/>
          <w:lang w:eastAsia="ru-RU"/>
        </w:rPr>
        <w:lastRenderedPageBreak/>
        <w:t>воспроизведения, публ</w:t>
      </w:r>
      <w:r>
        <w:rPr>
          <w:rFonts w:ascii="Times New Roman" w:eastAsia="Times New Roman" w:hAnsi="Times New Roman" w:cs="Times New Roman"/>
          <w:color w:val="000000"/>
          <w:sz w:val="24"/>
          <w:szCs w:val="24"/>
          <w:lang w:eastAsia="ru-RU"/>
        </w:rPr>
        <w:t>икации, тиражирования и др.;</w:t>
      </w:r>
    </w:p>
    <w:p w:rsidR="003E4DB3" w:rsidRDefault="003E4DB3" w:rsidP="003E4DB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3E4DB3">
        <w:rPr>
          <w:rFonts w:ascii="Times New Roman" w:eastAsia="Times New Roman" w:hAnsi="Times New Roman" w:cs="Times New Roman"/>
          <w:color w:val="000000"/>
          <w:sz w:val="24"/>
          <w:szCs w:val="24"/>
          <w:lang w:eastAsia="ru-RU"/>
        </w:rPr>
        <w:t>3) по своему усмотрению разрешать или запрещать другим лицам пользоваться результатами его интеллектуальной деятельности или средствами индивидуализации.</w:t>
      </w:r>
      <w:r w:rsidRPr="003E4DB3">
        <w:rPr>
          <w:rFonts w:ascii="Times New Roman" w:eastAsia="Times New Roman" w:hAnsi="Times New Roman" w:cs="Times New Roman"/>
          <w:color w:val="000000"/>
          <w:sz w:val="24"/>
          <w:szCs w:val="24"/>
          <w:lang w:eastAsia="ru-RU"/>
        </w:rPr>
        <w:br/>
        <w:t>   </w:t>
      </w:r>
      <w:r>
        <w:rPr>
          <w:rFonts w:ascii="Times New Roman" w:eastAsia="Times New Roman" w:hAnsi="Times New Roman" w:cs="Times New Roman"/>
          <w:color w:val="000000"/>
          <w:sz w:val="24"/>
          <w:szCs w:val="24"/>
          <w:lang w:eastAsia="ru-RU"/>
        </w:rPr>
        <w:tab/>
      </w:r>
      <w:r w:rsidRPr="003E4DB3">
        <w:rPr>
          <w:rFonts w:ascii="Times New Roman" w:eastAsia="Times New Roman" w:hAnsi="Times New Roman" w:cs="Times New Roman"/>
          <w:color w:val="000000"/>
          <w:sz w:val="24"/>
          <w:szCs w:val="24"/>
          <w:lang w:eastAsia="ru-RU"/>
        </w:rPr>
        <w:t xml:space="preserve">Таким образом, интеллектуальное право включает в себя имущественные права и личные неимущественные права. Необходимо дать однозначный ответ на вопрос может ли само интеллектуальное право включаться в состав наследственного имущества? В соответствии с п. 2 ст. 1228 ГК автору результата интеллектуальной деятельности принадлежат право авторства, а также право на имя и иные личные неимущественные права. Законодатель запрещает включать данные личные неимущественные права в состав наследства: согласно норме </w:t>
      </w:r>
      <w:proofErr w:type="spellStart"/>
      <w:r w:rsidRPr="003E4DB3">
        <w:rPr>
          <w:rFonts w:ascii="Times New Roman" w:eastAsia="Times New Roman" w:hAnsi="Times New Roman" w:cs="Times New Roman"/>
          <w:color w:val="000000"/>
          <w:sz w:val="24"/>
          <w:szCs w:val="24"/>
          <w:lang w:eastAsia="ru-RU"/>
        </w:rPr>
        <w:t>абз</w:t>
      </w:r>
      <w:proofErr w:type="spellEnd"/>
      <w:r w:rsidRPr="003E4DB3">
        <w:rPr>
          <w:rFonts w:ascii="Times New Roman" w:eastAsia="Times New Roman" w:hAnsi="Times New Roman" w:cs="Times New Roman"/>
          <w:color w:val="000000"/>
          <w:sz w:val="24"/>
          <w:szCs w:val="24"/>
          <w:lang w:eastAsia="ru-RU"/>
        </w:rPr>
        <w:t>. 2 п. 2 ст. 1228 ГК право авторства, право на имя и иные личные неимущественные права автора неотчуждаемы и непередаваемы. А вот исключительное права имущественного характера могут переходить к иным, помимо правообладателя, лицам, что предусмотрено рядом норм части четвертой ГК, например, ст. 1241 ГК, которая закрепила, что переход исключительного права на результат интеллектуальной деятельности или на средство индивидуализации к другому лицу без заключения договора с правообладателем допускается в случаях и по основаниям, которые установлены законом, в том числе в порядке универсального правопреемства (наследование и др.); п. 5 ст. 1232 ГК, в которой указано, что основанием для государственной регистрации перехода исключительного права на результат интеллектуальной деятельности или на средство индивидуализации по наследству является свидетельство о праве на наследство; ст. 1283 ГК, в которой говорится, что исключительное право на произведе</w:t>
      </w:r>
      <w:r>
        <w:rPr>
          <w:rFonts w:ascii="Times New Roman" w:eastAsia="Times New Roman" w:hAnsi="Times New Roman" w:cs="Times New Roman"/>
          <w:color w:val="000000"/>
          <w:sz w:val="24"/>
          <w:szCs w:val="24"/>
          <w:lang w:eastAsia="ru-RU"/>
        </w:rPr>
        <w:t>ние переходит по наследству.</w:t>
      </w:r>
    </w:p>
    <w:p w:rsidR="003E4DB3" w:rsidRPr="003E4DB3" w:rsidRDefault="003E4DB3" w:rsidP="003E4DB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3E4DB3">
        <w:rPr>
          <w:rFonts w:ascii="Times New Roman" w:eastAsia="Times New Roman" w:hAnsi="Times New Roman" w:cs="Times New Roman"/>
          <w:color w:val="000000"/>
          <w:sz w:val="24"/>
          <w:szCs w:val="24"/>
          <w:lang w:eastAsia="ru-RU"/>
        </w:rPr>
        <w:t>Таким образом, подводя итог, можно сказать, что в состав наследства (наследственной массы, наследственного имущества) могут входить:</w:t>
      </w:r>
    </w:p>
    <w:p w:rsidR="003E4DB3" w:rsidRDefault="003E4DB3" w:rsidP="003E4DB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3E4DB3">
        <w:rPr>
          <w:rFonts w:ascii="Times New Roman" w:eastAsia="Times New Roman" w:hAnsi="Times New Roman" w:cs="Times New Roman"/>
          <w:color w:val="000000"/>
          <w:sz w:val="24"/>
          <w:szCs w:val="24"/>
          <w:lang w:eastAsia="ru-RU"/>
        </w:rPr>
        <w:t>1) вещ</w:t>
      </w:r>
      <w:r>
        <w:rPr>
          <w:rFonts w:ascii="Times New Roman" w:eastAsia="Times New Roman" w:hAnsi="Times New Roman" w:cs="Times New Roman"/>
          <w:color w:val="000000"/>
          <w:sz w:val="24"/>
          <w:szCs w:val="24"/>
          <w:lang w:eastAsia="ru-RU"/>
        </w:rPr>
        <w:t>и;</w:t>
      </w:r>
      <w:r>
        <w:rPr>
          <w:rFonts w:ascii="Times New Roman" w:eastAsia="Times New Roman" w:hAnsi="Times New Roman" w:cs="Times New Roman"/>
          <w:color w:val="000000"/>
          <w:sz w:val="24"/>
          <w:szCs w:val="24"/>
          <w:lang w:eastAsia="ru-RU"/>
        </w:rPr>
        <w:br/>
        <w:t>2) имущественные права;</w:t>
      </w:r>
    </w:p>
    <w:p w:rsidR="003E4DB3" w:rsidRDefault="003E4DB3" w:rsidP="003E4DB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3E4DB3">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 имущественные обязанности;</w:t>
      </w:r>
    </w:p>
    <w:p w:rsidR="003E4DB3" w:rsidRDefault="003E4DB3" w:rsidP="003E4DB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3E4DB3">
        <w:rPr>
          <w:rFonts w:ascii="Times New Roman" w:eastAsia="Times New Roman" w:hAnsi="Times New Roman" w:cs="Times New Roman"/>
          <w:color w:val="000000"/>
          <w:sz w:val="24"/>
          <w:szCs w:val="24"/>
          <w:lang w:eastAsia="ru-RU"/>
        </w:rPr>
        <w:t xml:space="preserve">4) исключительные права на результат интеллектуальной деятельности или средство индивидуализации за исключением права авторства, а также права на имя и иные </w:t>
      </w:r>
      <w:r>
        <w:rPr>
          <w:rFonts w:ascii="Times New Roman" w:eastAsia="Times New Roman" w:hAnsi="Times New Roman" w:cs="Times New Roman"/>
          <w:color w:val="000000"/>
          <w:sz w:val="24"/>
          <w:szCs w:val="24"/>
          <w:lang w:eastAsia="ru-RU"/>
        </w:rPr>
        <w:t>личные неимущественные права.</w:t>
      </w:r>
    </w:p>
    <w:p w:rsidR="003E4DB3" w:rsidRDefault="003E4DB3" w:rsidP="003E4DB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3E4DB3">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ab/>
      </w:r>
      <w:r w:rsidRPr="003E4DB3">
        <w:rPr>
          <w:rFonts w:ascii="Times New Roman" w:eastAsia="Times New Roman" w:hAnsi="Times New Roman" w:cs="Times New Roman"/>
          <w:b/>
          <w:bCs/>
          <w:color w:val="000000"/>
          <w:sz w:val="24"/>
          <w:szCs w:val="24"/>
          <w:lang w:eastAsia="ru-RU"/>
        </w:rPr>
        <w:t>Имущество, не входящее в состав наследственной массы. </w:t>
      </w:r>
      <w:r w:rsidRPr="003E4DB3">
        <w:rPr>
          <w:rFonts w:ascii="Times New Roman" w:eastAsia="Times New Roman" w:hAnsi="Times New Roman" w:cs="Times New Roman"/>
          <w:color w:val="000000"/>
          <w:sz w:val="24"/>
          <w:szCs w:val="24"/>
          <w:lang w:eastAsia="ru-RU"/>
        </w:rPr>
        <w:t>Из общей части гражданского права мы помним, что объекты гражданских прав не исчерпываются вышеперечисленными. Необходимо определить все ли объекты гражданского права могут входить в наследственное имущество. Законодатель в ст. 1112 ГК прямо указывает, что не входят в состав наследства </w:t>
      </w:r>
      <w:r w:rsidRPr="003E4DB3">
        <w:rPr>
          <w:rFonts w:ascii="Times New Roman" w:eastAsia="Times New Roman" w:hAnsi="Times New Roman" w:cs="Times New Roman"/>
          <w:i/>
          <w:iCs/>
          <w:color w:val="000000"/>
          <w:sz w:val="24"/>
          <w:szCs w:val="24"/>
          <w:lang w:eastAsia="ru-RU"/>
        </w:rPr>
        <w:t>права и обязанности, неразрывно связанные с личностью наследодателя, </w:t>
      </w:r>
      <w:r w:rsidRPr="003E4DB3">
        <w:rPr>
          <w:rFonts w:ascii="Times New Roman" w:eastAsia="Times New Roman" w:hAnsi="Times New Roman" w:cs="Times New Roman"/>
          <w:color w:val="000000"/>
          <w:sz w:val="24"/>
          <w:szCs w:val="24"/>
          <w:lang w:eastAsia="ru-RU"/>
        </w:rPr>
        <w:t>в частности право на алименты, право на возмещение вреда, причиненного жизни или здоровью гражданина, а также </w:t>
      </w:r>
      <w:r w:rsidRPr="003E4DB3">
        <w:rPr>
          <w:rFonts w:ascii="Times New Roman" w:eastAsia="Times New Roman" w:hAnsi="Times New Roman" w:cs="Times New Roman"/>
          <w:i/>
          <w:iCs/>
          <w:color w:val="000000"/>
          <w:sz w:val="24"/>
          <w:szCs w:val="24"/>
          <w:lang w:eastAsia="ru-RU"/>
        </w:rPr>
        <w:t>права и обязанности, переход которых в порядке наследования не допускается законом. </w:t>
      </w:r>
      <w:r w:rsidRPr="003E4DB3">
        <w:rPr>
          <w:rFonts w:ascii="Times New Roman" w:eastAsia="Times New Roman" w:hAnsi="Times New Roman" w:cs="Times New Roman"/>
          <w:color w:val="000000"/>
          <w:sz w:val="24"/>
          <w:szCs w:val="24"/>
          <w:lang w:eastAsia="ru-RU"/>
        </w:rPr>
        <w:t>Например, в соответствии со ст. 1185 ГК государственные награды, которых был удостоен наследодатель и на которые распространяется законодательство о государственных наградах Российской Федерации, не</w:t>
      </w:r>
      <w:r>
        <w:rPr>
          <w:rFonts w:ascii="Times New Roman" w:eastAsia="Times New Roman" w:hAnsi="Times New Roman" w:cs="Times New Roman"/>
          <w:color w:val="000000"/>
          <w:sz w:val="24"/>
          <w:szCs w:val="24"/>
          <w:lang w:eastAsia="ru-RU"/>
        </w:rPr>
        <w:t xml:space="preserve"> входят в состав наследства.</w:t>
      </w:r>
    </w:p>
    <w:p w:rsidR="003E4DB3" w:rsidRPr="003E4DB3" w:rsidRDefault="003E4DB3" w:rsidP="003E4DB3">
      <w:pPr>
        <w:shd w:val="clear" w:color="auto" w:fill="FFFFFF"/>
        <w:spacing w:after="0" w:line="336"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3E4DB3">
        <w:rPr>
          <w:rFonts w:ascii="Times New Roman" w:eastAsia="Times New Roman" w:hAnsi="Times New Roman" w:cs="Times New Roman"/>
          <w:color w:val="000000"/>
          <w:sz w:val="24"/>
          <w:szCs w:val="24"/>
          <w:lang w:eastAsia="ru-RU"/>
        </w:rPr>
        <w:t>Не входят в состав наследства </w:t>
      </w:r>
      <w:r w:rsidRPr="003E4DB3">
        <w:rPr>
          <w:rFonts w:ascii="Times New Roman" w:eastAsia="Times New Roman" w:hAnsi="Times New Roman" w:cs="Times New Roman"/>
          <w:i/>
          <w:iCs/>
          <w:color w:val="000000"/>
          <w:sz w:val="24"/>
          <w:szCs w:val="24"/>
          <w:lang w:eastAsia="ru-RU"/>
        </w:rPr>
        <w:t>личные неимущественные права и другие нематериальные блага. </w:t>
      </w:r>
      <w:r w:rsidRPr="003E4DB3">
        <w:rPr>
          <w:rFonts w:ascii="Times New Roman" w:eastAsia="Times New Roman" w:hAnsi="Times New Roman" w:cs="Times New Roman"/>
          <w:color w:val="000000"/>
          <w:sz w:val="24"/>
          <w:szCs w:val="24"/>
          <w:lang w:eastAsia="ru-RU"/>
        </w:rPr>
        <w:t xml:space="preserve">К личным правам и благам относятся перечисленные в ст. 150 ГК, </w:t>
      </w:r>
      <w:r w:rsidRPr="003E4DB3">
        <w:rPr>
          <w:rFonts w:ascii="Times New Roman" w:eastAsia="Times New Roman" w:hAnsi="Times New Roman" w:cs="Times New Roman"/>
          <w:color w:val="000000"/>
          <w:sz w:val="24"/>
          <w:szCs w:val="24"/>
          <w:lang w:eastAsia="ru-RU"/>
        </w:rPr>
        <w:lastRenderedPageBreak/>
        <w:t>однако в силу прямого указания этой статьи личные неимущественные права и другие нематериальные блага, принадлежавшие умершему, могут осуществляться и защищаться другими лицами, в том числе наследниками правообладателя. Речь идет о таких правах, которые были значимыми для умершего и имеют важное значение для членов семьи и других лиц: право на честь и доброе имя, деловую репутацию, неприкосновенность частной жизни, личную и семейную тайну и т. п.</w:t>
      </w:r>
    </w:p>
    <w:p w:rsidR="005B3492" w:rsidRPr="003E4DB3" w:rsidRDefault="005B3492" w:rsidP="003E4DB3">
      <w:pPr>
        <w:jc w:val="both"/>
        <w:rPr>
          <w:rFonts w:ascii="Times New Roman" w:hAnsi="Times New Roman" w:cs="Times New Roman"/>
          <w:color w:val="000000" w:themeColor="text1"/>
          <w:sz w:val="24"/>
          <w:szCs w:val="24"/>
          <w:shd w:val="clear" w:color="auto" w:fill="FFFFFF"/>
        </w:rPr>
      </w:pPr>
    </w:p>
    <w:p w:rsidR="00C40A34" w:rsidRDefault="00C40A34" w:rsidP="00C40A34">
      <w:pPr>
        <w:jc w:val="both"/>
        <w:rPr>
          <w:rFonts w:ascii="Times New Roman" w:hAnsi="Times New Roman" w:cs="Times New Roman"/>
          <w:b/>
          <w:color w:val="000000" w:themeColor="text1"/>
          <w:sz w:val="24"/>
          <w:szCs w:val="24"/>
          <w:shd w:val="clear" w:color="auto" w:fill="FFFFFF"/>
        </w:rPr>
      </w:pPr>
      <w:r w:rsidRPr="00C40A34">
        <w:rPr>
          <w:rFonts w:ascii="Times New Roman" w:hAnsi="Times New Roman" w:cs="Times New Roman"/>
          <w:b/>
          <w:color w:val="000000" w:themeColor="text1"/>
          <w:sz w:val="24"/>
          <w:szCs w:val="24"/>
          <w:shd w:val="clear" w:color="auto" w:fill="FFFFFF"/>
        </w:rPr>
        <w:t>Порядок наследования</w:t>
      </w:r>
      <w:r>
        <w:rPr>
          <w:rFonts w:ascii="Times New Roman" w:hAnsi="Times New Roman" w:cs="Times New Roman"/>
          <w:color w:val="000000" w:themeColor="text1"/>
          <w:sz w:val="24"/>
          <w:szCs w:val="24"/>
          <w:shd w:val="clear" w:color="auto" w:fill="FFFFFF"/>
        </w:rPr>
        <w:t xml:space="preserve"> - </w:t>
      </w:r>
      <w:r>
        <w:rPr>
          <w:rFonts w:ascii="Times New Roman" w:hAnsi="Times New Roman" w:cs="Times New Roman"/>
          <w:b/>
          <w:color w:val="000000" w:themeColor="text1"/>
          <w:sz w:val="24"/>
          <w:szCs w:val="24"/>
          <w:shd w:val="clear" w:color="auto" w:fill="FFFFFF"/>
        </w:rPr>
        <w:t>п</w:t>
      </w:r>
      <w:r w:rsidRPr="00C40A34">
        <w:rPr>
          <w:rFonts w:ascii="Times New Roman" w:hAnsi="Times New Roman" w:cs="Times New Roman"/>
          <w:b/>
          <w:color w:val="000000" w:themeColor="text1"/>
          <w:sz w:val="24"/>
          <w:szCs w:val="24"/>
          <w:shd w:val="clear" w:color="auto" w:fill="FFFFFF"/>
        </w:rPr>
        <w:t>о закону и по завещанию.</w:t>
      </w:r>
    </w:p>
    <w:p w:rsidR="00C40A34" w:rsidRDefault="00C40A34" w:rsidP="00C40A34">
      <w:pPr>
        <w:pStyle w:val="a4"/>
        <w:numPr>
          <w:ilvl w:val="0"/>
          <w:numId w:val="3"/>
        </w:numPr>
        <w:jc w:val="both"/>
        <w:rPr>
          <w:rFonts w:ascii="Times New Roman" w:hAnsi="Times New Roman" w:cs="Times New Roman"/>
          <w:b/>
          <w:color w:val="000000" w:themeColor="text1"/>
          <w:sz w:val="24"/>
          <w:szCs w:val="24"/>
          <w:shd w:val="clear" w:color="auto" w:fill="FFFFFF"/>
        </w:rPr>
      </w:pPr>
      <w:r w:rsidRPr="00C40A34">
        <w:rPr>
          <w:rFonts w:ascii="Times New Roman" w:hAnsi="Times New Roman" w:cs="Times New Roman"/>
          <w:b/>
          <w:color w:val="000000" w:themeColor="text1"/>
          <w:sz w:val="24"/>
          <w:szCs w:val="24"/>
          <w:shd w:val="clear" w:color="auto" w:fill="FFFFFF"/>
        </w:rPr>
        <w:t>По закону.</w:t>
      </w:r>
    </w:p>
    <w:p w:rsidR="001D6EF3" w:rsidRPr="008E2310" w:rsidRDefault="008E2310" w:rsidP="008E2310">
      <w:pPr>
        <w:jc w:val="both"/>
        <w:rPr>
          <w:rFonts w:ascii="Times New Roman" w:hAnsi="Times New Roman" w:cs="Times New Roman"/>
          <w:color w:val="000000" w:themeColor="text1"/>
          <w:sz w:val="24"/>
          <w:szCs w:val="24"/>
          <w:shd w:val="clear" w:color="auto" w:fill="FFFFFF"/>
        </w:rPr>
      </w:pPr>
      <w:proofErr w:type="gramStart"/>
      <w:r w:rsidRPr="008E2310">
        <w:rPr>
          <w:rFonts w:ascii="Times New Roman" w:hAnsi="Times New Roman" w:cs="Times New Roman"/>
          <w:bCs/>
          <w:color w:val="000000" w:themeColor="text1"/>
          <w:sz w:val="24"/>
          <w:szCs w:val="24"/>
          <w:shd w:val="clear" w:color="auto" w:fill="FFFFFF"/>
        </w:rPr>
        <w:t>Нет  завещания</w:t>
      </w:r>
      <w:proofErr w:type="gramEnd"/>
      <w:r w:rsidRPr="008E2310">
        <w:rPr>
          <w:rFonts w:ascii="Times New Roman" w:hAnsi="Times New Roman" w:cs="Times New Roman"/>
          <w:bCs/>
          <w:color w:val="000000" w:themeColor="text1"/>
          <w:sz w:val="24"/>
          <w:szCs w:val="24"/>
          <w:shd w:val="clear" w:color="auto" w:fill="FFFFFF"/>
        </w:rPr>
        <w:t>;</w:t>
      </w:r>
    </w:p>
    <w:p w:rsidR="001D6EF3" w:rsidRPr="008E2310" w:rsidRDefault="008E2310" w:rsidP="008E2310">
      <w:pPr>
        <w:jc w:val="both"/>
        <w:rPr>
          <w:rFonts w:ascii="Times New Roman" w:hAnsi="Times New Roman" w:cs="Times New Roman"/>
          <w:color w:val="000000" w:themeColor="text1"/>
          <w:sz w:val="24"/>
          <w:szCs w:val="24"/>
          <w:shd w:val="clear" w:color="auto" w:fill="FFFFFF"/>
        </w:rPr>
      </w:pPr>
      <w:r w:rsidRPr="008E2310">
        <w:rPr>
          <w:rFonts w:ascii="Times New Roman" w:hAnsi="Times New Roman" w:cs="Times New Roman"/>
          <w:bCs/>
          <w:color w:val="000000" w:themeColor="text1"/>
          <w:sz w:val="24"/>
          <w:szCs w:val="24"/>
          <w:shd w:val="clear" w:color="auto" w:fill="FFFFFF"/>
        </w:rPr>
        <w:t>Завещание признано недействительным;</w:t>
      </w:r>
    </w:p>
    <w:p w:rsidR="00C40A34" w:rsidRDefault="008E2310" w:rsidP="008E2310">
      <w:pPr>
        <w:jc w:val="both"/>
        <w:rPr>
          <w:rFonts w:ascii="Times New Roman" w:hAnsi="Times New Roman" w:cs="Times New Roman"/>
          <w:bCs/>
          <w:color w:val="000000" w:themeColor="text1"/>
          <w:sz w:val="24"/>
          <w:szCs w:val="24"/>
          <w:shd w:val="clear" w:color="auto" w:fill="FFFFFF"/>
        </w:rPr>
      </w:pPr>
      <w:r w:rsidRPr="008E2310">
        <w:rPr>
          <w:rFonts w:ascii="Times New Roman" w:hAnsi="Times New Roman" w:cs="Times New Roman"/>
          <w:bCs/>
          <w:color w:val="000000" w:themeColor="text1"/>
          <w:sz w:val="24"/>
          <w:szCs w:val="24"/>
          <w:shd w:val="clear" w:color="auto" w:fill="FFFFFF"/>
        </w:rPr>
        <w:t>Ранее составленное завещание отменено, и новое отсутствует.</w:t>
      </w:r>
    </w:p>
    <w:p w:rsidR="008E2310" w:rsidRPr="008E2310" w:rsidRDefault="008E2310" w:rsidP="008E2310">
      <w:pPr>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Л</w:t>
      </w:r>
      <w:r w:rsidRPr="008E2310">
        <w:rPr>
          <w:rFonts w:ascii="Times New Roman" w:hAnsi="Times New Roman" w:cs="Times New Roman"/>
          <w:color w:val="000000" w:themeColor="text1"/>
          <w:sz w:val="24"/>
          <w:szCs w:val="24"/>
          <w:shd w:val="clear" w:color="auto" w:fill="FFFFFF"/>
        </w:rPr>
        <w:t xml:space="preserve">ибо завещанием охвачено не все имущество. </w:t>
      </w:r>
    </w:p>
    <w:p w:rsidR="008E2310" w:rsidRPr="008E2310" w:rsidRDefault="008E2310" w:rsidP="008E2310">
      <w:pPr>
        <w:jc w:val="both"/>
        <w:rPr>
          <w:rFonts w:ascii="Times New Roman" w:hAnsi="Times New Roman" w:cs="Times New Roman"/>
          <w:color w:val="000000" w:themeColor="text1"/>
          <w:sz w:val="24"/>
          <w:szCs w:val="24"/>
          <w:shd w:val="clear" w:color="auto" w:fill="FFFFFF"/>
        </w:rPr>
      </w:pPr>
      <w:r w:rsidRPr="008E2310">
        <w:rPr>
          <w:rFonts w:ascii="Times New Roman" w:hAnsi="Times New Roman" w:cs="Times New Roman"/>
          <w:color w:val="000000" w:themeColor="text1"/>
          <w:sz w:val="24"/>
          <w:szCs w:val="24"/>
          <w:shd w:val="clear" w:color="auto" w:fill="FFFFFF"/>
        </w:rPr>
        <w:t>Например, наследователь указал в завещании, что квартира переходит дочери, машина – другу, а коллекция картин – жене. Но у этого наследователя имелись еще дачный участок, денежные средства в банке и коллекция монет. В отношении имущества, оставшегося незавещанным, будут применяться правила наследования по закону.</w:t>
      </w:r>
    </w:p>
    <w:p w:rsidR="00C40A34" w:rsidRPr="00C40A34" w:rsidRDefault="00C40A34" w:rsidP="00C40A3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40A34">
        <w:rPr>
          <w:rFonts w:ascii="Times New Roman" w:eastAsia="Times New Roman" w:hAnsi="Times New Roman" w:cs="Times New Roman"/>
          <w:color w:val="000000"/>
          <w:sz w:val="24"/>
          <w:szCs w:val="24"/>
          <w:lang w:eastAsia="ru-RU"/>
        </w:rPr>
        <w:t>Гражданский кодекс РФ в статье 1142 определяет круг </w:t>
      </w:r>
      <w:r w:rsidRPr="00C40A34">
        <w:rPr>
          <w:rFonts w:ascii="Times New Roman" w:eastAsia="Times New Roman" w:hAnsi="Times New Roman" w:cs="Times New Roman"/>
          <w:b/>
          <w:bCs/>
          <w:color w:val="000000"/>
          <w:sz w:val="24"/>
          <w:szCs w:val="24"/>
          <w:lang w:eastAsia="ru-RU"/>
        </w:rPr>
        <w:t>наследников первой очереди</w:t>
      </w:r>
      <w:r w:rsidRPr="00C40A34">
        <w:rPr>
          <w:rFonts w:ascii="Times New Roman" w:eastAsia="Times New Roman" w:hAnsi="Times New Roman" w:cs="Times New Roman"/>
          <w:color w:val="000000"/>
          <w:sz w:val="24"/>
          <w:szCs w:val="24"/>
          <w:lang w:eastAsia="ru-RU"/>
        </w:rPr>
        <w:t> по закону. К ним относятся дети умершего, супруг и его родители.</w:t>
      </w:r>
    </w:p>
    <w:p w:rsidR="00C40A34" w:rsidRPr="00C40A34" w:rsidRDefault="00C40A34" w:rsidP="00C40A3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40A34">
        <w:rPr>
          <w:rFonts w:ascii="Times New Roman" w:eastAsia="Times New Roman" w:hAnsi="Times New Roman" w:cs="Times New Roman"/>
          <w:color w:val="000000"/>
          <w:sz w:val="24"/>
          <w:szCs w:val="24"/>
          <w:lang w:eastAsia="ru-RU"/>
        </w:rPr>
        <w:t>Законодатель приравнял усыновителей и усыновленных к кровным родственникам. Именно поэтому они также могут претендовать на имущество как </w:t>
      </w:r>
      <w:r w:rsidRPr="00C40A34">
        <w:rPr>
          <w:rFonts w:ascii="Times New Roman" w:eastAsia="Times New Roman" w:hAnsi="Times New Roman" w:cs="Times New Roman"/>
          <w:b/>
          <w:bCs/>
          <w:color w:val="000000"/>
          <w:sz w:val="24"/>
          <w:szCs w:val="24"/>
          <w:lang w:eastAsia="ru-RU"/>
        </w:rPr>
        <w:t>наследники первой очереди</w:t>
      </w:r>
      <w:r w:rsidRPr="00C40A34">
        <w:rPr>
          <w:rFonts w:ascii="Times New Roman" w:eastAsia="Times New Roman" w:hAnsi="Times New Roman" w:cs="Times New Roman"/>
          <w:color w:val="000000"/>
          <w:sz w:val="24"/>
          <w:szCs w:val="24"/>
          <w:lang w:eastAsia="ru-RU"/>
        </w:rPr>
        <w:t>.</w:t>
      </w:r>
    </w:p>
    <w:p w:rsidR="00C40A34" w:rsidRPr="00C40A34" w:rsidRDefault="00C40A34" w:rsidP="00C40A3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40A34">
        <w:rPr>
          <w:rFonts w:ascii="Times New Roman" w:eastAsia="Times New Roman" w:hAnsi="Times New Roman" w:cs="Times New Roman"/>
          <w:color w:val="000000"/>
          <w:sz w:val="24"/>
          <w:szCs w:val="24"/>
          <w:lang w:eastAsia="ru-RU"/>
        </w:rPr>
        <w:t>Но так как усыновление – это юридический акт, который обрывает связи детей с их биологическими родителями, то они не смогут наследовать друг после друга. Однако в данном случае есть исключение: если по решению суда ребенок сохранил связь с одним из биологических родителей, то они имеют право наследовать друг после друга.</w:t>
      </w:r>
    </w:p>
    <w:p w:rsidR="00C40A34" w:rsidRPr="00C40A34" w:rsidRDefault="00C40A34" w:rsidP="00C40A3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40A34">
        <w:rPr>
          <w:rFonts w:ascii="Times New Roman" w:eastAsia="Times New Roman" w:hAnsi="Times New Roman" w:cs="Times New Roman"/>
          <w:color w:val="000000"/>
          <w:sz w:val="24"/>
          <w:szCs w:val="24"/>
          <w:lang w:eastAsia="ru-RU"/>
        </w:rPr>
        <w:t>Дети наследодателя от предыдущих браков также являются </w:t>
      </w:r>
      <w:r w:rsidRPr="00C40A34">
        <w:rPr>
          <w:rFonts w:ascii="Times New Roman" w:eastAsia="Times New Roman" w:hAnsi="Times New Roman" w:cs="Times New Roman"/>
          <w:b/>
          <w:bCs/>
          <w:color w:val="000000"/>
          <w:sz w:val="24"/>
          <w:szCs w:val="24"/>
          <w:lang w:eastAsia="ru-RU"/>
        </w:rPr>
        <w:t>наследниками первой очереди</w:t>
      </w:r>
      <w:r w:rsidRPr="00C40A34">
        <w:rPr>
          <w:rFonts w:ascii="Times New Roman" w:eastAsia="Times New Roman" w:hAnsi="Times New Roman" w:cs="Times New Roman"/>
          <w:color w:val="000000"/>
          <w:sz w:val="24"/>
          <w:szCs w:val="24"/>
          <w:lang w:eastAsia="ru-RU"/>
        </w:rPr>
        <w:t>. Они могут претендовать на нажитое умершим имущество наравне с другими наследниками.</w:t>
      </w:r>
    </w:p>
    <w:p w:rsidR="00C40A34" w:rsidRPr="00C40A34" w:rsidRDefault="00C40A34" w:rsidP="00C40A3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40A34">
        <w:rPr>
          <w:rFonts w:ascii="Times New Roman" w:eastAsia="Times New Roman" w:hAnsi="Times New Roman" w:cs="Times New Roman"/>
          <w:color w:val="000000"/>
          <w:sz w:val="24"/>
          <w:szCs w:val="24"/>
          <w:lang w:eastAsia="ru-RU"/>
        </w:rPr>
        <w:t>Если брак между супругами расторгнут в судебном порядке, то они не наследуют друг после друга только в том случае, если решение суда вступило в силу до открытия наследства. Если же брак был признан недействительным, пусть даже после открытия наследства, то супруг исключается из числа </w:t>
      </w:r>
      <w:r w:rsidRPr="00C40A34">
        <w:rPr>
          <w:rFonts w:ascii="Times New Roman" w:eastAsia="Times New Roman" w:hAnsi="Times New Roman" w:cs="Times New Roman"/>
          <w:b/>
          <w:bCs/>
          <w:color w:val="000000"/>
          <w:sz w:val="24"/>
          <w:szCs w:val="24"/>
          <w:lang w:eastAsia="ru-RU"/>
        </w:rPr>
        <w:t>наследников первой очереди</w:t>
      </w:r>
      <w:r w:rsidRPr="00C40A34">
        <w:rPr>
          <w:rFonts w:ascii="Times New Roman" w:eastAsia="Times New Roman" w:hAnsi="Times New Roman" w:cs="Times New Roman"/>
          <w:color w:val="000000"/>
          <w:sz w:val="24"/>
          <w:szCs w:val="24"/>
          <w:lang w:eastAsia="ru-RU"/>
        </w:rPr>
        <w:t>.</w:t>
      </w:r>
    </w:p>
    <w:p w:rsidR="00C40A34" w:rsidRPr="00C40A34" w:rsidRDefault="00C40A34" w:rsidP="00C40A3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40A34">
        <w:rPr>
          <w:rFonts w:ascii="Times New Roman" w:eastAsia="Times New Roman" w:hAnsi="Times New Roman" w:cs="Times New Roman"/>
          <w:color w:val="000000"/>
          <w:sz w:val="24"/>
          <w:szCs w:val="24"/>
          <w:lang w:eastAsia="ru-RU"/>
        </w:rPr>
        <w:t xml:space="preserve">В РФ официальным считается только брак, зарегистрированный в </w:t>
      </w:r>
      <w:proofErr w:type="spellStart"/>
      <w:r w:rsidRPr="00C40A34">
        <w:rPr>
          <w:rFonts w:ascii="Times New Roman" w:eastAsia="Times New Roman" w:hAnsi="Times New Roman" w:cs="Times New Roman"/>
          <w:color w:val="000000"/>
          <w:sz w:val="24"/>
          <w:szCs w:val="24"/>
          <w:lang w:eastAsia="ru-RU"/>
        </w:rPr>
        <w:t>ЗАГСе</w:t>
      </w:r>
      <w:proofErr w:type="spellEnd"/>
      <w:r w:rsidRPr="00C40A34">
        <w:rPr>
          <w:rFonts w:ascii="Times New Roman" w:eastAsia="Times New Roman" w:hAnsi="Times New Roman" w:cs="Times New Roman"/>
          <w:color w:val="000000"/>
          <w:sz w:val="24"/>
          <w:szCs w:val="24"/>
          <w:lang w:eastAsia="ru-RU"/>
        </w:rPr>
        <w:t>. Сожительство (гражданский брак) никакими документами не подтверждае</w:t>
      </w:r>
      <w:r>
        <w:rPr>
          <w:rFonts w:ascii="Times New Roman" w:eastAsia="Times New Roman" w:hAnsi="Times New Roman" w:cs="Times New Roman"/>
          <w:color w:val="000000"/>
          <w:sz w:val="24"/>
          <w:szCs w:val="24"/>
          <w:lang w:eastAsia="ru-RU"/>
        </w:rPr>
        <w:t>тся, поэтому гражданская супруг(а)</w:t>
      </w:r>
      <w:r w:rsidRPr="00C40A34">
        <w:rPr>
          <w:rFonts w:ascii="Times New Roman" w:eastAsia="Times New Roman" w:hAnsi="Times New Roman" w:cs="Times New Roman"/>
          <w:color w:val="000000"/>
          <w:sz w:val="24"/>
          <w:szCs w:val="24"/>
          <w:lang w:eastAsia="ru-RU"/>
        </w:rPr>
        <w:t xml:space="preserve"> на наследство претендовать не может.</w:t>
      </w:r>
    </w:p>
    <w:p w:rsidR="00C40A34" w:rsidRPr="00C40A34" w:rsidRDefault="00C40A34" w:rsidP="008E2310">
      <w:pPr>
        <w:shd w:val="clear" w:color="auto" w:fill="FFFFFF"/>
        <w:spacing w:after="0" w:line="240" w:lineRule="auto"/>
        <w:jc w:val="both"/>
        <w:rPr>
          <w:rFonts w:ascii="Times New Roman" w:eastAsia="Times New Roman" w:hAnsi="Times New Roman" w:cs="Times New Roman"/>
          <w:color w:val="000000"/>
          <w:sz w:val="24"/>
          <w:szCs w:val="24"/>
          <w:lang w:eastAsia="ru-RU"/>
        </w:rPr>
      </w:pPr>
      <w:bookmarkStart w:id="0" w:name="2"/>
      <w:bookmarkEnd w:id="0"/>
      <w:r w:rsidRPr="00C40A34">
        <w:rPr>
          <w:rFonts w:ascii="Times New Roman" w:eastAsia="Times New Roman" w:hAnsi="Times New Roman" w:cs="Times New Roman"/>
          <w:color w:val="000000"/>
          <w:sz w:val="24"/>
          <w:szCs w:val="24"/>
          <w:lang w:eastAsia="ru-RU"/>
        </w:rPr>
        <w:t>Если на момент открытия наследства все</w:t>
      </w:r>
      <w:r w:rsidRPr="008E2310">
        <w:rPr>
          <w:rFonts w:ascii="Times New Roman" w:eastAsia="Times New Roman" w:hAnsi="Times New Roman" w:cs="Times New Roman"/>
          <w:color w:val="000000"/>
          <w:sz w:val="24"/>
          <w:szCs w:val="24"/>
          <w:lang w:eastAsia="ru-RU"/>
        </w:rPr>
        <w:t> </w:t>
      </w:r>
      <w:r w:rsidRPr="008E2310">
        <w:rPr>
          <w:rFonts w:ascii="Times New Roman" w:eastAsia="Times New Roman" w:hAnsi="Times New Roman" w:cs="Times New Roman"/>
          <w:b/>
          <w:bCs/>
          <w:color w:val="000000"/>
          <w:sz w:val="24"/>
          <w:szCs w:val="24"/>
          <w:lang w:eastAsia="ru-RU"/>
        </w:rPr>
        <w:t>наследники первой очереди по закону</w:t>
      </w:r>
      <w:r w:rsidRPr="008E2310">
        <w:rPr>
          <w:rFonts w:ascii="Times New Roman" w:eastAsia="Times New Roman" w:hAnsi="Times New Roman" w:cs="Times New Roman"/>
          <w:color w:val="000000"/>
          <w:sz w:val="24"/>
          <w:szCs w:val="24"/>
          <w:lang w:eastAsia="ru-RU"/>
        </w:rPr>
        <w:t> </w:t>
      </w:r>
      <w:r w:rsidRPr="00C40A34">
        <w:rPr>
          <w:rFonts w:ascii="Times New Roman" w:eastAsia="Times New Roman" w:hAnsi="Times New Roman" w:cs="Times New Roman"/>
          <w:color w:val="000000"/>
          <w:sz w:val="24"/>
          <w:szCs w:val="24"/>
          <w:lang w:eastAsia="ru-RU"/>
        </w:rPr>
        <w:t>живы и не лишены права на получение наследства, то все имущество между ними распределяется в равных долях.</w:t>
      </w:r>
    </w:p>
    <w:p w:rsidR="00C40A34" w:rsidRPr="00C40A34" w:rsidRDefault="00C40A34" w:rsidP="008E231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40A34">
        <w:rPr>
          <w:rFonts w:ascii="Times New Roman" w:eastAsia="Times New Roman" w:hAnsi="Times New Roman" w:cs="Times New Roman"/>
          <w:color w:val="000000"/>
          <w:sz w:val="24"/>
          <w:szCs w:val="24"/>
          <w:lang w:eastAsia="ru-RU"/>
        </w:rPr>
        <w:t>Но если умирает один из супругов, то из общего имущества, которое может быть унаследовано его потомками, сначала выделяется общая собственность супругов. И только потом все оставшееся имущество делится между</w:t>
      </w:r>
      <w:r w:rsidRPr="008E2310">
        <w:rPr>
          <w:rFonts w:ascii="Times New Roman" w:eastAsia="Times New Roman" w:hAnsi="Times New Roman" w:cs="Times New Roman"/>
          <w:color w:val="000000"/>
          <w:sz w:val="24"/>
          <w:szCs w:val="24"/>
          <w:lang w:eastAsia="ru-RU"/>
        </w:rPr>
        <w:t> </w:t>
      </w:r>
      <w:r w:rsidRPr="008E2310">
        <w:rPr>
          <w:rFonts w:ascii="Times New Roman" w:eastAsia="Times New Roman" w:hAnsi="Times New Roman" w:cs="Times New Roman"/>
          <w:b/>
          <w:bCs/>
          <w:color w:val="000000"/>
          <w:sz w:val="24"/>
          <w:szCs w:val="24"/>
          <w:lang w:eastAsia="ru-RU"/>
        </w:rPr>
        <w:t>наследниками первой очереди</w:t>
      </w:r>
      <w:r w:rsidRPr="00C40A34">
        <w:rPr>
          <w:rFonts w:ascii="Times New Roman" w:eastAsia="Times New Roman" w:hAnsi="Times New Roman" w:cs="Times New Roman"/>
          <w:color w:val="000000"/>
          <w:sz w:val="24"/>
          <w:szCs w:val="24"/>
          <w:lang w:eastAsia="ru-RU"/>
        </w:rPr>
        <w:t>, в число которых также входит и переживший супруг.</w:t>
      </w:r>
    </w:p>
    <w:p w:rsidR="00706C48" w:rsidRDefault="00706C48" w:rsidP="00706C48">
      <w:pPr>
        <w:pStyle w:val="a5"/>
        <w:shd w:val="clear" w:color="auto" w:fill="FFFFFF"/>
        <w:spacing w:before="0" w:beforeAutospacing="0" w:after="0" w:afterAutospacing="0" w:line="276" w:lineRule="auto"/>
        <w:jc w:val="both"/>
        <w:textAlignment w:val="baseline"/>
        <w:rPr>
          <w:rFonts w:eastAsiaTheme="minorHAnsi"/>
          <w:color w:val="000000" w:themeColor="text1"/>
          <w:shd w:val="clear" w:color="auto" w:fill="FFFFFF"/>
          <w:lang w:eastAsia="en-US"/>
        </w:rPr>
      </w:pPr>
    </w:p>
    <w:p w:rsidR="001938E2" w:rsidRPr="00706C48" w:rsidRDefault="00706C48" w:rsidP="00706C48">
      <w:pPr>
        <w:pStyle w:val="a5"/>
        <w:shd w:val="clear" w:color="auto" w:fill="FFFFFF"/>
        <w:spacing w:before="0" w:beforeAutospacing="0" w:after="0" w:afterAutospacing="0" w:line="276" w:lineRule="auto"/>
        <w:jc w:val="both"/>
        <w:textAlignment w:val="baseline"/>
        <w:rPr>
          <w:color w:val="4E4E4E"/>
        </w:rPr>
      </w:pPr>
      <w:r>
        <w:rPr>
          <w:rFonts w:eastAsiaTheme="minorHAnsi"/>
          <w:color w:val="000000" w:themeColor="text1"/>
          <w:shd w:val="clear" w:color="auto" w:fill="FFFFFF"/>
          <w:lang w:eastAsia="en-US"/>
        </w:rPr>
        <w:t xml:space="preserve">      </w:t>
      </w:r>
      <w:r w:rsidR="001938E2" w:rsidRPr="00706C48">
        <w:rPr>
          <w:color w:val="4E4E4E"/>
        </w:rPr>
        <w:t xml:space="preserve">Отдельно необходимо рассмотреть категорию </w:t>
      </w:r>
      <w:r w:rsidR="001938E2" w:rsidRPr="00706C48">
        <w:rPr>
          <w:b/>
          <w:color w:val="4E4E4E"/>
        </w:rPr>
        <w:t>недостойных наследников</w:t>
      </w:r>
      <w:r w:rsidR="001938E2" w:rsidRPr="00706C48">
        <w:rPr>
          <w:color w:val="4E4E4E"/>
        </w:rPr>
        <w:t>.</w:t>
      </w:r>
    </w:p>
    <w:p w:rsidR="001938E2" w:rsidRPr="00706C48" w:rsidRDefault="001938E2" w:rsidP="00706C48">
      <w:pPr>
        <w:pStyle w:val="a5"/>
        <w:shd w:val="clear" w:color="auto" w:fill="FFFFFF"/>
        <w:spacing w:before="0" w:beforeAutospacing="0" w:after="0" w:afterAutospacing="0" w:line="276" w:lineRule="auto"/>
        <w:jc w:val="both"/>
        <w:textAlignment w:val="baseline"/>
        <w:rPr>
          <w:color w:val="000000" w:themeColor="text1"/>
        </w:rPr>
      </w:pPr>
      <w:r w:rsidRPr="00706C48">
        <w:rPr>
          <w:rStyle w:val="a6"/>
          <w:color w:val="4E4E4E"/>
          <w:bdr w:val="none" w:sz="0" w:space="0" w:color="auto" w:frame="1"/>
        </w:rPr>
        <w:lastRenderedPageBreak/>
        <w:t>Недостойными наследниками</w:t>
      </w:r>
      <w:r w:rsidRPr="00706C48">
        <w:rPr>
          <w:rStyle w:val="apple-converted-space"/>
          <w:b/>
          <w:bCs/>
          <w:color w:val="4E4E4E"/>
          <w:bdr w:val="none" w:sz="0" w:space="0" w:color="auto" w:frame="1"/>
        </w:rPr>
        <w:t> </w:t>
      </w:r>
      <w:r w:rsidRPr="00706C48">
        <w:rPr>
          <w:color w:val="4E4E4E"/>
        </w:rPr>
        <w:t xml:space="preserve">являются наследники, которые в силу указанных в законе </w:t>
      </w:r>
      <w:r w:rsidRPr="00706C48">
        <w:rPr>
          <w:color w:val="000000" w:themeColor="text1"/>
        </w:rPr>
        <w:t>причин, связанных с их личностью или их действиями, не могут наследовать.</w:t>
      </w:r>
    </w:p>
    <w:p w:rsidR="001938E2" w:rsidRPr="00706C48" w:rsidRDefault="001938E2" w:rsidP="00706C48">
      <w:pPr>
        <w:pStyle w:val="a5"/>
        <w:shd w:val="clear" w:color="auto" w:fill="FFFFFF"/>
        <w:spacing w:before="0" w:beforeAutospacing="0" w:after="0" w:afterAutospacing="0" w:line="276" w:lineRule="auto"/>
        <w:jc w:val="both"/>
        <w:textAlignment w:val="baseline"/>
        <w:rPr>
          <w:color w:val="000000" w:themeColor="text1"/>
        </w:rPr>
      </w:pPr>
      <w:r w:rsidRPr="00706C48">
        <w:rPr>
          <w:color w:val="000000" w:themeColor="text1"/>
        </w:rPr>
        <w:t>Законодательство предусматривает три группы лиц, являющихся недостойными наследниками.</w:t>
      </w:r>
      <w:r w:rsidR="00803EB4" w:rsidRPr="00706C48">
        <w:rPr>
          <w:color w:val="000000" w:themeColor="text1"/>
        </w:rPr>
        <w:t xml:space="preserve"> Общим для всех них является то, что отнесение наследника к числу недостойных и последующее отстранение его от наследования возможны только в судебном порядке</w:t>
      </w:r>
    </w:p>
    <w:p w:rsidR="00803EB4" w:rsidRPr="00706C48" w:rsidRDefault="001938E2" w:rsidP="00706C48">
      <w:pPr>
        <w:pStyle w:val="a5"/>
        <w:numPr>
          <w:ilvl w:val="0"/>
          <w:numId w:val="7"/>
        </w:numPr>
        <w:shd w:val="clear" w:color="auto" w:fill="FFFFFF"/>
        <w:spacing w:before="0" w:beforeAutospacing="0" w:after="0" w:afterAutospacing="0" w:line="276" w:lineRule="auto"/>
        <w:jc w:val="both"/>
        <w:textAlignment w:val="baseline"/>
        <w:rPr>
          <w:color w:val="000000" w:themeColor="text1"/>
        </w:rPr>
      </w:pPr>
      <w:r w:rsidRPr="00706C48">
        <w:rPr>
          <w:color w:val="000000" w:themeColor="text1"/>
        </w:rPr>
        <w:t>Не наследуют ни по закону, ни по завещанию граждане, которые своими умышленными противоправными действиями, направленными против наследодателя, кого-либо из его наследников способствовали или пытались способствовать увеличению причитающейся им или другим лицам доли наследства</w:t>
      </w:r>
    </w:p>
    <w:p w:rsidR="001938E2" w:rsidRPr="00706C48" w:rsidRDefault="001938E2" w:rsidP="00706C48">
      <w:pPr>
        <w:pStyle w:val="a5"/>
        <w:shd w:val="clear" w:color="auto" w:fill="FFFFFF"/>
        <w:spacing w:before="0" w:beforeAutospacing="0" w:after="0" w:afterAutospacing="0" w:line="276" w:lineRule="auto"/>
        <w:jc w:val="both"/>
        <w:textAlignment w:val="baseline"/>
        <w:rPr>
          <w:color w:val="000000" w:themeColor="text1"/>
        </w:rPr>
      </w:pPr>
      <w:r w:rsidRPr="00706C48">
        <w:rPr>
          <w:color w:val="000000" w:themeColor="text1"/>
        </w:rPr>
        <w:t>Действия, которые являются причиной для отстранения наследника как недостойного по данному основанию, могут быть самые различные:</w:t>
      </w:r>
    </w:p>
    <w:p w:rsidR="00706C48" w:rsidRDefault="001938E2" w:rsidP="00706C48">
      <w:pPr>
        <w:pStyle w:val="a5"/>
        <w:shd w:val="clear" w:color="auto" w:fill="FFFFFF"/>
        <w:spacing w:before="0" w:beforeAutospacing="0" w:after="0" w:afterAutospacing="0" w:line="276" w:lineRule="auto"/>
        <w:jc w:val="both"/>
        <w:textAlignment w:val="baseline"/>
        <w:rPr>
          <w:color w:val="000000" w:themeColor="text1"/>
        </w:rPr>
      </w:pPr>
      <w:r w:rsidRPr="00706C48">
        <w:rPr>
          <w:color w:val="000000" w:themeColor="text1"/>
        </w:rPr>
        <w:t>•   убийство или покушение</w:t>
      </w:r>
      <w:r w:rsidR="00706C48" w:rsidRPr="00706C48">
        <w:rPr>
          <w:color w:val="000000" w:themeColor="text1"/>
        </w:rPr>
        <w:t xml:space="preserve"> на наследодателя, наследников</w:t>
      </w:r>
      <w:r w:rsidRPr="00706C48">
        <w:rPr>
          <w:color w:val="000000" w:themeColor="text1"/>
        </w:rPr>
        <w:t>;</w:t>
      </w:r>
      <w:r w:rsidRPr="00706C48">
        <w:rPr>
          <w:rStyle w:val="apple-converted-space"/>
          <w:color w:val="000000" w:themeColor="text1"/>
        </w:rPr>
        <w:t> </w:t>
      </w:r>
    </w:p>
    <w:p w:rsidR="00706C48" w:rsidRDefault="001938E2" w:rsidP="00706C48">
      <w:pPr>
        <w:pStyle w:val="a5"/>
        <w:numPr>
          <w:ilvl w:val="0"/>
          <w:numId w:val="8"/>
        </w:numPr>
        <w:shd w:val="clear" w:color="auto" w:fill="FFFFFF"/>
        <w:spacing w:before="0" w:beforeAutospacing="0" w:after="0" w:afterAutospacing="0" w:line="276" w:lineRule="auto"/>
        <w:jc w:val="both"/>
        <w:textAlignment w:val="baseline"/>
        <w:rPr>
          <w:color w:val="000000" w:themeColor="text1"/>
        </w:rPr>
      </w:pPr>
      <w:r w:rsidRPr="00706C48">
        <w:rPr>
          <w:color w:val="000000" w:themeColor="text1"/>
        </w:rPr>
        <w:t>стремление опорочить других наследников перед наследодателем путем сообщения клеветнических сведений;</w:t>
      </w:r>
      <w:r w:rsidRPr="00706C48">
        <w:rPr>
          <w:rStyle w:val="apple-converted-space"/>
          <w:color w:val="000000" w:themeColor="text1"/>
        </w:rPr>
        <w:t> </w:t>
      </w:r>
    </w:p>
    <w:p w:rsidR="001938E2" w:rsidRPr="00706C48" w:rsidRDefault="001938E2" w:rsidP="00706C48">
      <w:pPr>
        <w:pStyle w:val="a5"/>
        <w:numPr>
          <w:ilvl w:val="0"/>
          <w:numId w:val="8"/>
        </w:numPr>
        <w:shd w:val="clear" w:color="auto" w:fill="FFFFFF"/>
        <w:spacing w:before="0" w:beforeAutospacing="0" w:after="0" w:afterAutospacing="0" w:line="276" w:lineRule="auto"/>
        <w:jc w:val="both"/>
        <w:textAlignment w:val="baseline"/>
        <w:rPr>
          <w:color w:val="000000" w:themeColor="text1"/>
        </w:rPr>
      </w:pPr>
      <w:r w:rsidRPr="00706C48">
        <w:rPr>
          <w:color w:val="000000" w:themeColor="text1"/>
        </w:rPr>
        <w:t>  подделка завещания.</w:t>
      </w:r>
    </w:p>
    <w:p w:rsidR="001938E2" w:rsidRPr="00706C48" w:rsidRDefault="001938E2" w:rsidP="00706C48">
      <w:pPr>
        <w:pStyle w:val="a5"/>
        <w:shd w:val="clear" w:color="auto" w:fill="FFFFFF"/>
        <w:spacing w:before="0" w:beforeAutospacing="0" w:after="0" w:afterAutospacing="0" w:line="276" w:lineRule="auto"/>
        <w:jc w:val="both"/>
        <w:textAlignment w:val="baseline"/>
        <w:rPr>
          <w:color w:val="000000" w:themeColor="text1"/>
        </w:rPr>
      </w:pPr>
      <w:r w:rsidRPr="00706C48">
        <w:rPr>
          <w:color w:val="000000" w:themeColor="text1"/>
        </w:rPr>
        <w:t>2. Не могут наследовать по закону родители после детей, в отношении которых они (родители) были в судебном порядке лишены родительских прав и не восстановлены в этих правах ко дню открытия наследства.</w:t>
      </w:r>
    </w:p>
    <w:p w:rsidR="001938E2" w:rsidRPr="00706C48" w:rsidRDefault="001938E2" w:rsidP="00706C48">
      <w:pPr>
        <w:pStyle w:val="a5"/>
        <w:shd w:val="clear" w:color="auto" w:fill="FFFFFF"/>
        <w:spacing w:before="0" w:beforeAutospacing="0" w:after="0" w:afterAutospacing="0" w:line="276" w:lineRule="auto"/>
        <w:jc w:val="both"/>
        <w:textAlignment w:val="baseline"/>
        <w:rPr>
          <w:color w:val="000000" w:themeColor="text1"/>
        </w:rPr>
      </w:pPr>
      <w:r w:rsidRPr="00706C48">
        <w:rPr>
          <w:color w:val="000000" w:themeColor="text1"/>
        </w:rPr>
        <w:t>3. По требованию заинтересованного лица суд отстраняет от наследования по закону граждан, злостно уклонявшихся от выполнения лежавших на них в силу закона обязанностей по содержанию наследодателя.</w:t>
      </w:r>
    </w:p>
    <w:p w:rsidR="001938E2" w:rsidRPr="00706C48" w:rsidRDefault="001938E2" w:rsidP="00706C48">
      <w:pPr>
        <w:pStyle w:val="a5"/>
        <w:shd w:val="clear" w:color="auto" w:fill="FFFFFF"/>
        <w:spacing w:before="0" w:beforeAutospacing="0" w:after="0" w:afterAutospacing="0" w:line="276" w:lineRule="auto"/>
        <w:jc w:val="both"/>
        <w:textAlignment w:val="baseline"/>
        <w:rPr>
          <w:color w:val="000000" w:themeColor="text1"/>
        </w:rPr>
      </w:pPr>
      <w:r w:rsidRPr="00706C48">
        <w:rPr>
          <w:color w:val="000000" w:themeColor="text1"/>
        </w:rPr>
        <w:t>В соответствии с Семейным кодексом обязанности по содержанию других лиц (так называемые алиментные обязательства) предусмотрены в следующих случаях:</w:t>
      </w:r>
    </w:p>
    <w:p w:rsidR="00706C48" w:rsidRDefault="001938E2" w:rsidP="00706C48">
      <w:pPr>
        <w:pStyle w:val="a5"/>
        <w:shd w:val="clear" w:color="auto" w:fill="FFFFFF"/>
        <w:spacing w:before="0" w:beforeAutospacing="0" w:after="0" w:afterAutospacing="0" w:line="276" w:lineRule="auto"/>
        <w:jc w:val="both"/>
        <w:textAlignment w:val="baseline"/>
        <w:rPr>
          <w:color w:val="000000" w:themeColor="text1"/>
        </w:rPr>
      </w:pPr>
      <w:r w:rsidRPr="00706C48">
        <w:rPr>
          <w:color w:val="000000" w:themeColor="text1"/>
        </w:rPr>
        <w:t>1) родители должны содержать несовершеннолетних детей, а также совершеннолетних, но нетрудоспособных детей;</w:t>
      </w:r>
      <w:r w:rsidRPr="00706C48">
        <w:rPr>
          <w:rStyle w:val="apple-converted-space"/>
          <w:color w:val="000000" w:themeColor="text1"/>
        </w:rPr>
        <w:t> </w:t>
      </w:r>
    </w:p>
    <w:p w:rsidR="00706C48" w:rsidRDefault="001938E2" w:rsidP="00706C48">
      <w:pPr>
        <w:pStyle w:val="a5"/>
        <w:shd w:val="clear" w:color="auto" w:fill="FFFFFF"/>
        <w:spacing w:before="0" w:beforeAutospacing="0" w:after="0" w:afterAutospacing="0" w:line="276" w:lineRule="auto"/>
        <w:jc w:val="both"/>
        <w:textAlignment w:val="baseline"/>
        <w:rPr>
          <w:color w:val="000000" w:themeColor="text1"/>
        </w:rPr>
      </w:pPr>
      <w:r w:rsidRPr="00706C48">
        <w:rPr>
          <w:color w:val="000000" w:themeColor="text1"/>
        </w:rPr>
        <w:t>2) совершеннолетние дети должны содержать своих нуждающихся родителей;</w:t>
      </w:r>
      <w:r w:rsidRPr="00706C48">
        <w:rPr>
          <w:rStyle w:val="apple-converted-space"/>
          <w:color w:val="000000" w:themeColor="text1"/>
        </w:rPr>
        <w:t> </w:t>
      </w:r>
    </w:p>
    <w:p w:rsidR="00706C48" w:rsidRDefault="001938E2" w:rsidP="00706C48">
      <w:pPr>
        <w:pStyle w:val="a5"/>
        <w:shd w:val="clear" w:color="auto" w:fill="FFFFFF"/>
        <w:spacing w:before="0" w:beforeAutospacing="0" w:after="0" w:afterAutospacing="0" w:line="276" w:lineRule="auto"/>
        <w:jc w:val="both"/>
        <w:textAlignment w:val="baseline"/>
        <w:rPr>
          <w:color w:val="000000" w:themeColor="text1"/>
        </w:rPr>
      </w:pPr>
      <w:r w:rsidRPr="00706C48">
        <w:rPr>
          <w:color w:val="000000" w:themeColor="text1"/>
        </w:rPr>
        <w:t>3) супруги обязаны поддерживать друг друга;</w:t>
      </w:r>
      <w:r w:rsidRPr="00706C48">
        <w:rPr>
          <w:rStyle w:val="apple-converted-space"/>
          <w:color w:val="000000" w:themeColor="text1"/>
        </w:rPr>
        <w:t> </w:t>
      </w:r>
    </w:p>
    <w:p w:rsidR="001938E2" w:rsidRDefault="001938E2" w:rsidP="00706C48">
      <w:pPr>
        <w:pStyle w:val="a5"/>
        <w:shd w:val="clear" w:color="auto" w:fill="FFFFFF"/>
        <w:spacing w:before="0" w:beforeAutospacing="0" w:after="0" w:afterAutospacing="0" w:line="276" w:lineRule="auto"/>
        <w:jc w:val="both"/>
        <w:textAlignment w:val="baseline"/>
        <w:rPr>
          <w:color w:val="4E4E4E"/>
        </w:rPr>
      </w:pPr>
      <w:r w:rsidRPr="00706C48">
        <w:rPr>
          <w:color w:val="4E4E4E"/>
        </w:rPr>
        <w:t>Сложность данного основания в том, что во многих случаях приходится доказывать, что наследник был обязан содержать наследодателя.</w:t>
      </w:r>
    </w:p>
    <w:p w:rsidR="00706C48" w:rsidRPr="0019499A" w:rsidRDefault="0019499A" w:rsidP="0019499A">
      <w:pPr>
        <w:pStyle w:val="3"/>
        <w:numPr>
          <w:ilvl w:val="0"/>
          <w:numId w:val="7"/>
        </w:numPr>
        <w:shd w:val="clear" w:color="auto" w:fill="FFFFFF"/>
        <w:spacing w:before="375" w:after="225"/>
        <w:jc w:val="center"/>
        <w:textAlignment w:val="baseline"/>
        <w:rPr>
          <w:rFonts w:ascii="Times New Roman" w:hAnsi="Times New Roman" w:cs="Times New Roman"/>
          <w:color w:val="4C4C4C"/>
          <w:spacing w:val="2"/>
        </w:rPr>
      </w:pPr>
      <w:r>
        <w:rPr>
          <w:b/>
          <w:color w:val="000000" w:themeColor="text1"/>
          <w:shd w:val="clear" w:color="auto" w:fill="FFFFFF"/>
        </w:rPr>
        <w:t>П</w:t>
      </w:r>
      <w:r w:rsidRPr="00C40A34">
        <w:rPr>
          <w:rFonts w:ascii="Times New Roman" w:hAnsi="Times New Roman" w:cs="Times New Roman"/>
          <w:b/>
          <w:color w:val="000000" w:themeColor="text1"/>
          <w:shd w:val="clear" w:color="auto" w:fill="FFFFFF"/>
        </w:rPr>
        <w:t>о завещанию</w:t>
      </w:r>
      <w:r w:rsidRPr="0019499A">
        <w:rPr>
          <w:rFonts w:ascii="Arial" w:hAnsi="Arial" w:cs="Arial"/>
          <w:b/>
          <w:bCs/>
          <w:color w:val="4C4C4C"/>
          <w:spacing w:val="2"/>
          <w:sz w:val="38"/>
          <w:szCs w:val="38"/>
        </w:rPr>
        <w:t xml:space="preserve"> </w:t>
      </w:r>
      <w:r w:rsidRPr="0019499A">
        <w:rPr>
          <w:rFonts w:ascii="Times New Roman" w:hAnsi="Times New Roman" w:cs="Times New Roman"/>
          <w:b/>
          <w:bCs/>
          <w:color w:val="4C4C4C"/>
          <w:spacing w:val="2"/>
        </w:rPr>
        <w:t>Глава 62. Наследование по завещанию (ст.ст.1118-1140)</w:t>
      </w:r>
    </w:p>
    <w:p w:rsidR="00B779D3" w:rsidRPr="00B779D3" w:rsidRDefault="00B779D3" w:rsidP="00B779D3">
      <w:pPr>
        <w:pStyle w:val="a5"/>
        <w:shd w:val="clear" w:color="auto" w:fill="FFFFFF"/>
        <w:spacing w:before="0" w:beforeAutospacing="0" w:after="0" w:afterAutospacing="0" w:line="276" w:lineRule="auto"/>
        <w:jc w:val="both"/>
        <w:textAlignment w:val="baseline"/>
        <w:rPr>
          <w:color w:val="4E4E4E"/>
        </w:rPr>
      </w:pPr>
      <w:r>
        <w:rPr>
          <w:rFonts w:ascii="Arial" w:hAnsi="Arial" w:cs="Arial"/>
          <w:color w:val="4E4E4E"/>
          <w:sz w:val="21"/>
          <w:szCs w:val="21"/>
          <w:shd w:val="clear" w:color="auto" w:fill="FFFFFF"/>
        </w:rPr>
        <w:t xml:space="preserve">     </w:t>
      </w:r>
      <w:r w:rsidRPr="00B779D3">
        <w:rPr>
          <w:color w:val="4E4E4E"/>
          <w:shd w:val="clear" w:color="auto" w:fill="FFFFFF"/>
        </w:rPr>
        <w:t>Наследование по завещанию является первостепенным, приоритетным. Можно сказать, что наследование по закону является запасным вариантом —</w:t>
      </w:r>
      <w:r>
        <w:rPr>
          <w:color w:val="4E4E4E"/>
          <w:shd w:val="clear" w:color="auto" w:fill="FFFFFF"/>
        </w:rPr>
        <w:t xml:space="preserve"> </w:t>
      </w:r>
      <w:r w:rsidRPr="00B779D3">
        <w:rPr>
          <w:color w:val="4E4E4E"/>
          <w:shd w:val="clear" w:color="auto" w:fill="FFFFFF"/>
        </w:rPr>
        <w:t>на тот случай, когда собственник имущества не оставляет никаких распоряжений о судьбе своего имущества после его смерти.</w:t>
      </w:r>
    </w:p>
    <w:p w:rsidR="001938E2" w:rsidRPr="00706C48" w:rsidRDefault="0019499A" w:rsidP="00706C48">
      <w:pPr>
        <w:spacing w:after="0" w:line="276" w:lineRule="auto"/>
        <w:jc w:val="both"/>
        <w:rPr>
          <w:rFonts w:ascii="Times New Roman" w:hAnsi="Times New Roman" w:cs="Times New Roman"/>
          <w:sz w:val="24"/>
          <w:szCs w:val="24"/>
        </w:rPr>
      </w:pPr>
      <w:r>
        <w:rPr>
          <w:rFonts w:ascii="Times New Roman" w:hAnsi="Times New Roman" w:cs="Times New Roman"/>
          <w:color w:val="0F0F0F"/>
          <w:sz w:val="24"/>
          <w:szCs w:val="24"/>
          <w:shd w:val="clear" w:color="auto" w:fill="FDFEFF"/>
        </w:rPr>
        <w:t xml:space="preserve">       </w:t>
      </w:r>
      <w:r w:rsidR="00F736CC" w:rsidRPr="00706C48">
        <w:rPr>
          <w:rFonts w:ascii="Times New Roman" w:hAnsi="Times New Roman" w:cs="Times New Roman"/>
          <w:color w:val="0F0F0F"/>
          <w:sz w:val="24"/>
          <w:szCs w:val="24"/>
          <w:shd w:val="clear" w:color="auto" w:fill="FDFEFF"/>
        </w:rPr>
        <w:t>Многие их нас знакомы с впечатляющими историями наследования в мировой и русской литературе — драка за портфель с завещанием у постели умирающего графа Безухова, спор Дмитрия Карамазова с отцом из-за наследственных денег, многолетнее дело «</w:t>
      </w:r>
      <w:proofErr w:type="spellStart"/>
      <w:r w:rsidR="00F736CC" w:rsidRPr="00706C48">
        <w:rPr>
          <w:rFonts w:ascii="Times New Roman" w:hAnsi="Times New Roman" w:cs="Times New Roman"/>
          <w:color w:val="0F0F0F"/>
          <w:sz w:val="24"/>
          <w:szCs w:val="24"/>
          <w:shd w:val="clear" w:color="auto" w:fill="FDFEFF"/>
        </w:rPr>
        <w:t>Джарндайс</w:t>
      </w:r>
      <w:proofErr w:type="spellEnd"/>
      <w:r w:rsidR="00F736CC" w:rsidRPr="00706C48">
        <w:rPr>
          <w:rFonts w:ascii="Times New Roman" w:hAnsi="Times New Roman" w:cs="Times New Roman"/>
          <w:color w:val="0F0F0F"/>
          <w:sz w:val="24"/>
          <w:szCs w:val="24"/>
          <w:shd w:val="clear" w:color="auto" w:fill="FDFEFF"/>
        </w:rPr>
        <w:t xml:space="preserve"> против </w:t>
      </w:r>
      <w:proofErr w:type="spellStart"/>
      <w:r w:rsidR="00F736CC" w:rsidRPr="00706C48">
        <w:rPr>
          <w:rFonts w:ascii="Times New Roman" w:hAnsi="Times New Roman" w:cs="Times New Roman"/>
          <w:color w:val="0F0F0F"/>
          <w:sz w:val="24"/>
          <w:szCs w:val="24"/>
          <w:shd w:val="clear" w:color="auto" w:fill="FDFEFF"/>
        </w:rPr>
        <w:t>Джарндайса</w:t>
      </w:r>
      <w:proofErr w:type="spellEnd"/>
      <w:r w:rsidR="00F736CC" w:rsidRPr="00706C48">
        <w:rPr>
          <w:rFonts w:ascii="Times New Roman" w:hAnsi="Times New Roman" w:cs="Times New Roman"/>
          <w:color w:val="0F0F0F"/>
          <w:sz w:val="24"/>
          <w:szCs w:val="24"/>
          <w:shd w:val="clear" w:color="auto" w:fill="FDFEFF"/>
        </w:rPr>
        <w:t>» в романе Диккенса «Холодной дом» и многие другие. Писатель Достоевский умер от кровотечения, начавшегося в момент бурной ссоры с сестрой за наследство тетки. Современность также полна героями наследственных скандалов.</w:t>
      </w:r>
    </w:p>
    <w:p w:rsidR="004E45C1" w:rsidRPr="004E45C1" w:rsidRDefault="0019499A" w:rsidP="004E45C1">
      <w:pPr>
        <w:pStyle w:val="formattext"/>
        <w:shd w:val="clear" w:color="auto" w:fill="FFFFFF"/>
        <w:spacing w:after="0" w:line="276" w:lineRule="auto"/>
        <w:jc w:val="both"/>
        <w:textAlignment w:val="baseline"/>
        <w:rPr>
          <w:color w:val="2D2D2D"/>
          <w:spacing w:val="2"/>
          <w:shd w:val="clear" w:color="auto" w:fill="FFFFFF"/>
        </w:rPr>
      </w:pPr>
      <w:r>
        <w:rPr>
          <w:color w:val="2D2D2D"/>
          <w:spacing w:val="2"/>
        </w:rPr>
        <w:lastRenderedPageBreak/>
        <w:t xml:space="preserve">    </w:t>
      </w:r>
      <w:r w:rsidRPr="0019499A">
        <w:rPr>
          <w:color w:val="2D2D2D"/>
          <w:spacing w:val="2"/>
        </w:rPr>
        <w:t>Завещание может быть совершено гражданином, обладающим в момент его совершения дееспособностью в полном объеме, лично. Совершение завещания через представителя не допускается. В завещании могут содержаться распоряжения только одного гражданина. Совершение завещания двумя или более гражданами не допускается. Завещание является односторонней сделкой, которая создает права и обязанности после открытия наследства.</w:t>
      </w:r>
      <w:r w:rsidRPr="0019499A">
        <w:rPr>
          <w:rStyle w:val="apple-converted-space"/>
          <w:color w:val="2D2D2D"/>
          <w:spacing w:val="2"/>
        </w:rPr>
        <w:t> </w:t>
      </w:r>
      <w:r w:rsidRPr="0019499A">
        <w:rPr>
          <w:color w:val="2D2D2D"/>
          <w:spacing w:val="2"/>
          <w:shd w:val="clear" w:color="auto" w:fill="FFFFFF"/>
        </w:rPr>
        <w:t>Завещатель вправе по своему усмотрению завещать имущество любым лицам, любым образом определить доли наследников в наследстве, лишить наследства одного, нескольких или всех наследников по закону, не указывая причин такого лишения,</w:t>
      </w:r>
      <w:r w:rsidR="004E45C1" w:rsidRPr="004E45C1">
        <w:rPr>
          <w:color w:val="2D2D2D"/>
          <w:spacing w:val="2"/>
          <w:shd w:val="clear" w:color="auto" w:fill="FFFFFF"/>
        </w:rPr>
        <w:t xml:space="preserve"> В завещании может быть указание на то, что если один </w:t>
      </w:r>
      <w:proofErr w:type="gramStart"/>
      <w:r w:rsidR="004E45C1" w:rsidRPr="004E45C1">
        <w:rPr>
          <w:color w:val="2D2D2D"/>
          <w:spacing w:val="2"/>
          <w:shd w:val="clear" w:color="auto" w:fill="FFFFFF"/>
        </w:rPr>
        <w:t>наследник  по</w:t>
      </w:r>
      <w:proofErr w:type="gramEnd"/>
      <w:r w:rsidR="004E45C1" w:rsidRPr="004E45C1">
        <w:rPr>
          <w:color w:val="2D2D2D"/>
          <w:spacing w:val="2"/>
          <w:shd w:val="clear" w:color="auto" w:fill="FFFFFF"/>
        </w:rPr>
        <w:t xml:space="preserve"> каким-то причинам не примет наследство, то имущество переходит другому. Эта ситуация имеет название «</w:t>
      </w:r>
      <w:proofErr w:type="spellStart"/>
      <w:r w:rsidR="004E45C1" w:rsidRPr="004E45C1">
        <w:rPr>
          <w:color w:val="2D2D2D"/>
          <w:spacing w:val="2"/>
          <w:shd w:val="clear" w:color="auto" w:fill="FFFFFF"/>
        </w:rPr>
        <w:t>подназначение</w:t>
      </w:r>
      <w:proofErr w:type="spellEnd"/>
      <w:r w:rsidR="004E45C1" w:rsidRPr="004E45C1">
        <w:rPr>
          <w:color w:val="2D2D2D"/>
          <w:spacing w:val="2"/>
          <w:shd w:val="clear" w:color="auto" w:fill="FFFFFF"/>
        </w:rPr>
        <w:t xml:space="preserve"> наследника» или «наследственная субституция» </w:t>
      </w:r>
    </w:p>
    <w:p w:rsidR="004E45C1" w:rsidRPr="004E45C1" w:rsidRDefault="004E45C1" w:rsidP="004E45C1">
      <w:pPr>
        <w:pStyle w:val="formattext"/>
        <w:shd w:val="clear" w:color="auto" w:fill="FFFFFF"/>
        <w:spacing w:after="0" w:line="276" w:lineRule="auto"/>
        <w:jc w:val="both"/>
        <w:textAlignment w:val="baseline"/>
        <w:rPr>
          <w:color w:val="2D2D2D"/>
          <w:spacing w:val="2"/>
          <w:shd w:val="clear" w:color="auto" w:fill="FFFFFF"/>
        </w:rPr>
      </w:pPr>
      <w:r w:rsidRPr="004E45C1">
        <w:rPr>
          <w:color w:val="2D2D2D"/>
          <w:spacing w:val="2"/>
          <w:shd w:val="clear" w:color="auto" w:fill="FFFFFF"/>
        </w:rPr>
        <w:t> Указание в завещании на обязанность наследника передать определенным лицам какое-то имущество либо что-то сделать носит название «</w:t>
      </w:r>
      <w:proofErr w:type="gramStart"/>
      <w:r w:rsidRPr="004E45C1">
        <w:rPr>
          <w:color w:val="2D2D2D"/>
          <w:spacing w:val="2"/>
          <w:shd w:val="clear" w:color="auto" w:fill="FFFFFF"/>
        </w:rPr>
        <w:t>завещательный  отказ</w:t>
      </w:r>
      <w:proofErr w:type="gramEnd"/>
      <w:r w:rsidRPr="004E45C1">
        <w:rPr>
          <w:color w:val="2D2D2D"/>
          <w:spacing w:val="2"/>
          <w:shd w:val="clear" w:color="auto" w:fill="FFFFFF"/>
        </w:rPr>
        <w:t xml:space="preserve">» или «легат» </w:t>
      </w:r>
    </w:p>
    <w:p w:rsidR="004E45C1" w:rsidRPr="004E45C1" w:rsidRDefault="004E45C1" w:rsidP="004E45C1">
      <w:pPr>
        <w:pStyle w:val="formattext"/>
        <w:shd w:val="clear" w:color="auto" w:fill="FFFFFF"/>
        <w:spacing w:after="0" w:line="276" w:lineRule="auto"/>
        <w:jc w:val="both"/>
        <w:textAlignment w:val="baseline"/>
        <w:rPr>
          <w:color w:val="2D2D2D"/>
          <w:spacing w:val="2"/>
          <w:shd w:val="clear" w:color="auto" w:fill="FFFFFF"/>
        </w:rPr>
      </w:pPr>
      <w:r w:rsidRPr="004E45C1">
        <w:rPr>
          <w:color w:val="2D2D2D"/>
          <w:spacing w:val="2"/>
          <w:shd w:val="clear" w:color="auto" w:fill="FFFFFF"/>
        </w:rPr>
        <w:t xml:space="preserve"> Указание в завещании на то, что наследник обязан совершить определенные действия для общественного блага, называется «завещательным возложением» </w:t>
      </w:r>
    </w:p>
    <w:p w:rsidR="004E45C1" w:rsidRDefault="004E45C1" w:rsidP="004E45C1">
      <w:pPr>
        <w:pStyle w:val="formattext"/>
        <w:shd w:val="clear" w:color="auto" w:fill="FFFFFF"/>
        <w:spacing w:before="0" w:beforeAutospacing="0" w:after="0" w:afterAutospacing="0" w:line="276" w:lineRule="auto"/>
        <w:jc w:val="both"/>
        <w:textAlignment w:val="baseline"/>
        <w:rPr>
          <w:color w:val="2D2D2D"/>
          <w:spacing w:val="2"/>
          <w:shd w:val="clear" w:color="auto" w:fill="FFFFFF"/>
        </w:rPr>
      </w:pPr>
      <w:r w:rsidRPr="004E45C1">
        <w:rPr>
          <w:color w:val="2D2D2D"/>
          <w:spacing w:val="2"/>
          <w:shd w:val="clear" w:color="auto" w:fill="FFFFFF"/>
        </w:rPr>
        <w:t> Указание в завещании на определенного человека, который будет исполнять завещание. Называется такой человек исполнителем завещания либо душеприказчиком</w:t>
      </w:r>
      <w:r>
        <w:rPr>
          <w:color w:val="2D2D2D"/>
          <w:spacing w:val="2"/>
          <w:shd w:val="clear" w:color="auto" w:fill="FFFFFF"/>
        </w:rPr>
        <w:t>.</w:t>
      </w:r>
    </w:p>
    <w:p w:rsidR="004E45C1" w:rsidRDefault="004E45C1" w:rsidP="004E45C1">
      <w:pPr>
        <w:pStyle w:val="formattext"/>
        <w:shd w:val="clear" w:color="auto" w:fill="FFFFFF"/>
        <w:spacing w:before="0" w:beforeAutospacing="0" w:after="0" w:afterAutospacing="0" w:line="276" w:lineRule="auto"/>
        <w:jc w:val="both"/>
        <w:textAlignment w:val="baseline"/>
        <w:rPr>
          <w:color w:val="2D2D2D"/>
          <w:spacing w:val="2"/>
          <w:shd w:val="clear" w:color="auto" w:fill="FFFFFF"/>
        </w:rPr>
      </w:pPr>
    </w:p>
    <w:p w:rsidR="00502984" w:rsidRDefault="00502984" w:rsidP="004E45C1">
      <w:pPr>
        <w:pStyle w:val="formattext"/>
        <w:shd w:val="clear" w:color="auto" w:fill="FFFFFF"/>
        <w:spacing w:before="0" w:beforeAutospacing="0" w:after="0" w:afterAutospacing="0" w:line="276" w:lineRule="auto"/>
        <w:jc w:val="both"/>
        <w:textAlignment w:val="baseline"/>
        <w:rPr>
          <w:color w:val="2D2D2D"/>
          <w:spacing w:val="2"/>
          <w:shd w:val="clear" w:color="auto" w:fill="FFFFFF"/>
        </w:rPr>
      </w:pPr>
      <w:r w:rsidRPr="00502984">
        <w:rPr>
          <w:rFonts w:ascii="Arial" w:hAnsi="Arial" w:cs="Arial"/>
          <w:color w:val="2D2D2D"/>
          <w:spacing w:val="2"/>
          <w:sz w:val="21"/>
          <w:szCs w:val="21"/>
          <w:shd w:val="clear" w:color="auto" w:fill="FFFFFF"/>
        </w:rPr>
        <w:t xml:space="preserve"> </w:t>
      </w:r>
      <w:r w:rsidRPr="00502984">
        <w:rPr>
          <w:color w:val="2D2D2D"/>
          <w:spacing w:val="2"/>
          <w:shd w:val="clear" w:color="auto" w:fill="FFFFFF"/>
        </w:rPr>
        <w:t>Свобода завещания ограничивается правилами об обязательной доле в наследстве</w:t>
      </w:r>
      <w:r>
        <w:rPr>
          <w:color w:val="2D2D2D"/>
          <w:spacing w:val="2"/>
          <w:shd w:val="clear" w:color="auto" w:fill="FFFFFF"/>
        </w:rPr>
        <w:t>.</w:t>
      </w:r>
    </w:p>
    <w:p w:rsidR="00502984" w:rsidRPr="008E2310" w:rsidRDefault="00502984" w:rsidP="004E45C1">
      <w:pPr>
        <w:jc w:val="both"/>
        <w:rPr>
          <w:rFonts w:ascii="Times New Roman" w:hAnsi="Times New Roman" w:cs="Times New Roman"/>
          <w:color w:val="000000" w:themeColor="text1"/>
          <w:sz w:val="24"/>
          <w:szCs w:val="24"/>
          <w:shd w:val="clear" w:color="auto" w:fill="FFFFFF"/>
        </w:rPr>
      </w:pPr>
      <w:r w:rsidRPr="008E2310">
        <w:rPr>
          <w:rFonts w:ascii="Times New Roman" w:hAnsi="Times New Roman" w:cs="Times New Roman"/>
          <w:color w:val="000000" w:themeColor="text1"/>
          <w:sz w:val="24"/>
          <w:szCs w:val="24"/>
          <w:shd w:val="clear" w:color="auto" w:fill="FFFFFF"/>
        </w:rPr>
        <w:t xml:space="preserve">Какие наследники имеют </w:t>
      </w:r>
      <w:proofErr w:type="gramStart"/>
      <w:r w:rsidRPr="008E2310">
        <w:rPr>
          <w:rFonts w:ascii="Times New Roman" w:hAnsi="Times New Roman" w:cs="Times New Roman"/>
          <w:color w:val="000000" w:themeColor="text1"/>
          <w:sz w:val="24"/>
          <w:szCs w:val="24"/>
          <w:shd w:val="clear" w:color="auto" w:fill="FFFFFF"/>
        </w:rPr>
        <w:t>обязательную  долю</w:t>
      </w:r>
      <w:proofErr w:type="gramEnd"/>
      <w:r w:rsidRPr="008E2310">
        <w:rPr>
          <w:rFonts w:ascii="Times New Roman" w:hAnsi="Times New Roman" w:cs="Times New Roman"/>
          <w:color w:val="000000" w:themeColor="text1"/>
          <w:sz w:val="24"/>
          <w:szCs w:val="24"/>
          <w:shd w:val="clear" w:color="auto" w:fill="FFFFFF"/>
        </w:rPr>
        <w:t xml:space="preserve"> в наследстве. (ст. 1149) </w:t>
      </w:r>
    </w:p>
    <w:p w:rsidR="00502984" w:rsidRDefault="00502984" w:rsidP="00502984">
      <w:pPr>
        <w:jc w:val="both"/>
        <w:rPr>
          <w:rFonts w:ascii="Times New Roman" w:hAnsi="Times New Roman" w:cs="Times New Roman"/>
          <w:color w:val="000000" w:themeColor="text1"/>
          <w:sz w:val="24"/>
          <w:szCs w:val="24"/>
          <w:shd w:val="clear" w:color="auto" w:fill="FFFFFF"/>
        </w:rPr>
      </w:pPr>
      <w:r w:rsidRPr="008E2310">
        <w:rPr>
          <w:rFonts w:ascii="Times New Roman" w:hAnsi="Times New Roman" w:cs="Times New Roman"/>
          <w:color w:val="000000" w:themeColor="text1"/>
          <w:sz w:val="24"/>
          <w:szCs w:val="24"/>
          <w:shd w:val="clear" w:color="auto" w:fill="FFFFFF"/>
        </w:rPr>
        <w:t>Несовершеннолетние или нетрудоспособные дети наследодателя, его нетрудоспособные супруг и родители, а также нетрудоспособные иждивенцы наследодателя, наследуют независимо от содержания завещания не менее половины доли, которая причиталась бы каждому из них при наследовании по закону (обязательная доля). (ст.1150) Принадлежащее пережившему супругу наследодателя в силу завещания или закона право наследования не умаляет его права на часть имущества, нажитого во время брака с наследодателем и являющего</w:t>
      </w:r>
      <w:r w:rsidR="004E45C1">
        <w:rPr>
          <w:rFonts w:ascii="Times New Roman" w:hAnsi="Times New Roman" w:cs="Times New Roman"/>
          <w:color w:val="000000" w:themeColor="text1"/>
          <w:sz w:val="24"/>
          <w:szCs w:val="24"/>
          <w:shd w:val="clear" w:color="auto" w:fill="FFFFFF"/>
        </w:rPr>
        <w:t>ся их совместной собственностью.</w:t>
      </w:r>
    </w:p>
    <w:p w:rsidR="004E45C1" w:rsidRPr="004E45C1" w:rsidRDefault="004E45C1" w:rsidP="00502984">
      <w:pPr>
        <w:jc w:val="both"/>
        <w:rPr>
          <w:rFonts w:ascii="Times New Roman" w:hAnsi="Times New Roman" w:cs="Times New Roman"/>
          <w:b/>
          <w:color w:val="000000" w:themeColor="text1"/>
          <w:sz w:val="24"/>
          <w:szCs w:val="24"/>
          <w:shd w:val="clear" w:color="auto" w:fill="FFFFFF"/>
        </w:rPr>
      </w:pPr>
      <w:r w:rsidRPr="004E45C1">
        <w:rPr>
          <w:rFonts w:ascii="Times New Roman" w:hAnsi="Times New Roman" w:cs="Times New Roman"/>
          <w:b/>
          <w:color w:val="000000" w:themeColor="text1"/>
          <w:sz w:val="24"/>
          <w:szCs w:val="24"/>
          <w:shd w:val="clear" w:color="auto" w:fill="FFFFFF"/>
        </w:rPr>
        <w:t>Задание.</w:t>
      </w:r>
    </w:p>
    <w:p w:rsidR="004E45C1" w:rsidRPr="008E2310" w:rsidRDefault="004E45C1" w:rsidP="00502984">
      <w:pPr>
        <w:jc w:val="both"/>
        <w:rPr>
          <w:rFonts w:ascii="Times New Roman" w:hAnsi="Times New Roman" w:cs="Times New Roman"/>
          <w:color w:val="000000" w:themeColor="text1"/>
          <w:sz w:val="24"/>
          <w:szCs w:val="24"/>
          <w:shd w:val="clear" w:color="auto" w:fill="FFFFFF"/>
        </w:rPr>
      </w:pPr>
      <w:r w:rsidRPr="004E45C1">
        <w:rPr>
          <w:rFonts w:ascii="Times New Roman" w:hAnsi="Times New Roman" w:cs="Times New Roman"/>
          <w:color w:val="000000" w:themeColor="text1"/>
          <w:sz w:val="24"/>
          <w:szCs w:val="24"/>
          <w:shd w:val="clear" w:color="auto" w:fill="FFFFFF"/>
        </w:rPr>
        <w:t xml:space="preserve">Предприниматель Иванов имел в собственности три квартиры – в Москве, </w:t>
      </w:r>
      <w:proofErr w:type="spellStart"/>
      <w:r w:rsidRPr="004E45C1">
        <w:rPr>
          <w:rFonts w:ascii="Times New Roman" w:hAnsi="Times New Roman" w:cs="Times New Roman"/>
          <w:color w:val="000000" w:themeColor="text1"/>
          <w:sz w:val="24"/>
          <w:szCs w:val="24"/>
          <w:shd w:val="clear" w:color="auto" w:fill="FFFFFF"/>
        </w:rPr>
        <w:t>СанктПетербурге</w:t>
      </w:r>
      <w:proofErr w:type="spellEnd"/>
      <w:r w:rsidRPr="004E45C1">
        <w:rPr>
          <w:rFonts w:ascii="Times New Roman" w:hAnsi="Times New Roman" w:cs="Times New Roman"/>
          <w:color w:val="000000" w:themeColor="text1"/>
          <w:sz w:val="24"/>
          <w:szCs w:val="24"/>
          <w:shd w:val="clear" w:color="auto" w:fill="FFFFFF"/>
        </w:rPr>
        <w:t xml:space="preserve"> и Мурманске, проживая при этом с семьей в Лондоне. После смерти Иванова возник вопрос о месте открытия наследства и к какому нотариусу обращаться</w:t>
      </w:r>
      <w:r>
        <w:rPr>
          <w:rFonts w:ascii="Times New Roman" w:hAnsi="Times New Roman" w:cs="Times New Roman"/>
          <w:color w:val="000000" w:themeColor="text1"/>
          <w:sz w:val="24"/>
          <w:szCs w:val="24"/>
          <w:shd w:val="clear" w:color="auto" w:fill="FFFFFF"/>
        </w:rPr>
        <w:t>.</w:t>
      </w:r>
    </w:p>
    <w:p w:rsidR="00502984" w:rsidRPr="00502984" w:rsidRDefault="00502984" w:rsidP="00502984">
      <w:pPr>
        <w:pStyle w:val="formattext"/>
        <w:shd w:val="clear" w:color="auto" w:fill="FFFFFF"/>
        <w:spacing w:after="0" w:line="276" w:lineRule="auto"/>
        <w:jc w:val="both"/>
        <w:textAlignment w:val="baseline"/>
        <w:rPr>
          <w:color w:val="2D2D2D"/>
          <w:spacing w:val="2"/>
          <w:shd w:val="clear" w:color="auto" w:fill="FFFFFF"/>
        </w:rPr>
      </w:pPr>
      <w:r w:rsidRPr="00502984">
        <w:rPr>
          <w:color w:val="2D2D2D"/>
          <w:spacing w:val="2"/>
          <w:shd w:val="clear" w:color="auto" w:fill="FFFFFF"/>
        </w:rPr>
        <w:t xml:space="preserve">Что должен сделать наследник, чтобы получить права на наследственное имущество. </w:t>
      </w:r>
    </w:p>
    <w:p w:rsidR="00502984" w:rsidRPr="00502984" w:rsidRDefault="00502984" w:rsidP="00502984">
      <w:pPr>
        <w:pStyle w:val="formattext"/>
        <w:shd w:val="clear" w:color="auto" w:fill="FFFFFF"/>
        <w:spacing w:after="0" w:line="276" w:lineRule="auto"/>
        <w:jc w:val="both"/>
        <w:textAlignment w:val="baseline"/>
        <w:rPr>
          <w:color w:val="2D2D2D"/>
          <w:spacing w:val="2"/>
          <w:shd w:val="clear" w:color="auto" w:fill="FFFFFF"/>
        </w:rPr>
      </w:pPr>
      <w:r w:rsidRPr="00502984">
        <w:rPr>
          <w:color w:val="2D2D2D"/>
          <w:spacing w:val="2"/>
          <w:shd w:val="clear" w:color="auto" w:fill="FFFFFF"/>
        </w:rPr>
        <w:t xml:space="preserve">Чтобы получить права на наследственное имущество, необходимо принять наследство. (ст. 1152)  </w:t>
      </w:r>
    </w:p>
    <w:p w:rsidR="00502984" w:rsidRPr="00502984" w:rsidRDefault="00502984" w:rsidP="00502984">
      <w:pPr>
        <w:pStyle w:val="formattext"/>
        <w:shd w:val="clear" w:color="auto" w:fill="FFFFFF"/>
        <w:spacing w:after="0" w:line="276" w:lineRule="auto"/>
        <w:jc w:val="both"/>
        <w:textAlignment w:val="baseline"/>
        <w:rPr>
          <w:color w:val="2D2D2D"/>
          <w:spacing w:val="2"/>
          <w:shd w:val="clear" w:color="auto" w:fill="FFFFFF"/>
        </w:rPr>
      </w:pPr>
      <w:r w:rsidRPr="00502984">
        <w:rPr>
          <w:color w:val="2D2D2D"/>
          <w:spacing w:val="2"/>
          <w:shd w:val="clear" w:color="auto" w:fill="FFFFFF"/>
        </w:rPr>
        <w:t xml:space="preserve">Принятие наследства осуществляется подачей по месту открытия наследства нотариусу или уполномоченному в соответствии с законом выдавать свидетельства о праве на наследство должностному лицу заявления наследника о принятии наследства либо заявления наследника о выдаче свидетельства о праве на наследство. (ст. 1153) </w:t>
      </w:r>
    </w:p>
    <w:p w:rsidR="00502984" w:rsidRPr="00502984" w:rsidRDefault="00502984" w:rsidP="00502984">
      <w:pPr>
        <w:pStyle w:val="formattext"/>
        <w:shd w:val="clear" w:color="auto" w:fill="FFFFFF"/>
        <w:spacing w:after="0" w:line="276" w:lineRule="auto"/>
        <w:jc w:val="both"/>
        <w:textAlignment w:val="baseline"/>
        <w:rPr>
          <w:color w:val="2D2D2D"/>
          <w:spacing w:val="2"/>
          <w:shd w:val="clear" w:color="auto" w:fill="FFFFFF"/>
        </w:rPr>
      </w:pPr>
      <w:r w:rsidRPr="00502984">
        <w:rPr>
          <w:color w:val="2D2D2D"/>
          <w:spacing w:val="2"/>
          <w:shd w:val="clear" w:color="auto" w:fill="FFFFFF"/>
        </w:rPr>
        <w:t xml:space="preserve"> </w:t>
      </w:r>
    </w:p>
    <w:p w:rsidR="00502984" w:rsidRPr="00502984" w:rsidRDefault="00502984" w:rsidP="00502984">
      <w:pPr>
        <w:pStyle w:val="formattext"/>
        <w:shd w:val="clear" w:color="auto" w:fill="FFFFFF"/>
        <w:spacing w:after="0" w:line="276" w:lineRule="auto"/>
        <w:jc w:val="both"/>
        <w:textAlignment w:val="baseline"/>
        <w:rPr>
          <w:color w:val="2D2D2D"/>
          <w:spacing w:val="2"/>
          <w:shd w:val="clear" w:color="auto" w:fill="FFFFFF"/>
        </w:rPr>
      </w:pPr>
      <w:r w:rsidRPr="00502984">
        <w:rPr>
          <w:color w:val="2D2D2D"/>
          <w:spacing w:val="2"/>
          <w:shd w:val="clear" w:color="auto" w:fill="FFFFFF"/>
        </w:rPr>
        <w:lastRenderedPageBreak/>
        <w:t>- Чем отличается «фактическое» от «</w:t>
      </w:r>
      <w:proofErr w:type="gramStart"/>
      <w:r w:rsidRPr="00502984">
        <w:rPr>
          <w:color w:val="2D2D2D"/>
          <w:spacing w:val="2"/>
          <w:shd w:val="clear" w:color="auto" w:fill="FFFFFF"/>
        </w:rPr>
        <w:t>юридического»  принятия</w:t>
      </w:r>
      <w:proofErr w:type="gramEnd"/>
      <w:r w:rsidRPr="00502984">
        <w:rPr>
          <w:color w:val="2D2D2D"/>
          <w:spacing w:val="2"/>
          <w:shd w:val="clear" w:color="auto" w:fill="FFFFFF"/>
        </w:rPr>
        <w:t xml:space="preserve"> наследства Принятие наследства – это, по сути, заявление о своем желании вступить в права наследования. Это желание может быть выражено двумя способами: фактическим либо юридическим. </w:t>
      </w:r>
    </w:p>
    <w:p w:rsidR="00502984" w:rsidRPr="00502984" w:rsidRDefault="00502984" w:rsidP="00502984">
      <w:pPr>
        <w:pStyle w:val="formattext"/>
        <w:shd w:val="clear" w:color="auto" w:fill="FFFFFF"/>
        <w:spacing w:after="0" w:line="276" w:lineRule="auto"/>
        <w:jc w:val="both"/>
        <w:textAlignment w:val="baseline"/>
        <w:rPr>
          <w:color w:val="2D2D2D"/>
          <w:spacing w:val="2"/>
          <w:shd w:val="clear" w:color="auto" w:fill="FFFFFF"/>
        </w:rPr>
      </w:pPr>
      <w:r w:rsidRPr="00502984">
        <w:rPr>
          <w:color w:val="2D2D2D"/>
          <w:spacing w:val="2"/>
          <w:shd w:val="clear" w:color="auto" w:fill="FFFFFF"/>
        </w:rPr>
        <w:t xml:space="preserve">Фактическое принятие – это совершение действий по отношению к имуществу, </w:t>
      </w:r>
      <w:proofErr w:type="gramStart"/>
      <w:r w:rsidRPr="00502984">
        <w:rPr>
          <w:color w:val="2D2D2D"/>
          <w:spacing w:val="2"/>
          <w:shd w:val="clear" w:color="auto" w:fill="FFFFFF"/>
        </w:rPr>
        <w:t>например</w:t>
      </w:r>
      <w:proofErr w:type="gramEnd"/>
      <w:r w:rsidRPr="00502984">
        <w:rPr>
          <w:color w:val="2D2D2D"/>
          <w:spacing w:val="2"/>
          <w:shd w:val="clear" w:color="auto" w:fill="FFFFFF"/>
        </w:rPr>
        <w:t xml:space="preserve"> вселение в дом наследователя, уплата налога на имущество и т.п. </w:t>
      </w:r>
    </w:p>
    <w:p w:rsidR="00502984" w:rsidRPr="00502984" w:rsidRDefault="00502984" w:rsidP="00502984">
      <w:pPr>
        <w:pStyle w:val="formattext"/>
        <w:shd w:val="clear" w:color="auto" w:fill="FFFFFF"/>
        <w:spacing w:after="0" w:line="276" w:lineRule="auto"/>
        <w:jc w:val="both"/>
        <w:textAlignment w:val="baseline"/>
        <w:rPr>
          <w:color w:val="2D2D2D"/>
          <w:spacing w:val="2"/>
          <w:shd w:val="clear" w:color="auto" w:fill="FFFFFF"/>
        </w:rPr>
      </w:pPr>
      <w:r w:rsidRPr="00502984">
        <w:rPr>
          <w:color w:val="2D2D2D"/>
          <w:spacing w:val="2"/>
          <w:shd w:val="clear" w:color="auto" w:fill="FFFFFF"/>
        </w:rPr>
        <w:t xml:space="preserve">Юридическое принятие наследства -  это направление нотариусу по месту открытия наследства заявления о своем намерении получить наследственную долю. </w:t>
      </w:r>
    </w:p>
    <w:p w:rsidR="00502984" w:rsidRPr="00502984" w:rsidRDefault="00502984" w:rsidP="00502984">
      <w:pPr>
        <w:pStyle w:val="formattext"/>
        <w:shd w:val="clear" w:color="auto" w:fill="FFFFFF"/>
        <w:spacing w:after="0" w:line="276" w:lineRule="auto"/>
        <w:jc w:val="both"/>
        <w:textAlignment w:val="baseline"/>
        <w:rPr>
          <w:color w:val="2D2D2D"/>
          <w:spacing w:val="2"/>
          <w:shd w:val="clear" w:color="auto" w:fill="FFFFFF"/>
        </w:rPr>
      </w:pPr>
      <w:r w:rsidRPr="00502984">
        <w:rPr>
          <w:color w:val="2D2D2D"/>
          <w:spacing w:val="2"/>
          <w:shd w:val="clear" w:color="auto" w:fill="FFFFFF"/>
        </w:rPr>
        <w:t xml:space="preserve">Без принятия наследства право на него получить невозможно. </w:t>
      </w:r>
    </w:p>
    <w:p w:rsidR="0019499A" w:rsidRDefault="00502984" w:rsidP="00502984">
      <w:pPr>
        <w:pStyle w:val="formattext"/>
        <w:shd w:val="clear" w:color="auto" w:fill="FFFFFF"/>
        <w:spacing w:before="0" w:beforeAutospacing="0" w:after="0" w:afterAutospacing="0" w:line="276" w:lineRule="auto"/>
        <w:jc w:val="both"/>
        <w:textAlignment w:val="baseline"/>
        <w:rPr>
          <w:rStyle w:val="apple-converted-space"/>
          <w:color w:val="2D2D2D"/>
          <w:spacing w:val="2"/>
          <w:shd w:val="clear" w:color="auto" w:fill="FFFFFF"/>
        </w:rPr>
      </w:pPr>
      <w:r w:rsidRPr="00502984">
        <w:rPr>
          <w:color w:val="2D2D2D"/>
          <w:spacing w:val="2"/>
          <w:shd w:val="clear" w:color="auto" w:fill="FFFFFF"/>
        </w:rPr>
        <w:t>П</w:t>
      </w:r>
      <w:r w:rsidRPr="00B931D9">
        <w:rPr>
          <w:color w:val="444444"/>
        </w:rPr>
        <w:t>равила принятия наследства связаны не только с контролем его передачи, но и со сроками его получения. Главным периодом, который отведен для вступления наследников в права – 6 месяцев с момента кончины наследодателя. В течение этого времени каждый из наследников обязан хотя бы заявить о правах и начать оформление наследства. Однако предусмотрен и срок исковой давности. Он создан с целью защиты интересов наследников, не успевших вовремя заявить о правах. Он составляет ровно 3 года с момента исчезновения препятствий для вс</w:t>
      </w:r>
      <w:r>
        <w:rPr>
          <w:color w:val="444444"/>
        </w:rPr>
        <w:t xml:space="preserve">тупления в права наследования. </w:t>
      </w:r>
      <w:r w:rsidRPr="00B931D9">
        <w:rPr>
          <w:color w:val="444444"/>
        </w:rPr>
        <w:t>Это означает, что ни один наследник не может реализовать свое право только на некоторую часть имущества. Принимая наследство, он берет на себя все и сразу: долги, обязанности умершего. Отказаться от принятия наследства можно так же только в целом. Не допускается отказ от части имущества. Решение об отказе оформляется документально у нотариуса и несет соответствующие юридические последствия</w:t>
      </w:r>
      <w:proofErr w:type="gramStart"/>
      <w:r w:rsidRPr="00B931D9">
        <w:rPr>
          <w:color w:val="444444"/>
        </w:rPr>
        <w:t>.</w:t>
      </w:r>
      <w:r w:rsidRPr="00502984">
        <w:rPr>
          <w:rStyle w:val="apple-converted-space"/>
          <w:color w:val="2D2D2D"/>
          <w:spacing w:val="2"/>
          <w:shd w:val="clear" w:color="auto" w:fill="FFFFFF"/>
        </w:rPr>
        <w:t> </w:t>
      </w:r>
      <w:r>
        <w:rPr>
          <w:rStyle w:val="apple-converted-space"/>
          <w:color w:val="2D2D2D"/>
          <w:spacing w:val="2"/>
          <w:shd w:val="clear" w:color="auto" w:fill="FFFFFF"/>
        </w:rPr>
        <w:t>.</w:t>
      </w:r>
      <w:proofErr w:type="gramEnd"/>
    </w:p>
    <w:p w:rsidR="004E45C1" w:rsidRPr="00502984" w:rsidRDefault="004E45C1" w:rsidP="00502984">
      <w:pPr>
        <w:pStyle w:val="formattext"/>
        <w:shd w:val="clear" w:color="auto" w:fill="FFFFFF"/>
        <w:spacing w:before="0" w:beforeAutospacing="0" w:after="0" w:afterAutospacing="0" w:line="276" w:lineRule="auto"/>
        <w:jc w:val="both"/>
        <w:textAlignment w:val="baseline"/>
        <w:rPr>
          <w:color w:val="2D2D2D"/>
          <w:spacing w:val="2"/>
        </w:rPr>
      </w:pPr>
    </w:p>
    <w:p w:rsidR="0019499A" w:rsidRPr="00B779D3" w:rsidRDefault="0019499A" w:rsidP="0019499A">
      <w:pPr>
        <w:jc w:val="both"/>
        <w:rPr>
          <w:rFonts w:ascii="Times New Roman" w:hAnsi="Times New Roman" w:cs="Times New Roman"/>
          <w:sz w:val="24"/>
          <w:szCs w:val="24"/>
        </w:rPr>
      </w:pPr>
      <w:r w:rsidRPr="00B779D3">
        <w:rPr>
          <w:rFonts w:ascii="Times New Roman" w:hAnsi="Times New Roman" w:cs="Times New Roman"/>
          <w:sz w:val="24"/>
          <w:szCs w:val="24"/>
        </w:rPr>
        <w:t>Самая крупная наличная сумма, когда-либо завещанная одним человеком. Генри Форд завещал распределить 500 миллионов долларов среди 4157 учебных и благотворительных заведений. </w:t>
      </w:r>
      <w:r>
        <w:rPr>
          <w:rFonts w:ascii="Times New Roman" w:hAnsi="Times New Roman" w:cs="Times New Roman"/>
          <w:sz w:val="24"/>
          <w:szCs w:val="24"/>
        </w:rPr>
        <w:t xml:space="preserve"> </w:t>
      </w:r>
      <w:r w:rsidRPr="00B779D3">
        <w:rPr>
          <w:rFonts w:ascii="Times New Roman" w:hAnsi="Times New Roman" w:cs="Times New Roman"/>
          <w:sz w:val="24"/>
          <w:szCs w:val="24"/>
        </w:rPr>
        <w:t>Самое известное завещание оставил Альфред Нобель. Оно было оспорено родственниками. Они получали только полмиллиона крон, а остальные 30 миллионов были отданы на учреждение знаменитой Нобелевской премии. </w:t>
      </w:r>
    </w:p>
    <w:p w:rsidR="001938E2" w:rsidRPr="00385D36" w:rsidRDefault="001938E2" w:rsidP="004E0397">
      <w:pPr>
        <w:jc w:val="both"/>
        <w:rPr>
          <w:rFonts w:ascii="Times New Roman" w:hAnsi="Times New Roman" w:cs="Times New Roman"/>
          <w:sz w:val="24"/>
          <w:szCs w:val="24"/>
        </w:rPr>
      </w:pPr>
    </w:p>
    <w:p w:rsidR="00502984" w:rsidRPr="00502984" w:rsidRDefault="00502984" w:rsidP="00502984">
      <w:pPr>
        <w:spacing w:after="0" w:line="276" w:lineRule="auto"/>
        <w:jc w:val="both"/>
        <w:rPr>
          <w:rFonts w:ascii="Times New Roman" w:hAnsi="Times New Roman" w:cs="Times New Roman"/>
          <w:sz w:val="24"/>
          <w:szCs w:val="24"/>
        </w:rPr>
      </w:pPr>
      <w:r w:rsidRPr="00502984">
        <w:rPr>
          <w:rFonts w:ascii="Times New Roman" w:hAnsi="Times New Roman" w:cs="Times New Roman"/>
          <w:sz w:val="24"/>
          <w:szCs w:val="24"/>
        </w:rPr>
        <w:t xml:space="preserve">В принципе возможна ситуация, когда никаких наследников, которых можно призвать к наследованию нет. Либо все они лишены права наследования, либо являются недостойными наследниками, либо просто не пожелали принять наследство. В таких ситуациях наследственная масса называется выморочным </w:t>
      </w:r>
      <w:proofErr w:type="gramStart"/>
      <w:r w:rsidRPr="00502984">
        <w:rPr>
          <w:rFonts w:ascii="Times New Roman" w:hAnsi="Times New Roman" w:cs="Times New Roman"/>
          <w:sz w:val="24"/>
          <w:szCs w:val="24"/>
        </w:rPr>
        <w:t>имуществом.(</w:t>
      </w:r>
      <w:proofErr w:type="gramEnd"/>
      <w:r w:rsidRPr="00502984">
        <w:rPr>
          <w:rFonts w:ascii="Times New Roman" w:hAnsi="Times New Roman" w:cs="Times New Roman"/>
          <w:sz w:val="24"/>
          <w:szCs w:val="24"/>
        </w:rPr>
        <w:t xml:space="preserve"> ст. 1151) </w:t>
      </w:r>
    </w:p>
    <w:p w:rsidR="004E45C1" w:rsidRDefault="00502984" w:rsidP="004E45C1">
      <w:pPr>
        <w:spacing w:after="0" w:line="276" w:lineRule="auto"/>
        <w:jc w:val="both"/>
        <w:rPr>
          <w:rFonts w:ascii="Times New Roman" w:hAnsi="Times New Roman" w:cs="Times New Roman"/>
          <w:sz w:val="24"/>
          <w:szCs w:val="24"/>
        </w:rPr>
      </w:pPr>
      <w:r w:rsidRPr="00502984">
        <w:rPr>
          <w:rFonts w:ascii="Times New Roman" w:hAnsi="Times New Roman" w:cs="Times New Roman"/>
          <w:sz w:val="24"/>
          <w:szCs w:val="24"/>
        </w:rPr>
        <w:t>Выморочное имущество в виде расположенного на территории Российской Федерации жилого помещения, если свидетельство о праве на наследство на данное жилое помещение не выдано до дня вступления в силу Федерального закона от 29.11.2007 N 281ФЗ, переходит в порядке наследования по закону в собственность муниципального образования, в котором данное жилое помещение расположено, а если оно расположено в субъекте Российской Федерации - городе федерального значения Москве или Санкт</w:t>
      </w:r>
      <w:r w:rsidR="003E4DB3">
        <w:rPr>
          <w:rFonts w:ascii="Times New Roman" w:hAnsi="Times New Roman" w:cs="Times New Roman"/>
          <w:sz w:val="24"/>
          <w:szCs w:val="24"/>
        </w:rPr>
        <w:t>-</w:t>
      </w:r>
      <w:r w:rsidRPr="00502984">
        <w:rPr>
          <w:rFonts w:ascii="Times New Roman" w:hAnsi="Times New Roman" w:cs="Times New Roman"/>
          <w:sz w:val="24"/>
          <w:szCs w:val="24"/>
        </w:rPr>
        <w:t xml:space="preserve">Петербурге, - в собственность такого субъекта Российской Федерации. Данное жилое помещение включается в соответствующий жилищный фонд социального использования (Федеральный закон от 29.11.2007 N 281-ФЗ). </w:t>
      </w:r>
    </w:p>
    <w:p w:rsidR="004E45C1" w:rsidRDefault="004E45C1" w:rsidP="004E45C1">
      <w:pPr>
        <w:spacing w:after="0" w:line="276" w:lineRule="auto"/>
        <w:jc w:val="both"/>
        <w:rPr>
          <w:rFonts w:ascii="Times New Roman" w:hAnsi="Times New Roman" w:cs="Times New Roman"/>
          <w:sz w:val="24"/>
          <w:szCs w:val="24"/>
        </w:rPr>
      </w:pPr>
    </w:p>
    <w:p w:rsidR="00E14291" w:rsidRPr="003E4DB3" w:rsidRDefault="0040209C" w:rsidP="003E4DB3">
      <w:pPr>
        <w:spacing w:after="0" w:line="276" w:lineRule="auto"/>
        <w:jc w:val="both"/>
        <w:rPr>
          <w:rFonts w:ascii="Times New Roman" w:hAnsi="Times New Roman" w:cs="Times New Roman"/>
          <w:sz w:val="24"/>
          <w:szCs w:val="24"/>
        </w:rPr>
      </w:pPr>
      <w:proofErr w:type="spellStart"/>
      <w:r w:rsidRPr="00B779D3">
        <w:rPr>
          <w:rFonts w:ascii="Times New Roman" w:hAnsi="Times New Roman" w:cs="Times New Roman"/>
          <w:sz w:val="24"/>
          <w:szCs w:val="24"/>
        </w:rPr>
        <w:lastRenderedPageBreak/>
        <w:t>Cамое</w:t>
      </w:r>
      <w:proofErr w:type="spellEnd"/>
      <w:r w:rsidRPr="00B779D3">
        <w:rPr>
          <w:rFonts w:ascii="Times New Roman" w:hAnsi="Times New Roman" w:cs="Times New Roman"/>
          <w:sz w:val="24"/>
          <w:szCs w:val="24"/>
        </w:rPr>
        <w:t xml:space="preserve"> короткое завещание написал банкир из Лондона. Оно содержало три слова: «Я полностью разорен». </w:t>
      </w:r>
    </w:p>
    <w:p w:rsidR="004E45C1" w:rsidRPr="004E45C1" w:rsidRDefault="004E45C1" w:rsidP="004E45C1">
      <w:pPr>
        <w:spacing w:after="0"/>
        <w:jc w:val="both"/>
        <w:rPr>
          <w:rFonts w:ascii="Times New Roman" w:hAnsi="Times New Roman" w:cs="Times New Roman"/>
          <w:sz w:val="24"/>
          <w:szCs w:val="24"/>
        </w:rPr>
      </w:pPr>
      <w:r w:rsidRPr="004E45C1">
        <w:rPr>
          <w:rFonts w:ascii="Times New Roman" w:hAnsi="Times New Roman" w:cs="Times New Roman"/>
          <w:sz w:val="24"/>
          <w:szCs w:val="24"/>
        </w:rPr>
        <w:t xml:space="preserve">Задание 3 </w:t>
      </w:r>
    </w:p>
    <w:p w:rsidR="004E45C1" w:rsidRPr="004E45C1" w:rsidRDefault="004E45C1" w:rsidP="004E45C1">
      <w:pPr>
        <w:spacing w:after="0"/>
        <w:jc w:val="both"/>
        <w:rPr>
          <w:rFonts w:ascii="Times New Roman" w:hAnsi="Times New Roman" w:cs="Times New Roman"/>
          <w:sz w:val="24"/>
          <w:szCs w:val="24"/>
        </w:rPr>
      </w:pPr>
      <w:r w:rsidRPr="004E45C1">
        <w:rPr>
          <w:rFonts w:ascii="Times New Roman" w:hAnsi="Times New Roman" w:cs="Times New Roman"/>
          <w:sz w:val="24"/>
          <w:szCs w:val="24"/>
        </w:rPr>
        <w:t xml:space="preserve">У наследователя есть два сына от разных браков, супруга, отец и два брата. Как между ними будут распределяться наследство? </w:t>
      </w:r>
    </w:p>
    <w:p w:rsidR="004E45C1" w:rsidRPr="004E45C1" w:rsidRDefault="004E45C1" w:rsidP="004E45C1">
      <w:pPr>
        <w:spacing w:after="0"/>
        <w:jc w:val="both"/>
        <w:rPr>
          <w:rFonts w:ascii="Times New Roman" w:hAnsi="Times New Roman" w:cs="Times New Roman"/>
          <w:sz w:val="24"/>
          <w:szCs w:val="24"/>
        </w:rPr>
      </w:pPr>
      <w:r w:rsidRPr="004E45C1">
        <w:rPr>
          <w:rFonts w:ascii="Times New Roman" w:hAnsi="Times New Roman" w:cs="Times New Roman"/>
          <w:sz w:val="24"/>
          <w:szCs w:val="24"/>
        </w:rPr>
        <w:t xml:space="preserve">Во-первых, мы видим наследников первой очереди – детей, супругу, отца. Это значит, что наследники второй очереди – братья – к наследованию не призываются. </w:t>
      </w:r>
      <w:proofErr w:type="gramStart"/>
      <w:r w:rsidRPr="004E45C1">
        <w:rPr>
          <w:rFonts w:ascii="Times New Roman" w:hAnsi="Times New Roman" w:cs="Times New Roman"/>
          <w:sz w:val="24"/>
          <w:szCs w:val="24"/>
        </w:rPr>
        <w:t>Во-вторых</w:t>
      </w:r>
      <w:proofErr w:type="gramEnd"/>
      <w:r w:rsidRPr="004E45C1">
        <w:rPr>
          <w:rFonts w:ascii="Times New Roman" w:hAnsi="Times New Roman" w:cs="Times New Roman"/>
          <w:sz w:val="24"/>
          <w:szCs w:val="24"/>
        </w:rPr>
        <w:t xml:space="preserve"> наследников первой очереди четверо. Это означает, что все имущество наследователя должно быть разделено на 4 равные части. Заметим, что дети от предыдущих браков наследуют по общим правилам, а вот бывшие супруги к наследованию не призываются. </w:t>
      </w:r>
      <w:bookmarkStart w:id="1" w:name="_GoBack"/>
      <w:bookmarkEnd w:id="1"/>
    </w:p>
    <w:p w:rsidR="004E45C1" w:rsidRPr="004E45C1" w:rsidRDefault="004E45C1" w:rsidP="004E45C1">
      <w:pPr>
        <w:spacing w:after="0"/>
        <w:jc w:val="both"/>
        <w:rPr>
          <w:rFonts w:ascii="Times New Roman" w:hAnsi="Times New Roman" w:cs="Times New Roman"/>
          <w:sz w:val="24"/>
          <w:szCs w:val="24"/>
        </w:rPr>
      </w:pPr>
      <w:r w:rsidRPr="004E45C1">
        <w:rPr>
          <w:rFonts w:ascii="Times New Roman" w:hAnsi="Times New Roman" w:cs="Times New Roman"/>
          <w:sz w:val="24"/>
          <w:szCs w:val="24"/>
        </w:rPr>
        <w:t xml:space="preserve">Задание 4 </w:t>
      </w:r>
    </w:p>
    <w:p w:rsidR="004E45C1" w:rsidRPr="004E45C1" w:rsidRDefault="004E45C1" w:rsidP="004E45C1">
      <w:pPr>
        <w:spacing w:after="0"/>
        <w:jc w:val="both"/>
        <w:rPr>
          <w:rFonts w:ascii="Times New Roman" w:hAnsi="Times New Roman" w:cs="Times New Roman"/>
          <w:sz w:val="24"/>
          <w:szCs w:val="24"/>
        </w:rPr>
      </w:pPr>
      <w:r w:rsidRPr="004E45C1">
        <w:rPr>
          <w:rFonts w:ascii="Times New Roman" w:hAnsi="Times New Roman" w:cs="Times New Roman"/>
          <w:sz w:val="24"/>
          <w:szCs w:val="24"/>
        </w:rPr>
        <w:t xml:space="preserve">После смерти г-на </w:t>
      </w:r>
      <w:proofErr w:type="spellStart"/>
      <w:r w:rsidRPr="004E45C1">
        <w:rPr>
          <w:rFonts w:ascii="Times New Roman" w:hAnsi="Times New Roman" w:cs="Times New Roman"/>
          <w:sz w:val="24"/>
          <w:szCs w:val="24"/>
        </w:rPr>
        <w:t>Куржумова</w:t>
      </w:r>
      <w:proofErr w:type="spellEnd"/>
      <w:r w:rsidRPr="004E45C1">
        <w:rPr>
          <w:rFonts w:ascii="Times New Roman" w:hAnsi="Times New Roman" w:cs="Times New Roman"/>
          <w:sz w:val="24"/>
          <w:szCs w:val="24"/>
        </w:rPr>
        <w:t xml:space="preserve"> у него остались жена, мать и пятеро внуков – сыновей дочери, умершей несколько лет назад. Как будет делиться наследственная масса? </w:t>
      </w:r>
    </w:p>
    <w:p w:rsidR="00E14291" w:rsidRPr="004E45C1" w:rsidRDefault="004E45C1" w:rsidP="004E45C1">
      <w:pPr>
        <w:spacing w:after="0"/>
        <w:jc w:val="both"/>
        <w:rPr>
          <w:rFonts w:ascii="Times New Roman" w:hAnsi="Times New Roman" w:cs="Times New Roman"/>
          <w:sz w:val="24"/>
          <w:szCs w:val="24"/>
        </w:rPr>
      </w:pPr>
      <w:r w:rsidRPr="004E45C1">
        <w:rPr>
          <w:rFonts w:ascii="Times New Roman" w:hAnsi="Times New Roman" w:cs="Times New Roman"/>
          <w:sz w:val="24"/>
          <w:szCs w:val="24"/>
        </w:rPr>
        <w:t>На три части. По одной трети достанется наследникам первой очереди – жене и матери, а оставшаяся одна треть – пятерым внукам, которые наследуют не в порядке очередности, а по праву представления, т.е. представляют свою умершую мать в имуществе наследователя.</w:t>
      </w:r>
    </w:p>
    <w:p w:rsidR="00E14291" w:rsidRDefault="00E14291" w:rsidP="00E14291">
      <w:pPr>
        <w:rPr>
          <w:rFonts w:ascii="Times New Roman" w:hAnsi="Times New Roman" w:cs="Times New Roman"/>
          <w:color w:val="444444"/>
          <w:sz w:val="24"/>
          <w:szCs w:val="24"/>
          <w:shd w:val="clear" w:color="auto" w:fill="E6E6E6"/>
        </w:rPr>
      </w:pPr>
    </w:p>
    <w:p w:rsidR="00E14291" w:rsidRPr="00E14291" w:rsidRDefault="00E14291" w:rsidP="00E14291">
      <w:pPr>
        <w:rPr>
          <w:rFonts w:ascii="Times New Roman" w:hAnsi="Times New Roman" w:cs="Times New Roman"/>
          <w:color w:val="444444"/>
          <w:sz w:val="24"/>
          <w:szCs w:val="24"/>
          <w:shd w:val="clear" w:color="auto" w:fill="E6E6E6"/>
        </w:rPr>
      </w:pPr>
    </w:p>
    <w:p w:rsidR="008E2310" w:rsidRDefault="008E2310">
      <w:pPr>
        <w:rPr>
          <w:rStyle w:val="a3"/>
          <w:rFonts w:ascii="Times New Roman" w:hAnsi="Times New Roman" w:cs="Times New Roman"/>
          <w:color w:val="1078A7"/>
          <w:sz w:val="24"/>
          <w:szCs w:val="24"/>
          <w:bdr w:val="none" w:sz="0" w:space="0" w:color="auto" w:frame="1"/>
        </w:rPr>
      </w:pPr>
    </w:p>
    <w:p w:rsidR="008E2310" w:rsidRPr="00B931D9" w:rsidRDefault="008E2310">
      <w:pPr>
        <w:rPr>
          <w:rFonts w:ascii="Times New Roman" w:hAnsi="Times New Roman" w:cs="Times New Roman"/>
          <w:sz w:val="24"/>
          <w:szCs w:val="24"/>
        </w:rPr>
      </w:pPr>
    </w:p>
    <w:sectPr w:rsidR="008E2310" w:rsidRPr="00B931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7229C"/>
    <w:multiLevelType w:val="hybridMultilevel"/>
    <w:tmpl w:val="C6462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77C097C"/>
    <w:multiLevelType w:val="hybridMultilevel"/>
    <w:tmpl w:val="B89CE4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0F52DB"/>
    <w:multiLevelType w:val="hybridMultilevel"/>
    <w:tmpl w:val="BBAA1DEC"/>
    <w:lvl w:ilvl="0" w:tplc="FF44777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D632F01"/>
    <w:multiLevelType w:val="hybridMultilevel"/>
    <w:tmpl w:val="B95EF3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6736E87"/>
    <w:multiLevelType w:val="hybridMultilevel"/>
    <w:tmpl w:val="1EF296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236280E"/>
    <w:multiLevelType w:val="hybridMultilevel"/>
    <w:tmpl w:val="D10C6B08"/>
    <w:lvl w:ilvl="0" w:tplc="9C4214B0">
      <w:start w:val="1"/>
      <w:numFmt w:val="decimal"/>
      <w:lvlText w:val="%1."/>
      <w:lvlJc w:val="left"/>
      <w:pPr>
        <w:tabs>
          <w:tab w:val="num" w:pos="720"/>
        </w:tabs>
        <w:ind w:left="720" w:hanging="360"/>
      </w:pPr>
    </w:lvl>
    <w:lvl w:ilvl="1" w:tplc="EA380888" w:tentative="1">
      <w:start w:val="1"/>
      <w:numFmt w:val="decimal"/>
      <w:lvlText w:val="%2."/>
      <w:lvlJc w:val="left"/>
      <w:pPr>
        <w:tabs>
          <w:tab w:val="num" w:pos="1440"/>
        </w:tabs>
        <w:ind w:left="1440" w:hanging="360"/>
      </w:pPr>
    </w:lvl>
    <w:lvl w:ilvl="2" w:tplc="C42C3F4E" w:tentative="1">
      <w:start w:val="1"/>
      <w:numFmt w:val="decimal"/>
      <w:lvlText w:val="%3."/>
      <w:lvlJc w:val="left"/>
      <w:pPr>
        <w:tabs>
          <w:tab w:val="num" w:pos="2160"/>
        </w:tabs>
        <w:ind w:left="2160" w:hanging="360"/>
      </w:pPr>
    </w:lvl>
    <w:lvl w:ilvl="3" w:tplc="ECF05F6C" w:tentative="1">
      <w:start w:val="1"/>
      <w:numFmt w:val="decimal"/>
      <w:lvlText w:val="%4."/>
      <w:lvlJc w:val="left"/>
      <w:pPr>
        <w:tabs>
          <w:tab w:val="num" w:pos="2880"/>
        </w:tabs>
        <w:ind w:left="2880" w:hanging="360"/>
      </w:pPr>
    </w:lvl>
    <w:lvl w:ilvl="4" w:tplc="2460EF1A" w:tentative="1">
      <w:start w:val="1"/>
      <w:numFmt w:val="decimal"/>
      <w:lvlText w:val="%5."/>
      <w:lvlJc w:val="left"/>
      <w:pPr>
        <w:tabs>
          <w:tab w:val="num" w:pos="3600"/>
        </w:tabs>
        <w:ind w:left="3600" w:hanging="360"/>
      </w:pPr>
    </w:lvl>
    <w:lvl w:ilvl="5" w:tplc="5636B852" w:tentative="1">
      <w:start w:val="1"/>
      <w:numFmt w:val="decimal"/>
      <w:lvlText w:val="%6."/>
      <w:lvlJc w:val="left"/>
      <w:pPr>
        <w:tabs>
          <w:tab w:val="num" w:pos="4320"/>
        </w:tabs>
        <w:ind w:left="4320" w:hanging="360"/>
      </w:pPr>
    </w:lvl>
    <w:lvl w:ilvl="6" w:tplc="D4C626F4" w:tentative="1">
      <w:start w:val="1"/>
      <w:numFmt w:val="decimal"/>
      <w:lvlText w:val="%7."/>
      <w:lvlJc w:val="left"/>
      <w:pPr>
        <w:tabs>
          <w:tab w:val="num" w:pos="5040"/>
        </w:tabs>
        <w:ind w:left="5040" w:hanging="360"/>
      </w:pPr>
    </w:lvl>
    <w:lvl w:ilvl="7" w:tplc="BA8055E8" w:tentative="1">
      <w:start w:val="1"/>
      <w:numFmt w:val="decimal"/>
      <w:lvlText w:val="%8."/>
      <w:lvlJc w:val="left"/>
      <w:pPr>
        <w:tabs>
          <w:tab w:val="num" w:pos="5760"/>
        </w:tabs>
        <w:ind w:left="5760" w:hanging="360"/>
      </w:pPr>
    </w:lvl>
    <w:lvl w:ilvl="8" w:tplc="1D3E539C" w:tentative="1">
      <w:start w:val="1"/>
      <w:numFmt w:val="decimal"/>
      <w:lvlText w:val="%9."/>
      <w:lvlJc w:val="left"/>
      <w:pPr>
        <w:tabs>
          <w:tab w:val="num" w:pos="6480"/>
        </w:tabs>
        <w:ind w:left="6480" w:hanging="360"/>
      </w:pPr>
    </w:lvl>
  </w:abstractNum>
  <w:abstractNum w:abstractNumId="6" w15:restartNumberingAfterBreak="0">
    <w:nsid w:val="5FD12DDF"/>
    <w:multiLevelType w:val="hybridMultilevel"/>
    <w:tmpl w:val="152A6FC4"/>
    <w:lvl w:ilvl="0" w:tplc="2FDC5B3A">
      <w:start w:val="1"/>
      <w:numFmt w:val="bullet"/>
      <w:lvlText w:val="•"/>
      <w:lvlJc w:val="left"/>
      <w:pPr>
        <w:tabs>
          <w:tab w:val="num" w:pos="720"/>
        </w:tabs>
        <w:ind w:left="720" w:hanging="360"/>
      </w:pPr>
      <w:rPr>
        <w:rFonts w:ascii="Arial" w:hAnsi="Arial" w:hint="default"/>
      </w:rPr>
    </w:lvl>
    <w:lvl w:ilvl="1" w:tplc="3044025A" w:tentative="1">
      <w:start w:val="1"/>
      <w:numFmt w:val="bullet"/>
      <w:lvlText w:val="•"/>
      <w:lvlJc w:val="left"/>
      <w:pPr>
        <w:tabs>
          <w:tab w:val="num" w:pos="1440"/>
        </w:tabs>
        <w:ind w:left="1440" w:hanging="360"/>
      </w:pPr>
      <w:rPr>
        <w:rFonts w:ascii="Arial" w:hAnsi="Arial" w:hint="default"/>
      </w:rPr>
    </w:lvl>
    <w:lvl w:ilvl="2" w:tplc="BA0CEEC2" w:tentative="1">
      <w:start w:val="1"/>
      <w:numFmt w:val="bullet"/>
      <w:lvlText w:val="•"/>
      <w:lvlJc w:val="left"/>
      <w:pPr>
        <w:tabs>
          <w:tab w:val="num" w:pos="2160"/>
        </w:tabs>
        <w:ind w:left="2160" w:hanging="360"/>
      </w:pPr>
      <w:rPr>
        <w:rFonts w:ascii="Arial" w:hAnsi="Arial" w:hint="default"/>
      </w:rPr>
    </w:lvl>
    <w:lvl w:ilvl="3" w:tplc="36A00058" w:tentative="1">
      <w:start w:val="1"/>
      <w:numFmt w:val="bullet"/>
      <w:lvlText w:val="•"/>
      <w:lvlJc w:val="left"/>
      <w:pPr>
        <w:tabs>
          <w:tab w:val="num" w:pos="2880"/>
        </w:tabs>
        <w:ind w:left="2880" w:hanging="360"/>
      </w:pPr>
      <w:rPr>
        <w:rFonts w:ascii="Arial" w:hAnsi="Arial" w:hint="default"/>
      </w:rPr>
    </w:lvl>
    <w:lvl w:ilvl="4" w:tplc="6D1AFD02" w:tentative="1">
      <w:start w:val="1"/>
      <w:numFmt w:val="bullet"/>
      <w:lvlText w:val="•"/>
      <w:lvlJc w:val="left"/>
      <w:pPr>
        <w:tabs>
          <w:tab w:val="num" w:pos="3600"/>
        </w:tabs>
        <w:ind w:left="3600" w:hanging="360"/>
      </w:pPr>
      <w:rPr>
        <w:rFonts w:ascii="Arial" w:hAnsi="Arial" w:hint="default"/>
      </w:rPr>
    </w:lvl>
    <w:lvl w:ilvl="5" w:tplc="02582D9E" w:tentative="1">
      <w:start w:val="1"/>
      <w:numFmt w:val="bullet"/>
      <w:lvlText w:val="•"/>
      <w:lvlJc w:val="left"/>
      <w:pPr>
        <w:tabs>
          <w:tab w:val="num" w:pos="4320"/>
        </w:tabs>
        <w:ind w:left="4320" w:hanging="360"/>
      </w:pPr>
      <w:rPr>
        <w:rFonts w:ascii="Arial" w:hAnsi="Arial" w:hint="default"/>
      </w:rPr>
    </w:lvl>
    <w:lvl w:ilvl="6" w:tplc="5BCAD9BC" w:tentative="1">
      <w:start w:val="1"/>
      <w:numFmt w:val="bullet"/>
      <w:lvlText w:val="•"/>
      <w:lvlJc w:val="left"/>
      <w:pPr>
        <w:tabs>
          <w:tab w:val="num" w:pos="5040"/>
        </w:tabs>
        <w:ind w:left="5040" w:hanging="360"/>
      </w:pPr>
      <w:rPr>
        <w:rFonts w:ascii="Arial" w:hAnsi="Arial" w:hint="default"/>
      </w:rPr>
    </w:lvl>
    <w:lvl w:ilvl="7" w:tplc="7B94445A" w:tentative="1">
      <w:start w:val="1"/>
      <w:numFmt w:val="bullet"/>
      <w:lvlText w:val="•"/>
      <w:lvlJc w:val="left"/>
      <w:pPr>
        <w:tabs>
          <w:tab w:val="num" w:pos="5760"/>
        </w:tabs>
        <w:ind w:left="5760" w:hanging="360"/>
      </w:pPr>
      <w:rPr>
        <w:rFonts w:ascii="Arial" w:hAnsi="Arial" w:hint="default"/>
      </w:rPr>
    </w:lvl>
    <w:lvl w:ilvl="8" w:tplc="C1067CB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65B7799F"/>
    <w:multiLevelType w:val="hybridMultilevel"/>
    <w:tmpl w:val="0980BC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5"/>
  </w:num>
  <w:num w:numId="5">
    <w:abstractNumId w:val="1"/>
  </w:num>
  <w:num w:numId="6">
    <w:abstractNumId w:val="6"/>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29C"/>
    <w:rsid w:val="001938E2"/>
    <w:rsid w:val="0019499A"/>
    <w:rsid w:val="001D6EF3"/>
    <w:rsid w:val="0036412C"/>
    <w:rsid w:val="00385D36"/>
    <w:rsid w:val="003E4DB3"/>
    <w:rsid w:val="0040209C"/>
    <w:rsid w:val="004E0397"/>
    <w:rsid w:val="004E45C1"/>
    <w:rsid w:val="00502984"/>
    <w:rsid w:val="005B3492"/>
    <w:rsid w:val="00706C48"/>
    <w:rsid w:val="00803EB4"/>
    <w:rsid w:val="008E2310"/>
    <w:rsid w:val="00AD740D"/>
    <w:rsid w:val="00B779D3"/>
    <w:rsid w:val="00B931D9"/>
    <w:rsid w:val="00BD429C"/>
    <w:rsid w:val="00BD79CC"/>
    <w:rsid w:val="00C239FF"/>
    <w:rsid w:val="00C354CF"/>
    <w:rsid w:val="00C40A34"/>
    <w:rsid w:val="00DE2B11"/>
    <w:rsid w:val="00E14291"/>
    <w:rsid w:val="00F642B0"/>
    <w:rsid w:val="00F736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5DB0A"/>
  <w15:chartTrackingRefBased/>
  <w15:docId w15:val="{46BACCBC-2727-4ABC-815F-7ED19E8FE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C40A3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unhideWhenUsed/>
    <w:qFormat/>
    <w:rsid w:val="0019499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BD429C"/>
  </w:style>
  <w:style w:type="character" w:styleId="a3">
    <w:name w:val="Hyperlink"/>
    <w:basedOn w:val="a0"/>
    <w:uiPriority w:val="99"/>
    <w:semiHidden/>
    <w:unhideWhenUsed/>
    <w:rsid w:val="00BD429C"/>
    <w:rPr>
      <w:color w:val="0000FF"/>
      <w:u w:val="single"/>
    </w:rPr>
  </w:style>
  <w:style w:type="paragraph" w:styleId="a4">
    <w:name w:val="List Paragraph"/>
    <w:basedOn w:val="a"/>
    <w:uiPriority w:val="34"/>
    <w:qFormat/>
    <w:rsid w:val="00E14291"/>
    <w:pPr>
      <w:ind w:left="720"/>
      <w:contextualSpacing/>
    </w:pPr>
  </w:style>
  <w:style w:type="paragraph" w:styleId="a5">
    <w:name w:val="Normal (Web)"/>
    <w:basedOn w:val="a"/>
    <w:uiPriority w:val="99"/>
    <w:semiHidden/>
    <w:unhideWhenUsed/>
    <w:rsid w:val="00385D3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1938E2"/>
    <w:rPr>
      <w:b/>
      <w:bCs/>
    </w:rPr>
  </w:style>
  <w:style w:type="character" w:customStyle="1" w:styleId="20">
    <w:name w:val="Заголовок 2 Знак"/>
    <w:basedOn w:val="a0"/>
    <w:link w:val="2"/>
    <w:uiPriority w:val="9"/>
    <w:rsid w:val="00C40A34"/>
    <w:rPr>
      <w:rFonts w:ascii="Times New Roman" w:eastAsia="Times New Roman" w:hAnsi="Times New Roman" w:cs="Times New Roman"/>
      <w:b/>
      <w:bCs/>
      <w:sz w:val="36"/>
      <w:szCs w:val="36"/>
      <w:lang w:eastAsia="ru-RU"/>
    </w:rPr>
  </w:style>
  <w:style w:type="paragraph" w:customStyle="1" w:styleId="formattext">
    <w:name w:val="formattext"/>
    <w:basedOn w:val="a"/>
    <w:rsid w:val="0019499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19499A"/>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286787">
      <w:bodyDiv w:val="1"/>
      <w:marLeft w:val="0"/>
      <w:marRight w:val="0"/>
      <w:marTop w:val="0"/>
      <w:marBottom w:val="0"/>
      <w:divBdr>
        <w:top w:val="none" w:sz="0" w:space="0" w:color="auto"/>
        <w:left w:val="none" w:sz="0" w:space="0" w:color="auto"/>
        <w:bottom w:val="none" w:sz="0" w:space="0" w:color="auto"/>
        <w:right w:val="none" w:sz="0" w:space="0" w:color="auto"/>
      </w:divBdr>
    </w:div>
    <w:div w:id="427386379">
      <w:bodyDiv w:val="1"/>
      <w:marLeft w:val="0"/>
      <w:marRight w:val="0"/>
      <w:marTop w:val="0"/>
      <w:marBottom w:val="0"/>
      <w:divBdr>
        <w:top w:val="none" w:sz="0" w:space="0" w:color="auto"/>
        <w:left w:val="none" w:sz="0" w:space="0" w:color="auto"/>
        <w:bottom w:val="none" w:sz="0" w:space="0" w:color="auto"/>
        <w:right w:val="none" w:sz="0" w:space="0" w:color="auto"/>
      </w:divBdr>
      <w:divsChild>
        <w:div w:id="1833327792">
          <w:marLeft w:val="360"/>
          <w:marRight w:val="0"/>
          <w:marTop w:val="200"/>
          <w:marBottom w:val="0"/>
          <w:divBdr>
            <w:top w:val="none" w:sz="0" w:space="0" w:color="auto"/>
            <w:left w:val="none" w:sz="0" w:space="0" w:color="auto"/>
            <w:bottom w:val="none" w:sz="0" w:space="0" w:color="auto"/>
            <w:right w:val="none" w:sz="0" w:space="0" w:color="auto"/>
          </w:divBdr>
        </w:div>
        <w:div w:id="791021988">
          <w:marLeft w:val="360"/>
          <w:marRight w:val="0"/>
          <w:marTop w:val="200"/>
          <w:marBottom w:val="0"/>
          <w:divBdr>
            <w:top w:val="none" w:sz="0" w:space="0" w:color="auto"/>
            <w:left w:val="none" w:sz="0" w:space="0" w:color="auto"/>
            <w:bottom w:val="none" w:sz="0" w:space="0" w:color="auto"/>
            <w:right w:val="none" w:sz="0" w:space="0" w:color="auto"/>
          </w:divBdr>
        </w:div>
        <w:div w:id="1873372124">
          <w:marLeft w:val="360"/>
          <w:marRight w:val="0"/>
          <w:marTop w:val="200"/>
          <w:marBottom w:val="0"/>
          <w:divBdr>
            <w:top w:val="none" w:sz="0" w:space="0" w:color="auto"/>
            <w:left w:val="none" w:sz="0" w:space="0" w:color="auto"/>
            <w:bottom w:val="none" w:sz="0" w:space="0" w:color="auto"/>
            <w:right w:val="none" w:sz="0" w:space="0" w:color="auto"/>
          </w:divBdr>
        </w:div>
      </w:divsChild>
    </w:div>
    <w:div w:id="783697652">
      <w:bodyDiv w:val="1"/>
      <w:marLeft w:val="0"/>
      <w:marRight w:val="0"/>
      <w:marTop w:val="0"/>
      <w:marBottom w:val="0"/>
      <w:divBdr>
        <w:top w:val="none" w:sz="0" w:space="0" w:color="auto"/>
        <w:left w:val="none" w:sz="0" w:space="0" w:color="auto"/>
        <w:bottom w:val="none" w:sz="0" w:space="0" w:color="auto"/>
        <w:right w:val="none" w:sz="0" w:space="0" w:color="auto"/>
      </w:divBdr>
    </w:div>
    <w:div w:id="972060172">
      <w:bodyDiv w:val="1"/>
      <w:marLeft w:val="0"/>
      <w:marRight w:val="0"/>
      <w:marTop w:val="0"/>
      <w:marBottom w:val="0"/>
      <w:divBdr>
        <w:top w:val="none" w:sz="0" w:space="0" w:color="auto"/>
        <w:left w:val="none" w:sz="0" w:space="0" w:color="auto"/>
        <w:bottom w:val="none" w:sz="0" w:space="0" w:color="auto"/>
        <w:right w:val="none" w:sz="0" w:space="0" w:color="auto"/>
      </w:divBdr>
    </w:div>
    <w:div w:id="976033501">
      <w:bodyDiv w:val="1"/>
      <w:marLeft w:val="0"/>
      <w:marRight w:val="0"/>
      <w:marTop w:val="0"/>
      <w:marBottom w:val="0"/>
      <w:divBdr>
        <w:top w:val="none" w:sz="0" w:space="0" w:color="auto"/>
        <w:left w:val="none" w:sz="0" w:space="0" w:color="auto"/>
        <w:bottom w:val="none" w:sz="0" w:space="0" w:color="auto"/>
        <w:right w:val="none" w:sz="0" w:space="0" w:color="auto"/>
      </w:divBdr>
      <w:divsChild>
        <w:div w:id="2101683431">
          <w:blockQuote w:val="1"/>
          <w:marLeft w:val="0"/>
          <w:marRight w:val="0"/>
          <w:marTop w:val="0"/>
          <w:marBottom w:val="240"/>
          <w:divBdr>
            <w:top w:val="none" w:sz="0" w:space="6" w:color="auto"/>
            <w:left w:val="single" w:sz="18" w:space="12" w:color="166EB7"/>
            <w:bottom w:val="none" w:sz="0" w:space="6" w:color="auto"/>
            <w:right w:val="none" w:sz="0" w:space="0" w:color="auto"/>
          </w:divBdr>
        </w:div>
      </w:divsChild>
    </w:div>
    <w:div w:id="1076710418">
      <w:bodyDiv w:val="1"/>
      <w:marLeft w:val="0"/>
      <w:marRight w:val="0"/>
      <w:marTop w:val="0"/>
      <w:marBottom w:val="0"/>
      <w:divBdr>
        <w:top w:val="none" w:sz="0" w:space="0" w:color="auto"/>
        <w:left w:val="none" w:sz="0" w:space="0" w:color="auto"/>
        <w:bottom w:val="none" w:sz="0" w:space="0" w:color="auto"/>
        <w:right w:val="none" w:sz="0" w:space="0" w:color="auto"/>
      </w:divBdr>
    </w:div>
    <w:div w:id="1079593691">
      <w:bodyDiv w:val="1"/>
      <w:marLeft w:val="0"/>
      <w:marRight w:val="0"/>
      <w:marTop w:val="0"/>
      <w:marBottom w:val="0"/>
      <w:divBdr>
        <w:top w:val="none" w:sz="0" w:space="0" w:color="auto"/>
        <w:left w:val="none" w:sz="0" w:space="0" w:color="auto"/>
        <w:bottom w:val="none" w:sz="0" w:space="0" w:color="auto"/>
        <w:right w:val="none" w:sz="0" w:space="0" w:color="auto"/>
      </w:divBdr>
    </w:div>
    <w:div w:id="1269041589">
      <w:bodyDiv w:val="1"/>
      <w:marLeft w:val="0"/>
      <w:marRight w:val="0"/>
      <w:marTop w:val="0"/>
      <w:marBottom w:val="0"/>
      <w:divBdr>
        <w:top w:val="none" w:sz="0" w:space="0" w:color="auto"/>
        <w:left w:val="none" w:sz="0" w:space="0" w:color="auto"/>
        <w:bottom w:val="none" w:sz="0" w:space="0" w:color="auto"/>
        <w:right w:val="none" w:sz="0" w:space="0" w:color="auto"/>
      </w:divBdr>
      <w:divsChild>
        <w:div w:id="1112869277">
          <w:marLeft w:val="360"/>
          <w:marRight w:val="0"/>
          <w:marTop w:val="0"/>
          <w:marBottom w:val="0"/>
          <w:divBdr>
            <w:top w:val="none" w:sz="0" w:space="0" w:color="auto"/>
            <w:left w:val="none" w:sz="0" w:space="0" w:color="auto"/>
            <w:bottom w:val="none" w:sz="0" w:space="0" w:color="auto"/>
            <w:right w:val="none" w:sz="0" w:space="0" w:color="auto"/>
          </w:divBdr>
        </w:div>
        <w:div w:id="1510439312">
          <w:marLeft w:val="360"/>
          <w:marRight w:val="0"/>
          <w:marTop w:val="0"/>
          <w:marBottom w:val="0"/>
          <w:divBdr>
            <w:top w:val="none" w:sz="0" w:space="0" w:color="auto"/>
            <w:left w:val="none" w:sz="0" w:space="0" w:color="auto"/>
            <w:bottom w:val="none" w:sz="0" w:space="0" w:color="auto"/>
            <w:right w:val="none" w:sz="0" w:space="0" w:color="auto"/>
          </w:divBdr>
        </w:div>
        <w:div w:id="220599826">
          <w:marLeft w:val="360"/>
          <w:marRight w:val="0"/>
          <w:marTop w:val="0"/>
          <w:marBottom w:val="0"/>
          <w:divBdr>
            <w:top w:val="none" w:sz="0" w:space="0" w:color="auto"/>
            <w:left w:val="none" w:sz="0" w:space="0" w:color="auto"/>
            <w:bottom w:val="none" w:sz="0" w:space="0" w:color="auto"/>
            <w:right w:val="none" w:sz="0" w:space="0" w:color="auto"/>
          </w:divBdr>
        </w:div>
        <w:div w:id="1204251017">
          <w:marLeft w:val="360"/>
          <w:marRight w:val="0"/>
          <w:marTop w:val="0"/>
          <w:marBottom w:val="0"/>
          <w:divBdr>
            <w:top w:val="none" w:sz="0" w:space="0" w:color="auto"/>
            <w:left w:val="none" w:sz="0" w:space="0" w:color="auto"/>
            <w:bottom w:val="none" w:sz="0" w:space="0" w:color="auto"/>
            <w:right w:val="none" w:sz="0" w:space="0" w:color="auto"/>
          </w:divBdr>
        </w:div>
      </w:divsChild>
    </w:div>
    <w:div w:id="1490751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6425</Words>
  <Characters>36627</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2021-02-07T18:01:00Z</dcterms:created>
  <dcterms:modified xsi:type="dcterms:W3CDTF">2021-02-07T18:01:00Z</dcterms:modified>
</cp:coreProperties>
</file>