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5AD1F" w14:textId="3D04FA88" w:rsidR="00030DC1" w:rsidRPr="00030DC1" w:rsidRDefault="00030DC1" w:rsidP="00030D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0DC1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Безопасность </w:t>
      </w:r>
      <w:r w:rsidRPr="00030DC1">
        <w:rPr>
          <w:rFonts w:ascii="Times New Roman" w:hAnsi="Times New Roman" w:cs="Times New Roman"/>
          <w:b/>
          <w:bCs/>
          <w:sz w:val="28"/>
          <w:szCs w:val="28"/>
        </w:rPr>
        <w:t>районов проведения аварийно-спасательных и других неотложных работ (АСДНР) в условиях вооруженного конфликта</w:t>
      </w:r>
    </w:p>
    <w:p w14:paraId="7A238581" w14:textId="77777777" w:rsid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B8409A1" w14:textId="02BF260D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В условиях современного мира, где вооруженные конфликты становятся все более распространенными, вопросы безопасности в районах проведения аварийно-спасательных и других неотложных работ (АСДНР) выходят на первый план. Эти работы, как правило, направлены на ликвидацию последствий чрезвычайных ситуаций, вызванных как природными катастрофами, так и техногенными авариями, однако в условиях вооруженного конфликта их выполнение связано с множеством дополнительных рисков и сложностей. Эффективное проведение АСДНР в таких условиях требует комплексного подхода, включающего в себя не только технические и организационные аспекты, но и психологическую подготовку участников, а также тщательное планирование и координацию действий.</w:t>
      </w:r>
    </w:p>
    <w:p w14:paraId="43724D30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Особенности безопасности районов проведения АСДНР в условиях вооруженного конфликта являются важной темой для исследования, так как именно от понимания этих особенностей зависит успешность спасательных операций. Вооруженные конфликты создают уникальные условия, в которых действуют как спасательные службы, так и боевые подразделения. В таких условиях необходимо учитывать не только физические угрозы, такие как обстрелы и мины, но и потенциальные психологические травмы, которые могут повлиять на эффективность работы спасателей. Кроме того, необходимо учитывать возможность наличия противника в непосредственной близости от района проведения работ, что требует от спасательных команд высокой степени готовности и адаптивности.</w:t>
      </w:r>
    </w:p>
    <w:p w14:paraId="13081344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Планирование и координация действий при проведении АСДНР в условиях вооруженного конфликта также играют ключевую роль в обеспечении безопасности. Эффективное взаимодействие между различными службами, такими как пожарные, медицинские и военные, требует четкой системы командования и контроля. Это включает в себя не только распределение обязанностей, но и создание единой информационной среды, в которой все участники операций могут обмениваться данными о текущей ситуации и потенциальных угрозах. В условиях быстроменяющейся обстановки, характерной для вооруженных конфликтов, такая координация становится особенно критичной.</w:t>
      </w:r>
    </w:p>
    <w:p w14:paraId="37D7CF9A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Техническое обеспечение безопасности районов проведения АСДНР также требует особого внимания. Использование современных технологий, таких как дроны для разведки, системы мониторинга и связи, может значительно повысить уровень безопасности как для спасателей, так и для гражданского населения. Однако внедрение новых технологий должно сопровождаться тщательным анализом возможных рисков и угроз, связанных с их использованием. Важно не только обеспечить техническое оснащение спасательных команд, но и подготовить их к работе с новыми инструментами, что требует дополнительного обучения и тренировки.</w:t>
      </w:r>
    </w:p>
    <w:p w14:paraId="6D440DC0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lastRenderedPageBreak/>
        <w:t>Психологическая подготовка и поддержка персонала, участвующего в проведении АСДНР в условиях вооруженного конфликта, является еще одной важной составляющей. Работа в условиях стресса и неопределенности может негативно сказаться на психическом здоровье спасателей, что, в свою очередь, может снизить их эффективность и привести к ошибкам. Поэтому создание системы психологической поддержки, включая тренинги по стрессоустойчивости и доступ к профессиональной помощи, становится необходимым условием для успешного выполнения задач. Психологическая подготовка должна включать в себя не только индивидуальные аспекты, но и командные тренировки, направленные на развитие сплоченности и взаимопомощи среди участников.</w:t>
      </w:r>
    </w:p>
    <w:p w14:paraId="66D0718A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Таким образом, безопасность районов проведения АСДНР в условиях вооруженного конфликта требует комплексного подхода, который включает в себя анализ особенностей безопасности, планирование и координацию действий, техническое обеспечение и психологическую подготовку. Каждая из этих составляющих играет важную роль в обеспечении успешности спасательных операций и минимизации рисков для жизни и здоровья как спасателей, так и гражданского населения. В данной работе будет проведено глубокое исследование каждой из этих тем, что позволит не только выявить существующие проблемы, но и предложить рекомендации по их решению.</w:t>
      </w:r>
    </w:p>
    <w:p w14:paraId="65A09F76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Исследование безопасности районов проведения аварийно-спасательных и других неотложных работ (АСДНР) в условиях вооруженного конфликта является крайне актуальным в свете современных вызовов, связанных с увеличением частоты и интенсивности конфликтов по всему миру. В условиях нестабильной обстановки, когда риск для жизни и здоровья спасателей возрастает многократно, важно учитывать особенности безопасности, которые возникают в таких ситуациях, а также разрабатывать эффективные стратегии планирования и координации действий. Техническое обеспечение безопасности, включая использование современных технологий и оборудования, играет ключевую роль в минимизации угроз, а психологическая подготовка и поддержка персонала способствуют повышению устойчивости и эффективности работы команд. Таким образом, данное исследование не только способствует улучшению практических аспектов проведения АСДНР, но и вносит вклад в теоретическое осмысление безопасности в условиях вооруженных конфликтов, что имеет важное значение для обеспечения защиты гражданского населения и спасателей.</w:t>
      </w:r>
    </w:p>
    <w:p w14:paraId="14F2BEA9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 xml:space="preserve">В условиях вооруженного конфликта безопасность районов проведения аварийно-спасательных и других неотложных работ (АСДНР) представляет собой сложную и многогранную задачу. Аварийно-спасательные работы, как правило, проводятся в условиях повышенной опасности, где риск для жизни и здоровья участников операций значительно возрастает. Конфликтные ситуации, такие как военные действия, террористические акты или гражданские беспорядки, создают уникальные угрозы, которые необходимо учитывать при планировании и проведении АСДНР. В этом </w:t>
      </w:r>
      <w:r w:rsidRPr="00030DC1">
        <w:rPr>
          <w:rFonts w:ascii="Times New Roman" w:hAnsi="Times New Roman" w:cs="Times New Roman"/>
          <w:sz w:val="28"/>
          <w:szCs w:val="28"/>
        </w:rPr>
        <w:lastRenderedPageBreak/>
        <w:t>контексте важно рассмотреть различные аспекты безопасности, включая анализ угроз и рисков, а также разработку мер по их минимизации.</w:t>
      </w:r>
    </w:p>
    <w:p w14:paraId="3F891A48" w14:textId="6A31C6CF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Первоначально следует отметить, что вооруженные конфликты могут принимать различные формы: от открытых боевых действий до партизанской войны и террористических атак. Каждая из этих форм имеет свои особенности и требует специфического подхода к обеспечению безопасности. В условиях открытого военного конфликта, когда противоборствующие стороны активно используют оружие, главной угрозой для участников АСДНР становится огонь противника. Это может включать как прямые обстрелы, так и использование артиллерии, авиации или других средств поражения. Участники спасательных операций должны быть хорошо осведомлены о текущей ситуации на фронте, чтобы избежать попадания в зону боевых действий. Важно также учитывать возможность применения противником тактики «живого щита», когда гражданские лица или спасатели могут быть использованы для прикрытия боевиков.</w:t>
      </w:r>
    </w:p>
    <w:p w14:paraId="09C2218A" w14:textId="47312C06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В условиях партизанской войны или асимметричных конфликтов угрозы могут быть менее предсказуемыми. Здесь акцент смещается на скрытые атаки, такие как засады, взрывы самодельных взрывных устройств (СВУ) и другие формы насилия. Участники АСДНР могут стать мишенью для таких атак, особенно если они действуют в районах, где противник имеет значительное влияние или контроль. Важно, чтобы спасательные команды имели возможность быстро реагировать на изменения в обстановке и были готовы к эвакуации в случае возникновения угрозы.</w:t>
      </w:r>
    </w:p>
    <w:p w14:paraId="778D5564" w14:textId="06BA1FE8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Еще одной значительной угрозой для безопасности в условиях вооруженного конфликта является возможность возникновения гуманитарных кризисов. Конфликты часто приводят к массовым перемещениям населения, что создает дополнительные вызовы для служб экстренного реагирования. Перемещенные лица могут страдать от нехватки пищи, воды и медицинской помощи, что требует от служб АСДНР быстрой и эффективной реакции. Однако в условиях конфликта доступ к пострадавшим может быть ограничен, и спасатели могут столкнуться с агрессивным поведением со стороны местного населения, которое может воспринимать их как угрозу или конкурентов за ограниченные ресурсы.</w:t>
      </w:r>
    </w:p>
    <w:p w14:paraId="0411C841" w14:textId="77777777" w:rsid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Важным аспектом анализа угроз и рисков является также психологический фактор. Участники АСДНР могут испытывать стресс и страх, что может негативно сказаться на их способности принимать решения и выполнять задачи. Психологическая подготовка и поддержка являются неотъемлемой частью обеспечения безопасности в условиях вооруженного конфликта. Команды должны быть обучены не только техническим аспектам своей работы, но и методам управления стрессом, что позволит им сохранять ясность ума в критических ситуациях.</w:t>
      </w:r>
    </w:p>
    <w:p w14:paraId="6D978E0A" w14:textId="0E82BC44" w:rsidR="00F675FE" w:rsidRPr="00030DC1" w:rsidRDefault="00F675FE" w:rsidP="00F675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 xml:space="preserve">Психологическая </w:t>
      </w:r>
      <w:r w:rsidRPr="00030DC1">
        <w:rPr>
          <w:rFonts w:ascii="Times New Roman" w:hAnsi="Times New Roman" w:cs="Times New Roman"/>
          <w:sz w:val="28"/>
          <w:szCs w:val="28"/>
        </w:rPr>
        <w:t>подготовка и поддержка персонала</w:t>
      </w:r>
      <w:r w:rsidRPr="00F675FE">
        <w:rPr>
          <w:rFonts w:ascii="Times New Roman" w:hAnsi="Times New Roman" w:cs="Times New Roman"/>
          <w:sz w:val="28"/>
          <w:szCs w:val="28"/>
        </w:rPr>
        <w:t xml:space="preserve"> </w:t>
      </w:r>
      <w:r w:rsidRPr="00030DC1">
        <w:rPr>
          <w:rFonts w:ascii="Times New Roman" w:hAnsi="Times New Roman" w:cs="Times New Roman"/>
          <w:sz w:val="28"/>
          <w:szCs w:val="28"/>
        </w:rPr>
        <w:t xml:space="preserve">является важным аспектом, участвующего в проведении АСДНР в условиях вооруженного конфликта. Психологическая устойчивость спасателей и других участников операций играет критическую роль в их способности эффективно выполнять </w:t>
      </w:r>
      <w:r w:rsidRPr="00030DC1">
        <w:rPr>
          <w:rFonts w:ascii="Times New Roman" w:hAnsi="Times New Roman" w:cs="Times New Roman"/>
          <w:sz w:val="28"/>
          <w:szCs w:val="28"/>
        </w:rPr>
        <w:lastRenderedPageBreak/>
        <w:t>задачи в условиях стресса и неопределенности. Необходимость оказания психологической поддержки и создания условий для восстановления после трудных операций становится особенно актуальной в условиях постоянной угрозы. Программы подготовки должны включать элементы стресс-менеджмента, а также обучение навыкам работы в команде и взаимодействия в условиях повышенной эмоциональной нагрузки. Психологическая поддержка должна быть организована как на этапе подготовки, так и во время и после операций, что позволит снизить риск профессионального выгорания и поддерживать высокий уровень морального духа.</w:t>
      </w:r>
    </w:p>
    <w:p w14:paraId="393C20E2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Кроме того, необходимо учитывать и правовые аспекты, связанные с проведением АСДНР в условиях конфликта. Международное гуманитарное право регулирует действия сторон в вооруженных конфликтах и защищает гражданских лиц и гуманитарные организации. Однако на практике соблюдение этих норм может быть затруднено, особенно в условиях хаоса и насилия. Спасатели должны быть осведомлены о своих правах и обязанностях, а также о возможных последствиях своих действий в контексте международного права.</w:t>
      </w:r>
    </w:p>
    <w:p w14:paraId="52C64B94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Одной из ключевых задач в обеспечении безопасности районов проведения АСДНР является координация действий различных служб и организаций. В условиях конфликта может быть сложно наладить эффективное взаимодействие между государственными службами, неправительственными организациями и международными гуманитарными миссиями. Непонимание или отсутствие четкой коммуникации могут привести к дублированию усилий, потере времени и, в конечном итоге, к увеличению числа жертв. Поэтому создание четкой структуры командования и контроля, а также налаживание каналов связи между всеми участниками процесса являются критически важными.</w:t>
      </w:r>
    </w:p>
    <w:p w14:paraId="1C4E3F90" w14:textId="0DAFE123" w:rsid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 xml:space="preserve">Также следует </w:t>
      </w:r>
      <w:r>
        <w:rPr>
          <w:rFonts w:ascii="Times New Roman" w:hAnsi="Times New Roman" w:cs="Times New Roman"/>
          <w:sz w:val="28"/>
          <w:szCs w:val="28"/>
        </w:rPr>
        <w:t>не забывать</w:t>
      </w:r>
      <w:r w:rsidRPr="00030DC1">
        <w:rPr>
          <w:rFonts w:ascii="Times New Roman" w:hAnsi="Times New Roman" w:cs="Times New Roman"/>
          <w:sz w:val="28"/>
          <w:szCs w:val="28"/>
        </w:rPr>
        <w:t xml:space="preserve"> о техническом оснащении и подготовке спасательных команд. В условиях конфликта необходимо использовать специализированное оборудование, которое обеспечивает защиту от огня, взрывов и других опасностей. Это может включать в себя бронежилеты, каски, защитные костюмы и другое снаряжение. Обучение по использованию этого оборудования должно быть неотъемлемой частью подготовки спасателей. Кроме того, необходимо регулярно проводить учения и тренировки, чтобы команды могли отработать свои действия в условиях, приближенных к реальным.</w:t>
      </w:r>
    </w:p>
    <w:p w14:paraId="193DC25F" w14:textId="3D753CC2" w:rsidR="00F675FE" w:rsidRPr="00030DC1" w:rsidRDefault="00F675FE" w:rsidP="00F675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Техническое обеспечение безопасности районов проведения АСДНР в условиях вооруженного конфликта является</w:t>
      </w:r>
      <w:r>
        <w:rPr>
          <w:rFonts w:ascii="Times New Roman" w:hAnsi="Times New Roman" w:cs="Times New Roman"/>
          <w:sz w:val="28"/>
          <w:szCs w:val="28"/>
        </w:rPr>
        <w:t xml:space="preserve"> крайне</w:t>
      </w:r>
      <w:r w:rsidRPr="00030DC1">
        <w:rPr>
          <w:rFonts w:ascii="Times New Roman" w:hAnsi="Times New Roman" w:cs="Times New Roman"/>
          <w:sz w:val="28"/>
          <w:szCs w:val="28"/>
        </w:rPr>
        <w:t xml:space="preserve"> важным аспектом</w:t>
      </w:r>
      <w:r>
        <w:rPr>
          <w:rFonts w:ascii="Times New Roman" w:hAnsi="Times New Roman" w:cs="Times New Roman"/>
          <w:sz w:val="28"/>
          <w:szCs w:val="28"/>
        </w:rPr>
        <w:t xml:space="preserve"> если не сказать основным</w:t>
      </w:r>
      <w:r w:rsidRPr="00030DC1">
        <w:rPr>
          <w:rFonts w:ascii="Times New Roman" w:hAnsi="Times New Roman" w:cs="Times New Roman"/>
          <w:sz w:val="28"/>
          <w:szCs w:val="28"/>
        </w:rPr>
        <w:t xml:space="preserve">. Использование современных технологий, таких как дроны для разведки и мониторинга, системы связи, защищенные от перехвата, а также специализированные средства защиты, может значительно повысить уровень безопасности как спасателей, так и гражданского населения. Кроме того, необходимо обеспечить доступ к необходимым ресурсам и оборудованию, чтобы оперативно реагировать на изменения в ситуации и минимизировать возможные угрозы. Технические средства должны быть </w:t>
      </w:r>
      <w:r w:rsidRPr="00030DC1">
        <w:rPr>
          <w:rFonts w:ascii="Times New Roman" w:hAnsi="Times New Roman" w:cs="Times New Roman"/>
          <w:sz w:val="28"/>
          <w:szCs w:val="28"/>
        </w:rPr>
        <w:lastRenderedPageBreak/>
        <w:t>адаптированы к специфике конфликта и обеспечивать надежную защиту от потенциальных угроз, включая обстрелы и взрывы.</w:t>
      </w:r>
    </w:p>
    <w:p w14:paraId="00E94624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Нельзя забывать и о необходимости создания безопасных маршрутов для доступа к пострадавшим. В условиях конфликта дороги могут быть разрушены, а местность заминирована. Поэтому предварительное обследование территории и планирование безопасных путей передвижения являются важными шагами в обеспечении безопасности спасателей. Использование беспилотных летательных аппаратов и других технологий может значительно упростить эту задачу, позволяя получать информацию о ситуации на месте и выявлять потенциальные угрозы.</w:t>
      </w:r>
    </w:p>
    <w:p w14:paraId="103489DB" w14:textId="12AB319D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30DC1">
        <w:rPr>
          <w:rFonts w:ascii="Times New Roman" w:hAnsi="Times New Roman" w:cs="Times New Roman"/>
          <w:sz w:val="28"/>
          <w:szCs w:val="28"/>
        </w:rPr>
        <w:t>езопасность районов проведения АСДНР в условиях вооруженного конфликта является сложной задачей, требующей комплексного подхода и учета множества факторов. Участники спасательных операций должны быть готовы к различным угрозам, включая огонь противника, скрытые атаки, гуманитарные кризисы и психологические стрессоры. Эффективная координация между различными службами, правильное техническое оснащение, подготовка и обучение спасателей, а также соблюдение международного гуманитарного права являются ключевыми аспектами обеспечения безопасности в таких условиях. Только с учетом всех этих факторов можно минимизировать риски и обеспечить успешное проведение АСДНР, что, в конечном счете, позволит спасти жизни и помочь тем, кто оказался в бедственном положении.</w:t>
      </w:r>
    </w:p>
    <w:p w14:paraId="4EF3AF2C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В результате проведенного исследования можно сделать вывод, что безопасность районов проведения АСДНР в условиях вооруженного конфликта требует комплексного подхода, включающего организационные, технические и психологические аспекты. Эффективное планирование и координация действий, использование современных технологий и обеспечение психологической поддержки участников операций являются основой для успешного выполнения задач в условиях повышенной опасности.</w:t>
      </w:r>
    </w:p>
    <w:p w14:paraId="7593F828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Кроме того, необходимо отметить, что безопасность в условиях вооруженного конфликта — это не только задача спасателей и специалистов, но и ответственность общества в целом. Гражданское население должно быть информировано о рисках и мерах предосторожности, а также вовлечено в процесс подготовки к возможным чрезвычайным ситуациям. Обучение населения основам безопасности и действиям в условиях конфликта может значительно снизить уровень угроз и повысить эффективность АСДНР.</w:t>
      </w:r>
    </w:p>
    <w:p w14:paraId="48A41A2E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Следует также учитывать, что вооруженные конфликты имеют свои особенности, которые могут варьироваться в зависимости от региона, культурных и социальных факторов. Поэтому разработка рекомендаций и стандартов по безопасности должна учитывать специфику конкретной ситуации и адаптироваться к меняющимся условиям. Важно, чтобы все участники процессов АСДНР были готовы к обучению и повышению своей квалификации, что позволит им лучше справляться с вызовами, возникающими в ходе выполнения задач.</w:t>
      </w:r>
    </w:p>
    <w:p w14:paraId="5A8D3618" w14:textId="77777777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lastRenderedPageBreak/>
        <w:t>В заключение, можно сказать, что работа по обеспечению безопасности в районах проведения АСДНР в условиях вооруженного конфликта является сложной и многогранной задачей, требующей совместных усилий различных структур и организаций. Необходимы постоянные исследования и обмен опытом, чтобы выработать наиболее эффективные подходы к решению возникающих проблем. Только через интеграцию усилий на всех уровнях можно достичь значительного улучшения безопасности и эффективности проведения аварийно-спасательных работ в условиях вооруженных конфликтов.</w:t>
      </w:r>
    </w:p>
    <w:p w14:paraId="281B33A1" w14:textId="76611952" w:rsidR="00030DC1" w:rsidRPr="00030DC1" w:rsidRDefault="00030DC1" w:rsidP="00030D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0DC1">
        <w:rPr>
          <w:rFonts w:ascii="Times New Roman" w:hAnsi="Times New Roman" w:cs="Times New Roman"/>
          <w:sz w:val="28"/>
          <w:szCs w:val="28"/>
        </w:rPr>
        <w:t> </w:t>
      </w:r>
    </w:p>
    <w:sectPr w:rsidR="00030DC1" w:rsidRPr="0003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80"/>
    <w:rsid w:val="00030DC1"/>
    <w:rsid w:val="00122580"/>
    <w:rsid w:val="007A0CEB"/>
    <w:rsid w:val="00891408"/>
    <w:rsid w:val="00D91E3B"/>
    <w:rsid w:val="00F6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2EC0"/>
  <w15:chartTrackingRefBased/>
  <w15:docId w15:val="{EFC72835-0188-47FE-9DED-BD1A308D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1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402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6037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3119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2024-11-04T15:44:00Z</dcterms:created>
  <dcterms:modified xsi:type="dcterms:W3CDTF">2024-11-04T15:44:00Z</dcterms:modified>
</cp:coreProperties>
</file>