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44" w:rsidRDefault="00033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Аннотация</w:t>
      </w:r>
    </w:p>
    <w:p w:rsidR="00BC1344" w:rsidRDefault="0003302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к выпускной квалификационной работе -</w:t>
      </w:r>
      <w:r>
        <w:rPr>
          <w:rFonts w:ascii="Times New Roman" w:hAnsi="Times New Roman" w:cs="Times New Roman"/>
          <w:sz w:val="24"/>
          <w:szCs w:val="24"/>
        </w:rPr>
        <w:t>магистерской диссертации</w:t>
      </w:r>
    </w:p>
    <w:p w:rsidR="00BC1344" w:rsidRDefault="0003302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 тему «</w:t>
      </w:r>
      <w:r w:rsidR="00070F58" w:rsidRPr="00070F58">
        <w:rPr>
          <w:rFonts w:ascii="Times New Roman" w:hAnsi="Times New Roman" w:cs="Times New Roman"/>
          <w:sz w:val="24"/>
          <w:szCs w:val="28"/>
        </w:rPr>
        <w:t>«Правовые проблемы управления многоквартирными домами»</w:t>
      </w:r>
      <w:r>
        <w:rPr>
          <w:rFonts w:ascii="Times New Roman" w:hAnsi="Times New Roman" w:cs="Times New Roman"/>
          <w:sz w:val="24"/>
          <w:szCs w:val="28"/>
        </w:rPr>
        <w:t>»</w:t>
      </w:r>
    </w:p>
    <w:p w:rsidR="00BC1344" w:rsidRDefault="00BC13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C1344" w:rsidRDefault="00033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выпускной квалификационной работ</w:t>
      </w:r>
      <w:proofErr w:type="gramStart"/>
      <w:r>
        <w:rPr>
          <w:rFonts w:ascii="Times New Roman" w:hAnsi="Times New Roman" w:cs="Times New Roman"/>
          <w:sz w:val="24"/>
          <w:szCs w:val="28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магистерской диссертации</w:t>
      </w:r>
      <w:r>
        <w:rPr>
          <w:rFonts w:ascii="Times New Roman" w:hAnsi="Times New Roman" w:cs="Times New Roman"/>
          <w:sz w:val="24"/>
          <w:szCs w:val="28"/>
        </w:rPr>
        <w:t xml:space="preserve"> – </w:t>
      </w:r>
      <w:r w:rsidR="00070F58">
        <w:rPr>
          <w:rFonts w:hAnsi="Times New Roman" w:cs="Times New Roman"/>
          <w:sz w:val="24"/>
          <w:szCs w:val="28"/>
        </w:rPr>
        <w:t>91</w:t>
      </w:r>
      <w:r>
        <w:rPr>
          <w:rFonts w:ascii="Times New Roman" w:hAnsi="Times New Roman" w:cs="Times New Roman"/>
          <w:sz w:val="24"/>
          <w:szCs w:val="28"/>
        </w:rPr>
        <w:t xml:space="preserve"> стр., содержащих </w:t>
      </w:r>
      <w:r w:rsidR="00070F58">
        <w:rPr>
          <w:rFonts w:hAnsi="Times New Roman" w:cs="Times New Roman"/>
          <w:sz w:val="24"/>
          <w:szCs w:val="28"/>
        </w:rPr>
        <w:t>42</w:t>
      </w:r>
      <w:r>
        <w:rPr>
          <w:rFonts w:ascii="Times New Roman" w:hAnsi="Times New Roman" w:cs="Times New Roman"/>
          <w:sz w:val="24"/>
          <w:szCs w:val="28"/>
        </w:rPr>
        <w:t xml:space="preserve"> библиографических источников</w:t>
      </w:r>
      <w:r w:rsidR="00070F58">
        <w:rPr>
          <w:rFonts w:ascii="Times New Roman" w:hAnsi="Times New Roman" w:cs="Times New Roman"/>
          <w:sz w:val="24"/>
          <w:szCs w:val="28"/>
        </w:rPr>
        <w:t xml:space="preserve"> 1 таблица</w:t>
      </w:r>
      <w:r w:rsidRPr="00070F58">
        <w:rPr>
          <w:rFonts w:hAnsi="Times New Roman" w:cs="Times New Roman"/>
          <w:sz w:val="24"/>
          <w:szCs w:val="28"/>
        </w:rPr>
        <w:t>.</w:t>
      </w:r>
    </w:p>
    <w:p w:rsidR="00BC1344" w:rsidRDefault="00033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Ключевые слова: </w:t>
      </w:r>
      <w:r w:rsidR="00070F58" w:rsidRPr="00070F58">
        <w:rPr>
          <w:rFonts w:hAnsi="Times New Roman" w:cs="Times New Roman"/>
          <w:sz w:val="24"/>
          <w:szCs w:val="28"/>
        </w:rPr>
        <w:t>управляющие</w:t>
      </w:r>
      <w:r w:rsidR="00070F58" w:rsidRPr="00070F58">
        <w:rPr>
          <w:rFonts w:hAnsi="Times New Roman" w:cs="Times New Roman"/>
          <w:sz w:val="24"/>
          <w:szCs w:val="28"/>
        </w:rPr>
        <w:t xml:space="preserve"> </w:t>
      </w:r>
      <w:r w:rsidR="00070F58" w:rsidRPr="00070F58">
        <w:rPr>
          <w:rFonts w:hAnsi="Times New Roman" w:cs="Times New Roman"/>
          <w:sz w:val="24"/>
          <w:szCs w:val="28"/>
        </w:rPr>
        <w:t>компании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="00070F58">
        <w:rPr>
          <w:rFonts w:hAnsi="Times New Roman" w:cs="Times New Roman"/>
          <w:sz w:val="24"/>
          <w:szCs w:val="28"/>
        </w:rPr>
        <w:t>мониторинг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hAnsi="Times New Roman" w:cs="Times New Roman"/>
          <w:sz w:val="24"/>
          <w:szCs w:val="28"/>
        </w:rPr>
        <w:t>гражданский</w:t>
      </w:r>
      <w:r>
        <w:rPr>
          <w:rFonts w:hAnsi="Times New Roman" w:cs="Times New Roman"/>
          <w:sz w:val="24"/>
          <w:szCs w:val="28"/>
        </w:rPr>
        <w:t xml:space="preserve"> </w:t>
      </w:r>
      <w:r>
        <w:rPr>
          <w:rFonts w:hAnsi="Times New Roman" w:cs="Times New Roman"/>
          <w:sz w:val="24"/>
          <w:szCs w:val="28"/>
        </w:rPr>
        <w:t>процесс</w:t>
      </w:r>
      <w:r>
        <w:rPr>
          <w:rFonts w:ascii="Times New Roman" w:hAnsi="Times New Roman" w:cs="Times New Roman"/>
          <w:sz w:val="24"/>
          <w:szCs w:val="28"/>
        </w:rPr>
        <w:t xml:space="preserve">,  </w:t>
      </w:r>
      <w:r w:rsidRPr="00070F58">
        <w:rPr>
          <w:rFonts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правовые последствия,  правовые проблемы</w:t>
      </w:r>
      <w:r w:rsidR="00070F58">
        <w:rPr>
          <w:rFonts w:ascii="Times New Roman" w:hAnsi="Times New Roman" w:cs="Times New Roman"/>
          <w:sz w:val="24"/>
          <w:szCs w:val="28"/>
        </w:rPr>
        <w:t xml:space="preserve">, </w:t>
      </w:r>
      <w:r w:rsidR="00070F58" w:rsidRPr="00070F58">
        <w:rPr>
          <w:rFonts w:ascii="Times New Roman" w:hAnsi="Times New Roman" w:cs="Times New Roman"/>
          <w:sz w:val="24"/>
          <w:szCs w:val="28"/>
        </w:rPr>
        <w:t>общественные отношения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070F58" w:rsidRPr="00070F58" w:rsidRDefault="00070F58" w:rsidP="00070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70F58">
        <w:rPr>
          <w:rFonts w:ascii="Times New Roman" w:hAnsi="Times New Roman" w:cs="Times New Roman"/>
          <w:sz w:val="24"/>
          <w:szCs w:val="28"/>
        </w:rPr>
        <w:t>Объектом исследования являются правоотношения управления МКД управляющими организациями в современных условиях.</w:t>
      </w:r>
    </w:p>
    <w:p w:rsidR="00070F58" w:rsidRDefault="00070F58" w:rsidP="00070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70F58">
        <w:rPr>
          <w:rFonts w:ascii="Times New Roman" w:hAnsi="Times New Roman" w:cs="Times New Roman"/>
          <w:sz w:val="24"/>
          <w:szCs w:val="28"/>
        </w:rPr>
        <w:t>Предмет исследования составляют нормы гражданского и жилищного законодательства, регулирующие общественные отношения, которые служат объектом исследования, а также правоприменительная практика в соответствующей сфере.</w:t>
      </w:r>
    </w:p>
    <w:p w:rsidR="00BC1344" w:rsidRDefault="0003302D" w:rsidP="00070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ВКР содержит введение, </w:t>
      </w:r>
      <w:r w:rsidRPr="00070F58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 xml:space="preserve"> главы, заключение.</w:t>
      </w:r>
    </w:p>
    <w:p w:rsidR="00BC1344" w:rsidRDefault="00033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Во введении содержатся цель, постав</w:t>
      </w:r>
      <w:r>
        <w:rPr>
          <w:rFonts w:ascii="Times New Roman" w:hAnsi="Times New Roman" w:cs="Times New Roman"/>
          <w:sz w:val="24"/>
          <w:szCs w:val="28"/>
        </w:rPr>
        <w:t>ленная перед автором, сформулированы задачи исследования, определена актуальность темы.</w:t>
      </w:r>
    </w:p>
    <w:p w:rsidR="00BC1344" w:rsidRDefault="00033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Первая глава посвящена изучению</w:t>
      </w:r>
      <w:r w:rsidRPr="00070F5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70F58">
        <w:rPr>
          <w:rFonts w:ascii="Times New Roman" w:hAnsi="Times New Roman" w:cs="Times New Roman"/>
          <w:sz w:val="24"/>
          <w:szCs w:val="28"/>
        </w:rPr>
        <w:t>способам</w:t>
      </w:r>
      <w:r w:rsidR="00070F58" w:rsidRPr="00070F58">
        <w:rPr>
          <w:rFonts w:ascii="Times New Roman" w:hAnsi="Times New Roman" w:cs="Times New Roman"/>
          <w:sz w:val="24"/>
          <w:szCs w:val="28"/>
        </w:rPr>
        <w:t xml:space="preserve"> управления многоквартирными домами.</w:t>
      </w:r>
    </w:p>
    <w:p w:rsidR="00BC1344" w:rsidRDefault="00033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Во</w:t>
      </w:r>
      <w:r>
        <w:rPr>
          <w:rFonts w:ascii="Times New Roman" w:hAnsi="Times New Roman" w:cs="Times New Roman"/>
          <w:sz w:val="24"/>
          <w:szCs w:val="28"/>
        </w:rPr>
        <w:t xml:space="preserve"> второй главе</w:t>
      </w:r>
      <w:r>
        <w:rPr>
          <w:rFonts w:ascii="Times New Roman" w:hAnsi="Times New Roman" w:cs="Times New Roman"/>
          <w:sz w:val="24"/>
          <w:szCs w:val="28"/>
        </w:rPr>
        <w:t xml:space="preserve"> исследованы </w:t>
      </w:r>
      <w:r w:rsidR="00070F58" w:rsidRPr="00070F58">
        <w:rPr>
          <w:rFonts w:ascii="Times New Roman" w:hAnsi="Times New Roman" w:cs="Times New Roman"/>
          <w:sz w:val="24"/>
          <w:szCs w:val="28"/>
        </w:rPr>
        <w:t>правовые основы управления многоквартирным домом управляющей организацией: теоретик</w:t>
      </w:r>
      <w:proofErr w:type="gramStart"/>
      <w:r w:rsidR="00070F58" w:rsidRPr="00070F58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="00070F58" w:rsidRPr="00070F58">
        <w:rPr>
          <w:rFonts w:ascii="Times New Roman" w:hAnsi="Times New Roman" w:cs="Times New Roman"/>
          <w:sz w:val="24"/>
          <w:szCs w:val="28"/>
        </w:rPr>
        <w:t xml:space="preserve"> методологические вопросы, </w:t>
      </w:r>
      <w:r w:rsidR="00070F58" w:rsidRPr="00070F58">
        <w:rPr>
          <w:rFonts w:ascii="Times New Roman" w:hAnsi="Times New Roman" w:cs="Times New Roman"/>
          <w:sz w:val="24"/>
          <w:szCs w:val="28"/>
        </w:rPr>
        <w:tab/>
        <w:t>историко-правовые аспекты управления многоквартирными домами.</w:t>
      </w:r>
      <w:bookmarkStart w:id="0" w:name="_GoBack"/>
      <w:bookmarkEnd w:id="0"/>
    </w:p>
    <w:p w:rsidR="00070F58" w:rsidRDefault="0003302D" w:rsidP="00070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</w:t>
      </w:r>
      <w:r w:rsidR="00070F58">
        <w:rPr>
          <w:rFonts w:ascii="Times New Roman" w:hAnsi="Times New Roman" w:cs="Times New Roman"/>
          <w:sz w:val="24"/>
          <w:szCs w:val="28"/>
        </w:rPr>
        <w:t xml:space="preserve"> третьей главе были исследованы </w:t>
      </w:r>
      <w:r w:rsidR="00070F58" w:rsidRPr="00070F58">
        <w:rPr>
          <w:rFonts w:ascii="Times New Roman" w:hAnsi="Times New Roman" w:cs="Times New Roman"/>
          <w:sz w:val="24"/>
          <w:szCs w:val="28"/>
        </w:rPr>
        <w:t>проблемы и перспективы правового регулирования деятельности по управлению многоквартирными домами управляющими организациями</w:t>
      </w:r>
    </w:p>
    <w:p w:rsidR="00070F58" w:rsidRDefault="00033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 основе анализа норм гражданског</w:t>
      </w:r>
      <w:r w:rsidR="00070F58">
        <w:rPr>
          <w:rFonts w:ascii="Times New Roman" w:hAnsi="Times New Roman" w:cs="Times New Roman"/>
          <w:sz w:val="24"/>
          <w:szCs w:val="28"/>
        </w:rPr>
        <w:t>о судопроизводства было проведено и</w:t>
      </w:r>
      <w:r w:rsidR="00070F58" w:rsidRPr="00070F58">
        <w:rPr>
          <w:rFonts w:ascii="Times New Roman" w:hAnsi="Times New Roman" w:cs="Times New Roman"/>
          <w:sz w:val="24"/>
          <w:szCs w:val="28"/>
        </w:rPr>
        <w:t>сследование и анализ современной судебной практики, связанной с осуществлением деятельности управляющих организаций по управлению      МКД в различных регионах Российской Федерации, наиболее часто встречающиеся спорные вопросы</w:t>
      </w:r>
      <w:r w:rsidRPr="00070F5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Отдельное внимание уделено порядку отмене судебного приказа</w:t>
      </w:r>
      <w:r w:rsidRPr="00070F58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BC1344" w:rsidRDefault="00033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заключении представлены основные выводы, раскрывающие сущность выявленных проблем и направления их решения.</w:t>
      </w:r>
    </w:p>
    <w:sectPr w:rsidR="00BC134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02D" w:rsidRDefault="0003302D">
      <w:pPr>
        <w:spacing w:after="0" w:line="240" w:lineRule="auto"/>
      </w:pPr>
      <w:r>
        <w:separator/>
      </w:r>
    </w:p>
  </w:endnote>
  <w:endnote w:type="continuationSeparator" w:id="0">
    <w:p w:rsidR="0003302D" w:rsidRDefault="00033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02D" w:rsidRDefault="0003302D">
      <w:pPr>
        <w:spacing w:after="0" w:line="240" w:lineRule="auto"/>
      </w:pPr>
      <w:r>
        <w:separator/>
      </w:r>
    </w:p>
  </w:footnote>
  <w:footnote w:type="continuationSeparator" w:id="0">
    <w:p w:rsidR="0003302D" w:rsidRDefault="00033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344" w:rsidRDefault="0003302D">
    <w:pPr>
      <w:pStyle w:val="a5"/>
      <w:ind w:left="-1276"/>
    </w:pPr>
    <w:r>
      <w:rPr>
        <w:noProof/>
        <w:lang w:eastAsia="ru-RU"/>
      </w:rPr>
      <w:drawing>
        <wp:inline distT="0" distB="0" distL="0" distR="0">
          <wp:extent cx="1450975" cy="280670"/>
          <wp:effectExtent l="0" t="0" r="0" b="5080"/>
          <wp:docPr id="4097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1450975" cy="280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44"/>
    <w:rsid w:val="0003302D"/>
    <w:rsid w:val="00070F58"/>
    <w:rsid w:val="00BC1344"/>
    <w:rsid w:val="00CD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SimSun" w:hAnsi="Cambria" w:cs="SimSu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SimSun" w:hAnsi="Cambria" w:cs="SimSu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SimSun" w:hAnsi="Cambria" w:cs="SimSun"/>
      <w:b/>
      <w:bCs/>
      <w:color w:val="4F81BD"/>
    </w:rPr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List Paragraph"/>
    <w:basedOn w:val="a"/>
    <w:uiPriority w:val="34"/>
    <w:qFormat/>
    <w:pPr>
      <w:ind w:left="720"/>
      <w:contextualSpacing/>
    </w:pPr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SimSu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SimSun" w:hAnsi="Cambria" w:cs="SimSu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SimSun" w:hAnsi="Cambria" w:cs="SimSu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SimSun" w:hAnsi="Cambria" w:cs="SimSun"/>
      <w:b/>
      <w:bCs/>
      <w:color w:val="4F81BD"/>
    </w:rPr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List Paragraph"/>
    <w:basedOn w:val="a"/>
    <w:uiPriority w:val="34"/>
    <w:qFormat/>
    <w:pPr>
      <w:ind w:left="720"/>
      <w:contextualSpacing/>
    </w:pPr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Жарикова</dc:creator>
  <cp:lastModifiedBy>qwerty</cp:lastModifiedBy>
  <cp:revision>2</cp:revision>
  <dcterms:created xsi:type="dcterms:W3CDTF">2024-10-28T17:18:00Z</dcterms:created>
  <dcterms:modified xsi:type="dcterms:W3CDTF">2024-10-28T17:18:00Z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39b4d4f38d9d434db92baaa044b0d2fa</vt:lpwstr>
  </property>
</Properties>
</file>