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A8C" w:rsidRPr="00E20FE3" w:rsidRDefault="00145A8C" w:rsidP="00145A8C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B875E9" w:rsidRDefault="00B875E9" w:rsidP="00B875E9"/>
    <w:p w:rsidR="00B875E9" w:rsidRPr="00CC4D1F" w:rsidRDefault="00B875E9" w:rsidP="00B875E9">
      <w:pPr>
        <w:jc w:val="center"/>
        <w:rPr>
          <w:b/>
          <w:sz w:val="36"/>
          <w:szCs w:val="36"/>
        </w:rPr>
      </w:pPr>
      <w:r w:rsidRPr="00CC4D1F">
        <w:rPr>
          <w:b/>
          <w:sz w:val="36"/>
          <w:szCs w:val="36"/>
        </w:rPr>
        <w:t xml:space="preserve">Формирование речевой компетенции </w:t>
      </w:r>
      <w:r w:rsidR="00CC4D1F" w:rsidRPr="00CC4D1F">
        <w:rPr>
          <w:b/>
          <w:sz w:val="36"/>
          <w:szCs w:val="36"/>
        </w:rPr>
        <w:t xml:space="preserve"> </w:t>
      </w:r>
      <w:r w:rsidRPr="00CC4D1F">
        <w:rPr>
          <w:b/>
          <w:sz w:val="36"/>
          <w:szCs w:val="36"/>
        </w:rPr>
        <w:t>учащихся на уроках русского языка и литературы</w:t>
      </w:r>
    </w:p>
    <w:p w:rsidR="00B875E9" w:rsidRDefault="00B875E9" w:rsidP="00B875E9"/>
    <w:p w:rsidR="00E20FE3" w:rsidRDefault="00B875E9" w:rsidP="00B875E9">
      <w:r>
        <w:t>В настоящее время формирование речевой компетенции вызывает большой интерес, так как существует большая проблема, связанная с явным недостатком языкового воспитания, низкой языковой компетенцией большей части населения. Конечно же, с ранних лет человек должен учиться владеть основными навыками: самостоятельно мыслить, искать наиболее правильные пути преодоления трудностей; владеть богатым словарным запасом, быть коммуникабельным, самостоятельно работать над собственным развитием. В связи с этим требования к русскому языку и литературе в школе включают формирование не только лингвистической, но и речевой компетенции школьников, связанной с культурой устной и письменной речи, правилами и способами использования яз</w:t>
      </w:r>
      <w:r w:rsidR="00E20FE3">
        <w:t>ыка в разных речевых ситуациях.</w:t>
      </w:r>
    </w:p>
    <w:p w:rsidR="00E20FE3" w:rsidRDefault="00B875E9" w:rsidP="00B875E9">
      <w:r w:rsidRPr="00CC4D1F">
        <w:rPr>
          <w:b/>
          <w:sz w:val="32"/>
          <w:szCs w:val="32"/>
        </w:rPr>
        <w:t>Главная цель педагогической деятельности</w:t>
      </w:r>
      <w:r>
        <w:t xml:space="preserve"> – формирование языковой и речевой компетенций учащихся на основе </w:t>
      </w:r>
      <w:proofErr w:type="spellStart"/>
      <w:r>
        <w:t>коммуникативно-деятельностного</w:t>
      </w:r>
      <w:proofErr w:type="spellEnd"/>
      <w:r>
        <w:t xml:space="preserve"> подхода к процессу обучения, позволяющих на практическом уровне овладеть русским языком. Педагог должен обучать родному языку в тесной связи с нравственным воспитанием, прививать любовь к своей стране, </w:t>
      </w:r>
      <w:proofErr w:type="gramStart"/>
      <w:r>
        <w:t>к</w:t>
      </w:r>
      <w:proofErr w:type="gramEnd"/>
      <w:r>
        <w:t xml:space="preserve"> своим близким через языковую среду. Умение грамотно выстроить свою речь на высоком уровне возможно, если есть понимание и знание того, как с помощью разнообразных лексических и грамматических средств языка отражается окружающий нас мир, выражаются наши мысли и чувства. Как нужно пользоваться этими средствами, чтобы быть понятным окружающими, и как правильно поня</w:t>
      </w:r>
      <w:r w:rsidR="00CC4D1F">
        <w:t>ть смысл обращённой к тебе речи.</w:t>
      </w:r>
    </w:p>
    <w:p w:rsidR="00E20FE3" w:rsidRDefault="00B875E9" w:rsidP="00B875E9">
      <w:r w:rsidRPr="00CC4D1F">
        <w:rPr>
          <w:b/>
          <w:sz w:val="32"/>
          <w:szCs w:val="32"/>
        </w:rPr>
        <w:t>Речевая компетенция</w:t>
      </w:r>
      <w:r>
        <w:t xml:space="preserve"> – свободное практическое владение речью, умение говорить правильно, бегло и динамично как в диалоге, так и в виде монолога, хорошо понимать слышимую и читаемую речь, включая умение производить и понимать речь в любом стиле, т.е. способность использовать накопленный языковой мате</w:t>
      </w:r>
      <w:r w:rsidR="00E20FE3">
        <w:t>риал в речи с целью общения.</w:t>
      </w:r>
    </w:p>
    <w:p w:rsidR="00B875E9" w:rsidRPr="00CC4D1F" w:rsidRDefault="00B875E9" w:rsidP="00B875E9">
      <w:pPr>
        <w:rPr>
          <w:b/>
          <w:sz w:val="32"/>
          <w:szCs w:val="32"/>
        </w:rPr>
      </w:pPr>
      <w:r w:rsidRPr="00CC4D1F">
        <w:rPr>
          <w:b/>
          <w:sz w:val="32"/>
          <w:szCs w:val="32"/>
        </w:rPr>
        <w:t>Можно выделить следующие задачи педагога:</w:t>
      </w:r>
    </w:p>
    <w:p w:rsidR="00B875E9" w:rsidRDefault="00E20FE3" w:rsidP="00B875E9">
      <w:r w:rsidRPr="00E20FE3">
        <w:rPr>
          <w:b/>
        </w:rPr>
        <w:t>1.</w:t>
      </w:r>
      <w:r w:rsidR="00B875E9">
        <w:t>Научить работать с текстом (выделять главную мысль, вести поиск нужной информации, анализировать её, делать обобщения и выводы);</w:t>
      </w:r>
    </w:p>
    <w:p w:rsidR="00B875E9" w:rsidRDefault="00E20FE3" w:rsidP="00B875E9">
      <w:r w:rsidRPr="00E20FE3">
        <w:rPr>
          <w:b/>
        </w:rPr>
        <w:t>2.</w:t>
      </w:r>
      <w:r w:rsidR="00B875E9">
        <w:t>Формировать умение вести дискуссию, слушать и слышать собеседника, отстаивать свою точку зрения, подкрепленную аргументами;</w:t>
      </w:r>
    </w:p>
    <w:p w:rsidR="00B875E9" w:rsidRDefault="00B875E9" w:rsidP="00B875E9">
      <w:r w:rsidRPr="00E20FE3">
        <w:rPr>
          <w:b/>
        </w:rPr>
        <w:t>3</w:t>
      </w:r>
      <w:r>
        <w:t>.Вырабатывать навыки создания новых текстов, повышать творческий потенциал учащихся, словесно-логического мышления.</w:t>
      </w:r>
    </w:p>
    <w:p w:rsidR="00B875E9" w:rsidRDefault="00B875E9" w:rsidP="00B875E9"/>
    <w:p w:rsidR="00B875E9" w:rsidRDefault="00B875E9" w:rsidP="00B875E9">
      <w:r>
        <w:lastRenderedPageBreak/>
        <w:t>В решении поставленных задач помогают разнообразные формы и методы, которые направлены на то, чтобы содержание учебного материала было источником для самостоятел</w:t>
      </w:r>
      <w:r w:rsidR="00E20FE3">
        <w:t xml:space="preserve">ьного поиска решения проблемы. </w:t>
      </w:r>
    </w:p>
    <w:p w:rsidR="00B875E9" w:rsidRDefault="00B875E9" w:rsidP="00B875E9">
      <w:r>
        <w:t xml:space="preserve">В этом плане использование инновационных педагогических технологий играет большую роль. Исследовательский метод, дискуссии мозговой штурм, технология “критического мышления”, интерактивные, групповые формы и методы, коллективный способ обучения. Данные технологии развивают творческую активность, формируют мыслительную деятельность, учат школьников отстаивать свою точку зрения, помогают добиться глубокого понимания материала. </w:t>
      </w:r>
    </w:p>
    <w:p w:rsidR="00B875E9" w:rsidRDefault="00B875E9" w:rsidP="00B875E9">
      <w:r>
        <w:t xml:space="preserve">Работа в парах, в группах сменного состава позволяет решить и задачи воспитания: желание и умение сотрудничать в группах с одноклассниками. Главное в работе – школьники свободно говорят, спорят, отстаивают свою точку зрения, ищут пути решения проблемы, а не ждут готовых ответов. </w:t>
      </w:r>
      <w:r w:rsidR="00E20FE3">
        <w:tab/>
      </w:r>
    </w:p>
    <w:p w:rsidR="00B875E9" w:rsidRPr="00CC4D1F" w:rsidRDefault="00B875E9" w:rsidP="00B875E9">
      <w:pPr>
        <w:rPr>
          <w:b/>
          <w:sz w:val="32"/>
          <w:szCs w:val="32"/>
        </w:rPr>
      </w:pPr>
      <w:r w:rsidRPr="00CC4D1F">
        <w:rPr>
          <w:b/>
          <w:sz w:val="32"/>
          <w:szCs w:val="32"/>
        </w:rPr>
        <w:t xml:space="preserve">К методам, ориентированным на устную коммуникацию, относятся </w:t>
      </w:r>
    </w:p>
    <w:p w:rsidR="00B875E9" w:rsidRDefault="00E20FE3" w:rsidP="00B875E9">
      <w:r>
        <w:t>-</w:t>
      </w:r>
      <w:r w:rsidR="00B875E9">
        <w:t xml:space="preserve">Все виды пересказа </w:t>
      </w:r>
    </w:p>
    <w:p w:rsidR="00B875E9" w:rsidRDefault="00E20FE3" w:rsidP="00B875E9">
      <w:r>
        <w:t>-</w:t>
      </w:r>
      <w:r w:rsidR="00B875E9">
        <w:t xml:space="preserve">Все формы учебного диалога </w:t>
      </w:r>
    </w:p>
    <w:p w:rsidR="00B875E9" w:rsidRDefault="00E20FE3" w:rsidP="00B875E9">
      <w:r>
        <w:t>-</w:t>
      </w:r>
      <w:r w:rsidR="00B875E9">
        <w:t xml:space="preserve">Доклады и сообщения </w:t>
      </w:r>
    </w:p>
    <w:p w:rsidR="00B875E9" w:rsidRDefault="00E20FE3" w:rsidP="00B875E9">
      <w:r>
        <w:t>-</w:t>
      </w:r>
      <w:r w:rsidR="00B875E9">
        <w:t xml:space="preserve">Ролевые и деловые игры </w:t>
      </w:r>
    </w:p>
    <w:p w:rsidR="00B875E9" w:rsidRDefault="00E20FE3" w:rsidP="00B875E9">
      <w:r>
        <w:t>-</w:t>
      </w:r>
      <w:r w:rsidR="00B875E9">
        <w:t xml:space="preserve">Учебные исследования и учебные проекты, требующие проведения опросов </w:t>
      </w:r>
    </w:p>
    <w:p w:rsidR="00B875E9" w:rsidRDefault="00E20FE3" w:rsidP="00B875E9">
      <w:r>
        <w:t>-</w:t>
      </w:r>
      <w:r w:rsidR="00B875E9">
        <w:t xml:space="preserve">Обсуждение, дискуссия, диспут </w:t>
      </w:r>
    </w:p>
    <w:p w:rsidR="00E20FE3" w:rsidRDefault="00E20FE3" w:rsidP="00B875E9">
      <w:r>
        <w:t>-</w:t>
      </w:r>
      <w:r w:rsidR="00B875E9">
        <w:t xml:space="preserve">Выступления в качестве ведущих на мероприятиях </w:t>
      </w:r>
    </w:p>
    <w:p w:rsidR="00B875E9" w:rsidRPr="00CC4D1F" w:rsidRDefault="00B875E9" w:rsidP="00B875E9">
      <w:pPr>
        <w:rPr>
          <w:b/>
          <w:sz w:val="32"/>
          <w:szCs w:val="32"/>
        </w:rPr>
      </w:pPr>
      <w:r w:rsidRPr="00CC4D1F">
        <w:rPr>
          <w:b/>
          <w:sz w:val="32"/>
          <w:szCs w:val="32"/>
        </w:rPr>
        <w:t>К методам, ориентированным на письменную коммуникацию, относятся</w:t>
      </w:r>
    </w:p>
    <w:p w:rsidR="00B875E9" w:rsidRDefault="00E20FE3" w:rsidP="00B875E9">
      <w:r>
        <w:t>-</w:t>
      </w:r>
      <w:r w:rsidR="00B875E9">
        <w:t xml:space="preserve">Сочинения и изложения </w:t>
      </w:r>
    </w:p>
    <w:p w:rsidR="00B875E9" w:rsidRDefault="00E20FE3" w:rsidP="00B875E9">
      <w:r>
        <w:t>-</w:t>
      </w:r>
      <w:r w:rsidR="00B875E9">
        <w:t xml:space="preserve">Телекоммуникационные тексты, сообщения </w:t>
      </w:r>
    </w:p>
    <w:p w:rsidR="00B875E9" w:rsidRDefault="00E20FE3" w:rsidP="00B875E9">
      <w:r>
        <w:t>-</w:t>
      </w:r>
      <w:r w:rsidR="00B875E9">
        <w:t xml:space="preserve">Участие в конкурсах сочинений </w:t>
      </w:r>
    </w:p>
    <w:p w:rsidR="00B875E9" w:rsidRDefault="00E20FE3" w:rsidP="00B875E9">
      <w:r>
        <w:t>-</w:t>
      </w:r>
      <w:r w:rsidR="00B875E9">
        <w:t xml:space="preserve">Урок – исследование – одна из форм совместной деятельности обучающихся и учителя. Главная цель урока-исследования заключается в  получении </w:t>
      </w:r>
      <w:proofErr w:type="gramStart"/>
      <w:r w:rsidR="00B875E9">
        <w:t>обучающимися</w:t>
      </w:r>
      <w:proofErr w:type="gramEnd"/>
      <w:r w:rsidR="00B875E9">
        <w:t xml:space="preserve"> функционального навыка исследования как универсального способа получения новых прочных знаний, развитие способности к исследовательскому типу мышления, активизации личностной позиции учащегося в образовательном процессе. Метод исследования организуется на основе совместной (чаще групповой) деятельности обучающихся, что способствует потребности в межличностном общении и создает условия для их личностного роста. Работа  в группах по 4 – 5 человек обеспечивает свободный обмен мнениями по предложенной проблеме, переход к оперированию знаниями. </w:t>
      </w:r>
    </w:p>
    <w:p w:rsidR="00B875E9" w:rsidRDefault="00B875E9" w:rsidP="00B875E9"/>
    <w:p w:rsidR="00B875E9" w:rsidRPr="00CC4D1F" w:rsidRDefault="00B875E9" w:rsidP="00B875E9">
      <w:pPr>
        <w:rPr>
          <w:sz w:val="32"/>
          <w:szCs w:val="32"/>
        </w:rPr>
      </w:pPr>
      <w:r w:rsidRPr="00CC4D1F">
        <w:rPr>
          <w:b/>
          <w:sz w:val="32"/>
          <w:szCs w:val="32"/>
        </w:rPr>
        <w:lastRenderedPageBreak/>
        <w:t>Структура такого урока отработана и повторяет структуру любого научного исследования</w:t>
      </w:r>
      <w:r w:rsidR="00E20FE3" w:rsidRPr="00CC4D1F">
        <w:rPr>
          <w:sz w:val="32"/>
          <w:szCs w:val="32"/>
        </w:rPr>
        <w:t xml:space="preserve">:  </w:t>
      </w:r>
    </w:p>
    <w:p w:rsidR="00B875E9" w:rsidRDefault="00E20FE3" w:rsidP="00B875E9">
      <w:r>
        <w:t>-</w:t>
      </w:r>
      <w:r w:rsidR="00B875E9">
        <w:t xml:space="preserve">мотивация, </w:t>
      </w:r>
    </w:p>
    <w:p w:rsidR="00B875E9" w:rsidRDefault="00E20FE3" w:rsidP="00B875E9">
      <w:r>
        <w:t>-</w:t>
      </w:r>
      <w:r w:rsidR="00B875E9">
        <w:t>постановка проблемы, выдвижение гипотез,</w:t>
      </w:r>
    </w:p>
    <w:p w:rsidR="00B875E9" w:rsidRDefault="00E20FE3" w:rsidP="00B875E9">
      <w:r>
        <w:t>-</w:t>
      </w:r>
      <w:r w:rsidR="00B875E9">
        <w:t>исследовательская работа в группах по поиску нужной информации систематизация, обобщение;</w:t>
      </w:r>
    </w:p>
    <w:p w:rsidR="00B875E9" w:rsidRDefault="00E20FE3" w:rsidP="00B875E9">
      <w:r>
        <w:t>-</w:t>
      </w:r>
      <w:r w:rsidR="00B875E9">
        <w:t xml:space="preserve">представление найденных фактов, собственные выводы, проверка откорректированной гипотезы (если предполагалось выдвижение гипотезы), </w:t>
      </w:r>
    </w:p>
    <w:p w:rsidR="00E20FE3" w:rsidRDefault="00E20FE3" w:rsidP="00B875E9">
      <w:r>
        <w:t>-</w:t>
      </w:r>
      <w:r w:rsidR="00B875E9">
        <w:t>рефлексия.</w:t>
      </w:r>
    </w:p>
    <w:p w:rsidR="00B875E9" w:rsidRDefault="00B875E9" w:rsidP="00B875E9">
      <w:r>
        <w:t xml:space="preserve">            Этап формулирования проблемы – самый тонкий и «творческий» компонент мыслительного процесса. От чего же зависит успех в создании проблемной ситуации? А.Н. Леонтьев, классик отечественной психологии, утверждает: «Актуальна только та проблема, с которой человек столкнулся в ходе собственной деятельности».</w:t>
      </w:r>
    </w:p>
    <w:p w:rsidR="00B875E9" w:rsidRPr="00CC4D1F" w:rsidRDefault="00E20FE3" w:rsidP="00B875E9">
      <w:pPr>
        <w:rPr>
          <w:b/>
          <w:sz w:val="32"/>
          <w:szCs w:val="32"/>
        </w:rPr>
      </w:pPr>
      <w:r w:rsidRPr="00CC4D1F">
        <w:rPr>
          <w:b/>
          <w:sz w:val="32"/>
          <w:szCs w:val="32"/>
        </w:rPr>
        <w:t xml:space="preserve">     </w:t>
      </w:r>
      <w:r w:rsidR="00B875E9" w:rsidRPr="00CC4D1F">
        <w:rPr>
          <w:b/>
          <w:sz w:val="32"/>
          <w:szCs w:val="32"/>
        </w:rPr>
        <w:t xml:space="preserve"> Алгоритм организации учителем встречи с проблемой на уроке русского языка можно представить в виде последовательности шагов: </w:t>
      </w:r>
    </w:p>
    <w:p w:rsidR="00B875E9" w:rsidRDefault="00E20FE3" w:rsidP="00B875E9">
      <w:r>
        <w:t>---а</w:t>
      </w:r>
      <w:r w:rsidR="00B875E9">
        <w:t xml:space="preserve">ктуализация имеющегося у </w:t>
      </w:r>
      <w:proofErr w:type="gramStart"/>
      <w:r w:rsidR="00B875E9">
        <w:t>обучающихся</w:t>
      </w:r>
      <w:proofErr w:type="gramEnd"/>
      <w:r w:rsidR="00B875E9">
        <w:t xml:space="preserve"> речевого опыта: создание учителем речевой ситуации (реальной или воображаемой) – предложение обучающимся действовать в этой ситуации (что-то сказать, написать или послушать, прочитать, а затем оценить написанное или прочитанное, сказанное или услышанное). </w:t>
      </w:r>
    </w:p>
    <w:p w:rsidR="00B875E9" w:rsidRDefault="00E20FE3" w:rsidP="00B875E9">
      <w:r>
        <w:t>---в</w:t>
      </w:r>
      <w:r w:rsidR="00B875E9">
        <w:t>озникновение проблемы и её осознание: выполнение обучающимися предложенного речевого действия – обнаружение противоречия в заданной речевой ситуации.</w:t>
      </w:r>
    </w:p>
    <w:p w:rsidR="00B875E9" w:rsidRDefault="00E20FE3" w:rsidP="00B875E9">
      <w:r>
        <w:t>---ф</w:t>
      </w:r>
      <w:r w:rsidR="00B875E9">
        <w:t xml:space="preserve">ормулирование проблемного вопроса: определение собственной цели учебно-познавательной деятельности, которая сводится к поиску ответа на возникшие проблемные вопросы, к решению учебной задачи. </w:t>
      </w:r>
    </w:p>
    <w:p w:rsidR="00B875E9" w:rsidRDefault="00B875E9" w:rsidP="008330EF">
      <w:pPr>
        <w:ind w:firstLine="708"/>
      </w:pPr>
      <w:r w:rsidRPr="00CC4D1F">
        <w:rPr>
          <w:b/>
          <w:sz w:val="32"/>
          <w:szCs w:val="32"/>
        </w:rPr>
        <w:t>Таким образом,</w:t>
      </w:r>
      <w:r w:rsidRPr="008330EF">
        <w:rPr>
          <w:b/>
        </w:rPr>
        <w:t xml:space="preserve"> </w:t>
      </w:r>
      <w:r>
        <w:t xml:space="preserve">технология урока-исследования позволяет достичь целей школьного образования в контексте </w:t>
      </w:r>
      <w:proofErr w:type="spellStart"/>
      <w:r>
        <w:t>компетентностного</w:t>
      </w:r>
      <w:proofErr w:type="spellEnd"/>
      <w:r>
        <w:t xml:space="preserve"> подхода: дети учатся самостоятельно анализировать ситуации, принимать оптимальные решения, решать проблемы, объяснять явления действительности, их причины, взаимосвязь, учатся учиться (определять цели, пользоваться разными источниками информации, оформлять наблюдения и выводы, находить оптимальные способы решения, взаимодействовать). </w:t>
      </w:r>
    </w:p>
    <w:p w:rsidR="00186FBC" w:rsidRPr="00B875E9" w:rsidRDefault="00B875E9" w:rsidP="008330EF">
      <w:pPr>
        <w:ind w:firstLine="708"/>
        <w:rPr>
          <w:sz w:val="36"/>
          <w:szCs w:val="36"/>
        </w:rPr>
      </w:pPr>
      <w:bookmarkStart w:id="0" w:name="_GoBack"/>
      <w:bookmarkEnd w:id="0"/>
      <w:r>
        <w:t xml:space="preserve"> Как известно, конечная цель обучения русскому языку – это практическая грамотность, языковая и речевая компетентность учащихся. Соединить деятельность школьников по выработке (закреплению) практических навыков грамотного письма и речевому развитию позволяет работа с текстом как основной дидактической единицей.</w:t>
      </w:r>
    </w:p>
    <w:sectPr w:rsidR="00186FBC" w:rsidRPr="00B875E9" w:rsidSect="008F1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73A" w:rsidRDefault="009F573A" w:rsidP="00B875E9">
      <w:pPr>
        <w:spacing w:after="0" w:line="240" w:lineRule="auto"/>
      </w:pPr>
      <w:r>
        <w:separator/>
      </w:r>
    </w:p>
  </w:endnote>
  <w:endnote w:type="continuationSeparator" w:id="0">
    <w:p w:rsidR="009F573A" w:rsidRDefault="009F573A" w:rsidP="00B87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73A" w:rsidRDefault="009F573A" w:rsidP="00B875E9">
      <w:pPr>
        <w:spacing w:after="0" w:line="240" w:lineRule="auto"/>
      </w:pPr>
      <w:r>
        <w:separator/>
      </w:r>
    </w:p>
  </w:footnote>
  <w:footnote w:type="continuationSeparator" w:id="0">
    <w:p w:rsidR="009F573A" w:rsidRDefault="009F573A" w:rsidP="00B87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57B6"/>
    <w:rsid w:val="00145A8C"/>
    <w:rsid w:val="00186FBC"/>
    <w:rsid w:val="008330EF"/>
    <w:rsid w:val="008F1F1A"/>
    <w:rsid w:val="009F573A"/>
    <w:rsid w:val="00B875E9"/>
    <w:rsid w:val="00CC4D1F"/>
    <w:rsid w:val="00CF57B6"/>
    <w:rsid w:val="00D36F3E"/>
    <w:rsid w:val="00D57F44"/>
    <w:rsid w:val="00E2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75E9"/>
  </w:style>
  <w:style w:type="paragraph" w:styleId="a5">
    <w:name w:val="footer"/>
    <w:basedOn w:val="a"/>
    <w:link w:val="a6"/>
    <w:uiPriority w:val="99"/>
    <w:unhideWhenUsed/>
    <w:rsid w:val="00B8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75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75E9"/>
  </w:style>
  <w:style w:type="paragraph" w:styleId="a5">
    <w:name w:val="footer"/>
    <w:basedOn w:val="a"/>
    <w:link w:val="a6"/>
    <w:uiPriority w:val="99"/>
    <w:unhideWhenUsed/>
    <w:rsid w:val="00B87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7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1-1</dc:creator>
  <cp:lastModifiedBy>пк</cp:lastModifiedBy>
  <cp:revision>5</cp:revision>
  <dcterms:created xsi:type="dcterms:W3CDTF">2023-05-31T07:45:00Z</dcterms:created>
  <dcterms:modified xsi:type="dcterms:W3CDTF">2024-11-06T18:26:00Z</dcterms:modified>
</cp:coreProperties>
</file>