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  <w:r w:rsidRPr="00B043A6">
        <w:rPr>
          <w:b/>
          <w:bCs/>
          <w:color w:val="181818"/>
        </w:rPr>
        <w:t>Содержание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Введение……………………………………………………………………………3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1.1. История образования села и храма …………………..……………………..4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1.2. Массовое крещение на реке Аскиз …………………………………………9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1.3. Храм в жизни жителей села Аскиза ……………………………………….14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Выводы…………………………………………………………………………….17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Список использованной литературы……………………………………..……...18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Приложение……………………………………………………………………….19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181818"/>
        </w:rPr>
      </w:pPr>
      <w:r w:rsidRPr="00B043A6">
        <w:rPr>
          <w:b/>
          <w:bCs/>
          <w:color w:val="181818"/>
        </w:rPr>
        <w:lastRenderedPageBreak/>
        <w:t>Введение.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В прошлом, современном мире религиозный фактор занимает видное место, оказывая заметное влияние на протекающие в нем процессы. И это закономерно, ведь религия представляет собой не только вероисповедание как таковое, но и особый образ жизни и мышления. Начало распространения православия в Хакасии относится к первой четверти восемнадцатого века. И с этого времени начинается изменения в культурной жизни хакасского народа.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b/>
          <w:bCs/>
          <w:color w:val="181818"/>
          <w:shd w:val="clear" w:color="auto" w:fill="FFFFFF"/>
        </w:rPr>
        <w:t>Актуальностью</w:t>
      </w:r>
      <w:r w:rsidRPr="00B043A6">
        <w:rPr>
          <w:color w:val="181818"/>
          <w:shd w:val="clear" w:color="auto" w:fill="FFFFFF"/>
        </w:rPr>
        <w:t> исследовательской работы является в том, так как в ней рассматривается тема изучения наших духовных и исторических корней.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b/>
          <w:bCs/>
          <w:color w:val="181818"/>
        </w:rPr>
        <w:t>Цель исследования:</w:t>
      </w:r>
      <w:r w:rsidRPr="00B043A6">
        <w:rPr>
          <w:color w:val="181818"/>
        </w:rPr>
        <w:t> Изучить историческое прошлое Петропавловского храма села Аскиза и показать значимость церкви в жизни жителей села.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b/>
          <w:bCs/>
          <w:color w:val="181818"/>
        </w:rPr>
        <w:t>Задачи: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1. Найти сведения о возникновения храма села Аскиза.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2. Изучить историю Петропавловского храма села Аскиза.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3. Проанализировать отношения населения к церкви.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b/>
          <w:bCs/>
          <w:color w:val="181818"/>
        </w:rPr>
        <w:t>Объект исследования</w:t>
      </w:r>
      <w:r w:rsidRPr="00B043A6">
        <w:rPr>
          <w:color w:val="181818"/>
        </w:rPr>
        <w:t xml:space="preserve">: История православия на </w:t>
      </w:r>
      <w:proofErr w:type="spellStart"/>
      <w:r w:rsidRPr="00B043A6">
        <w:rPr>
          <w:color w:val="181818"/>
        </w:rPr>
        <w:t>Аскизской</w:t>
      </w:r>
      <w:proofErr w:type="spellEnd"/>
      <w:r w:rsidRPr="00B043A6">
        <w:rPr>
          <w:color w:val="181818"/>
        </w:rPr>
        <w:t xml:space="preserve"> земли.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b/>
          <w:bCs/>
          <w:color w:val="181818"/>
        </w:rPr>
        <w:t>Предмет исследования</w:t>
      </w:r>
      <w:r w:rsidRPr="00B043A6">
        <w:rPr>
          <w:color w:val="181818"/>
        </w:rPr>
        <w:t>: Петропавловский храм села Аскиза.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b/>
          <w:bCs/>
          <w:color w:val="181818"/>
        </w:rPr>
        <w:t>Гипотеза:</w:t>
      </w:r>
      <w:r w:rsidRPr="00B043A6">
        <w:rPr>
          <w:color w:val="181818"/>
        </w:rPr>
        <w:t> есть ли правда, что историческое события повлияли на рождение Петропавловского храма в селе Аскиза.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b/>
          <w:bCs/>
          <w:color w:val="181818"/>
        </w:rPr>
        <w:t>Метод исследования: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b/>
          <w:bCs/>
          <w:color w:val="181818"/>
        </w:rPr>
        <w:t>1.</w:t>
      </w:r>
      <w:r w:rsidRPr="00B043A6">
        <w:rPr>
          <w:color w:val="181818"/>
        </w:rPr>
        <w:t> Сбор информации: интернет, газетные публикации, музейные, библиотечные архивные материал села Аскиза.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b/>
          <w:bCs/>
          <w:color w:val="181818"/>
        </w:rPr>
        <w:t>2.</w:t>
      </w:r>
      <w:r w:rsidRPr="00B043A6">
        <w:rPr>
          <w:color w:val="181818"/>
        </w:rPr>
        <w:t> </w:t>
      </w:r>
      <w:proofErr w:type="gramStart"/>
      <w:r w:rsidRPr="00B043A6">
        <w:rPr>
          <w:color w:val="181818"/>
        </w:rPr>
        <w:t>Проведения опроса по данной теме в Калининской СОШ, села Аскиза.</w:t>
      </w:r>
      <w:proofErr w:type="gramEnd"/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b/>
          <w:bCs/>
          <w:color w:val="181818"/>
        </w:rPr>
        <w:t>3.</w:t>
      </w:r>
      <w:r w:rsidRPr="00B043A6">
        <w:rPr>
          <w:color w:val="181818"/>
        </w:rPr>
        <w:t> Организация проведения экскурсии в Петропавловский храм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br/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b/>
          <w:bCs/>
          <w:color w:val="181818"/>
        </w:rPr>
        <w:lastRenderedPageBreak/>
        <w:t>1.1. История образования села и храма</w:t>
      </w:r>
      <w:r w:rsidRPr="00B043A6">
        <w:rPr>
          <w:color w:val="181818"/>
        </w:rPr>
        <w:t>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Аскиз — одно из старейших поселений в Хакасии. Поначалу эти земли принадлежали хакасскому племени </w:t>
      </w:r>
      <w:proofErr w:type="spellStart"/>
      <w:r w:rsidRPr="00B043A6">
        <w:rPr>
          <w:color w:val="181818"/>
        </w:rPr>
        <w:t>койбалов</w:t>
      </w:r>
      <w:proofErr w:type="spellEnd"/>
      <w:r w:rsidRPr="00B043A6">
        <w:rPr>
          <w:color w:val="181818"/>
        </w:rPr>
        <w:t xml:space="preserve">. Село было образовано в 1770-1771 годах в связи с постройкой в устье реки Аскиз деревянной церкви Святых Апостолов Петра и Павла. Основание села связано с именем </w:t>
      </w:r>
      <w:proofErr w:type="spellStart"/>
      <w:r w:rsidRPr="00B043A6">
        <w:rPr>
          <w:color w:val="181818"/>
        </w:rPr>
        <w:t>сагайского</w:t>
      </w:r>
      <w:proofErr w:type="spellEnd"/>
      <w:r w:rsidRPr="00B043A6">
        <w:rPr>
          <w:color w:val="181818"/>
        </w:rPr>
        <w:t xml:space="preserve"> </w:t>
      </w:r>
      <w:proofErr w:type="spellStart"/>
      <w:r w:rsidRPr="00B043A6">
        <w:rPr>
          <w:color w:val="181818"/>
        </w:rPr>
        <w:t>князца</w:t>
      </w:r>
      <w:proofErr w:type="spellEnd"/>
      <w:r w:rsidRPr="00B043A6">
        <w:rPr>
          <w:color w:val="181818"/>
        </w:rPr>
        <w:t xml:space="preserve"> </w:t>
      </w:r>
      <w:proofErr w:type="spellStart"/>
      <w:r w:rsidRPr="00B043A6">
        <w:rPr>
          <w:color w:val="181818"/>
        </w:rPr>
        <w:t>Амзора</w:t>
      </w:r>
      <w:proofErr w:type="spellEnd"/>
      <w:r w:rsidRPr="00B043A6">
        <w:rPr>
          <w:color w:val="181818"/>
        </w:rPr>
        <w:t xml:space="preserve"> </w:t>
      </w:r>
      <w:proofErr w:type="spellStart"/>
      <w:r w:rsidRPr="00B043A6">
        <w:rPr>
          <w:color w:val="181818"/>
        </w:rPr>
        <w:t>Наира</w:t>
      </w:r>
      <w:proofErr w:type="spellEnd"/>
      <w:r w:rsidRPr="00B043A6">
        <w:rPr>
          <w:color w:val="181818"/>
        </w:rPr>
        <w:t xml:space="preserve">, сына Чадана </w:t>
      </w:r>
      <w:proofErr w:type="spellStart"/>
      <w:r w:rsidRPr="00B043A6">
        <w:rPr>
          <w:color w:val="181818"/>
        </w:rPr>
        <w:t>Наира</w:t>
      </w:r>
      <w:proofErr w:type="spellEnd"/>
      <w:r w:rsidRPr="00B043A6">
        <w:rPr>
          <w:color w:val="181818"/>
        </w:rPr>
        <w:t xml:space="preserve"> </w:t>
      </w:r>
      <w:proofErr w:type="spellStart"/>
      <w:r w:rsidRPr="00B043A6">
        <w:rPr>
          <w:color w:val="181818"/>
        </w:rPr>
        <w:t>Гульбежекова</w:t>
      </w:r>
      <w:proofErr w:type="spellEnd"/>
      <w:r w:rsidRPr="00B043A6">
        <w:rPr>
          <w:color w:val="181818"/>
        </w:rPr>
        <w:t>, одного из первых башлыков, принявших подданство России.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drawing>
          <wp:inline distT="0" distB="0" distL="0" distR="0">
            <wp:extent cx="5606415" cy="4138930"/>
            <wp:effectExtent l="19050" t="0" r="0" b="0"/>
            <wp:docPr id="1" name="Рисунок 1" descr="hello_html_m108fa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108fa968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6415" cy="4138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(Аскиз 1876 год)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Уже</w:t>
      </w:r>
      <w:proofErr w:type="gramStart"/>
      <w:r w:rsidRPr="00B043A6">
        <w:rPr>
          <w:color w:val="181818"/>
        </w:rPr>
        <w:t xml:space="preserve"> В</w:t>
      </w:r>
      <w:proofErr w:type="gramEnd"/>
      <w:r w:rsidRPr="00B043A6">
        <w:rPr>
          <w:color w:val="181818"/>
        </w:rPr>
        <w:t xml:space="preserve"> 1771 году с благословления </w:t>
      </w:r>
      <w:proofErr w:type="spellStart"/>
      <w:r w:rsidRPr="00B043A6">
        <w:rPr>
          <w:color w:val="181818"/>
        </w:rPr>
        <w:t>Варлама</w:t>
      </w:r>
      <w:proofErr w:type="spellEnd"/>
      <w:r w:rsidRPr="00B043A6">
        <w:rPr>
          <w:color w:val="181818"/>
        </w:rPr>
        <w:t xml:space="preserve">, епископа </w:t>
      </w:r>
      <w:proofErr w:type="spellStart"/>
      <w:r w:rsidRPr="00B043A6">
        <w:rPr>
          <w:color w:val="181818"/>
        </w:rPr>
        <w:t>Тобольского</w:t>
      </w:r>
      <w:proofErr w:type="spellEnd"/>
      <w:r w:rsidRPr="00B043A6">
        <w:rPr>
          <w:color w:val="181818"/>
        </w:rPr>
        <w:t xml:space="preserve"> и Сибирского, «</w:t>
      </w:r>
      <w:proofErr w:type="spellStart"/>
      <w:r w:rsidRPr="00B043A6">
        <w:rPr>
          <w:color w:val="181818"/>
        </w:rPr>
        <w:t>тщением</w:t>
      </w:r>
      <w:proofErr w:type="spellEnd"/>
      <w:r w:rsidRPr="00B043A6">
        <w:rPr>
          <w:color w:val="181818"/>
        </w:rPr>
        <w:t xml:space="preserve"> Томской духовной </w:t>
      </w:r>
      <w:proofErr w:type="spellStart"/>
      <w:r w:rsidRPr="00B043A6">
        <w:rPr>
          <w:color w:val="181818"/>
        </w:rPr>
        <w:t>конйистории</w:t>
      </w:r>
      <w:proofErr w:type="spellEnd"/>
      <w:r w:rsidRPr="00B043A6">
        <w:rPr>
          <w:color w:val="181818"/>
        </w:rPr>
        <w:t xml:space="preserve"> и прихожан </w:t>
      </w:r>
      <w:proofErr w:type="spellStart"/>
      <w:r w:rsidRPr="00B043A6">
        <w:rPr>
          <w:color w:val="181818"/>
        </w:rPr>
        <w:t>разнонародных</w:t>
      </w:r>
      <w:proofErr w:type="spellEnd"/>
      <w:r w:rsidRPr="00B043A6">
        <w:rPr>
          <w:color w:val="181818"/>
        </w:rPr>
        <w:t xml:space="preserve"> племен </w:t>
      </w:r>
      <w:proofErr w:type="spellStart"/>
      <w:r w:rsidRPr="00B043A6">
        <w:rPr>
          <w:color w:val="181818"/>
        </w:rPr>
        <w:t>койбалов</w:t>
      </w:r>
      <w:proofErr w:type="spellEnd"/>
      <w:r w:rsidRPr="00B043A6">
        <w:rPr>
          <w:color w:val="181818"/>
        </w:rPr>
        <w:t xml:space="preserve">, </w:t>
      </w:r>
      <w:proofErr w:type="spellStart"/>
      <w:r w:rsidRPr="00B043A6">
        <w:rPr>
          <w:color w:val="181818"/>
        </w:rPr>
        <w:t>сагайцев</w:t>
      </w:r>
      <w:proofErr w:type="spellEnd"/>
      <w:r w:rsidRPr="00B043A6">
        <w:rPr>
          <w:color w:val="181818"/>
        </w:rPr>
        <w:t xml:space="preserve">, </w:t>
      </w:r>
      <w:proofErr w:type="spellStart"/>
      <w:r w:rsidRPr="00B043A6">
        <w:rPr>
          <w:color w:val="181818"/>
        </w:rPr>
        <w:t>мрасцев</w:t>
      </w:r>
      <w:proofErr w:type="spellEnd"/>
      <w:r w:rsidRPr="00B043A6">
        <w:rPr>
          <w:color w:val="181818"/>
        </w:rPr>
        <w:t>» была построена церковь во имя апостола Петра и Павла.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Построенная церковь представляло собой небольшое деревянное здание, церковный приют состоял из священника, дьячка и пономаря.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lastRenderedPageBreak/>
        <w:drawing>
          <wp:inline distT="0" distB="0" distL="0" distR="0">
            <wp:extent cx="5702935" cy="4283075"/>
            <wp:effectExtent l="19050" t="0" r="0" b="0"/>
            <wp:docPr id="2" name="Рисунок 2" descr="hello_html_m2024b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2024b26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935" cy="428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Ученый П.С. Паллас, посетивший Хакасию в 1772 году, писал, что Аскиз состоял из нескольких юрт, маленькой церкви, домов священника и </w:t>
      </w:r>
      <w:proofErr w:type="spellStart"/>
      <w:r w:rsidRPr="00B043A6">
        <w:rPr>
          <w:color w:val="181818"/>
        </w:rPr>
        <w:t>князца</w:t>
      </w:r>
      <w:proofErr w:type="spellEnd"/>
      <w:r w:rsidRPr="00B043A6">
        <w:rPr>
          <w:color w:val="181818"/>
        </w:rPr>
        <w:t xml:space="preserve"> </w:t>
      </w:r>
      <w:proofErr w:type="spellStart"/>
      <w:r w:rsidRPr="00B043A6">
        <w:rPr>
          <w:color w:val="181818"/>
        </w:rPr>
        <w:t>Амзора</w:t>
      </w:r>
      <w:proofErr w:type="spellEnd"/>
      <w:r w:rsidRPr="00B043A6">
        <w:rPr>
          <w:color w:val="181818"/>
        </w:rPr>
        <w:t xml:space="preserve">. В </w:t>
      </w:r>
      <w:proofErr w:type="spellStart"/>
      <w:r w:rsidRPr="00B043A6">
        <w:rPr>
          <w:color w:val="181818"/>
        </w:rPr>
        <w:t>Аскизский</w:t>
      </w:r>
      <w:proofErr w:type="spellEnd"/>
      <w:r w:rsidRPr="00B043A6">
        <w:rPr>
          <w:color w:val="181818"/>
        </w:rPr>
        <w:t xml:space="preserve"> церковный приход в 1769-1770 годах входило 70 юрт с населением 277 человек. В 1795-17961 годах здесь было 96 дворов, в которых проживало всего 413 человек.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drawing>
          <wp:inline distT="0" distB="0" distL="0" distR="0">
            <wp:extent cx="5486400" cy="3272790"/>
            <wp:effectExtent l="19050" t="0" r="0" b="0"/>
            <wp:docPr id="3" name="Рисунок 3" descr="hello_html_m7afd70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7afd709b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272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proofErr w:type="spellStart"/>
      <w:r w:rsidRPr="00B043A6">
        <w:rPr>
          <w:color w:val="181818"/>
        </w:rPr>
        <w:t>Аскизская</w:t>
      </w:r>
      <w:proofErr w:type="spellEnd"/>
      <w:r w:rsidRPr="00B043A6">
        <w:rPr>
          <w:color w:val="181818"/>
        </w:rPr>
        <w:t xml:space="preserve"> степная дума выделила церкви три десятины земли, 99 десятин сенокосной земли.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lastRenderedPageBreak/>
        <w:t xml:space="preserve">С 1826 года </w:t>
      </w:r>
      <w:proofErr w:type="spellStart"/>
      <w:r w:rsidRPr="00B043A6">
        <w:rPr>
          <w:color w:val="181818"/>
        </w:rPr>
        <w:t>Аскизская</w:t>
      </w:r>
      <w:proofErr w:type="spellEnd"/>
      <w:r w:rsidRPr="00B043A6">
        <w:rPr>
          <w:color w:val="181818"/>
        </w:rPr>
        <w:t xml:space="preserve"> церковь была выведена из подчинения </w:t>
      </w:r>
      <w:proofErr w:type="spellStart"/>
      <w:r w:rsidRPr="00B043A6">
        <w:rPr>
          <w:color w:val="181818"/>
        </w:rPr>
        <w:t>Тобольской</w:t>
      </w:r>
      <w:proofErr w:type="spellEnd"/>
      <w:r w:rsidRPr="00B043A6">
        <w:rPr>
          <w:color w:val="181818"/>
        </w:rPr>
        <w:t xml:space="preserve"> епархии и передана в состав Иркутской епархии.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1831 году по неизвестной причине произошел пожар, пострадало несколько икон иконостаса, расплавился колокол. Однако большую часть церковной утвари удалось спасти. Все спасенное от пожара, деньги по доверенности священника </w:t>
      </w:r>
      <w:proofErr w:type="spellStart"/>
      <w:r w:rsidRPr="00B043A6">
        <w:rPr>
          <w:color w:val="181818"/>
        </w:rPr>
        <w:t>Анипадистова</w:t>
      </w:r>
      <w:proofErr w:type="spellEnd"/>
      <w:r w:rsidRPr="00B043A6">
        <w:rPr>
          <w:color w:val="181818"/>
        </w:rPr>
        <w:t xml:space="preserve"> передали на хранение в </w:t>
      </w:r>
      <w:proofErr w:type="spellStart"/>
      <w:r w:rsidRPr="00B043A6">
        <w:rPr>
          <w:color w:val="181818"/>
        </w:rPr>
        <w:t>Бейскую</w:t>
      </w:r>
      <w:proofErr w:type="spellEnd"/>
      <w:r w:rsidRPr="00B043A6">
        <w:rPr>
          <w:color w:val="181818"/>
        </w:rPr>
        <w:t xml:space="preserve"> церковь. </w:t>
      </w:r>
      <w:proofErr w:type="spellStart"/>
      <w:r w:rsidRPr="00B043A6">
        <w:rPr>
          <w:color w:val="181818"/>
        </w:rPr>
        <w:t>Анипадистов</w:t>
      </w:r>
      <w:proofErr w:type="spellEnd"/>
      <w:r w:rsidRPr="00B043A6">
        <w:rPr>
          <w:color w:val="181818"/>
        </w:rPr>
        <w:t xml:space="preserve"> в рапорте в Минусинск сообщал, что на сходе в селе Аскиз он предложил на месте сгоревшей церкви построит каменную церковь. Но собрать денег для постройки церкви 1,5 тысяч рублей не представлялось возможным, в связи затруднением новой церкви епископ </w:t>
      </w:r>
      <w:proofErr w:type="spellStart"/>
      <w:r w:rsidRPr="00B043A6">
        <w:rPr>
          <w:color w:val="181818"/>
        </w:rPr>
        <w:t>Анипадистов</w:t>
      </w:r>
      <w:proofErr w:type="spellEnd"/>
      <w:r w:rsidRPr="00B043A6">
        <w:rPr>
          <w:color w:val="181818"/>
        </w:rPr>
        <w:t xml:space="preserve"> покинул Аскиз.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1833 году в Иркутскую епархию поступило просьба выслать книгу для записи пожертвований на стройку новой церкви на имя строителя Василия </w:t>
      </w:r>
      <w:proofErr w:type="spellStart"/>
      <w:r w:rsidRPr="00B043A6">
        <w:rPr>
          <w:color w:val="181818"/>
        </w:rPr>
        <w:t>Орешкова</w:t>
      </w:r>
      <w:proofErr w:type="spellEnd"/>
      <w:r w:rsidRPr="00B043A6">
        <w:rPr>
          <w:color w:val="181818"/>
        </w:rPr>
        <w:t>. Строительство новой большой каменной церкви затянулось на много лет.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Взамен сгоревшей церкви в 1851 году была построена каменная, в которой священником стал Иоанн Токарев</w:t>
      </w:r>
      <w:proofErr w:type="gramStart"/>
      <w:r w:rsidRPr="00B043A6">
        <w:rPr>
          <w:color w:val="181818"/>
        </w:rPr>
        <w:t xml:space="preserve">,. </w:t>
      </w:r>
      <w:proofErr w:type="gramEnd"/>
      <w:r w:rsidRPr="00B043A6">
        <w:rPr>
          <w:color w:val="181818"/>
        </w:rPr>
        <w:t xml:space="preserve">Высота церкви до креста – 20,6 аршин, длина – 33 аршин, ширина – 20 (1 аршин – 71,12см). Из улусов на </w:t>
      </w:r>
      <w:proofErr w:type="spellStart"/>
      <w:r w:rsidRPr="00B043A6">
        <w:rPr>
          <w:color w:val="181818"/>
        </w:rPr>
        <w:t>карабах</w:t>
      </w:r>
      <w:proofErr w:type="spellEnd"/>
      <w:r w:rsidRPr="00B043A6">
        <w:rPr>
          <w:color w:val="181818"/>
        </w:rPr>
        <w:t xml:space="preserve"> возили яйца. Яйца смешивали с раствором и строили церковь.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Тогда и была освящена.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drawing>
          <wp:inline distT="0" distB="0" distL="0" distR="0">
            <wp:extent cx="5342255" cy="3513455"/>
            <wp:effectExtent l="19050" t="0" r="0" b="0"/>
            <wp:docPr id="4" name="Рисунок 4" descr="hello_html_m244de4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m244de4a7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255" cy="3513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  <w:r w:rsidRPr="00B043A6">
        <w:rPr>
          <w:color w:val="181818"/>
        </w:rPr>
        <w:t>(Начало XX века)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Первым священником был выпускник Иркутской духовной семинар</w:t>
      </w:r>
      <w:proofErr w:type="gramStart"/>
      <w:r w:rsidRPr="00B043A6">
        <w:rPr>
          <w:color w:val="181818"/>
        </w:rPr>
        <w:t>ии Иоа</w:t>
      </w:r>
      <w:proofErr w:type="gramEnd"/>
      <w:r w:rsidRPr="00B043A6">
        <w:rPr>
          <w:color w:val="181818"/>
        </w:rPr>
        <w:t xml:space="preserve">нн Токарев, а в 1866 году – выпускник Томской духовной семинарии Николай </w:t>
      </w:r>
      <w:proofErr w:type="spellStart"/>
      <w:r w:rsidRPr="00B043A6">
        <w:rPr>
          <w:color w:val="181818"/>
        </w:rPr>
        <w:t>Орефьев</w:t>
      </w:r>
      <w:proofErr w:type="spellEnd"/>
      <w:r w:rsidRPr="00B043A6">
        <w:rPr>
          <w:color w:val="181818"/>
        </w:rPr>
        <w:t xml:space="preserve">. По инициативе священника </w:t>
      </w:r>
      <w:proofErr w:type="spellStart"/>
      <w:r w:rsidRPr="00B043A6">
        <w:rPr>
          <w:color w:val="181818"/>
        </w:rPr>
        <w:t>Орефеева</w:t>
      </w:r>
      <w:proofErr w:type="spellEnd"/>
      <w:r w:rsidRPr="00B043A6">
        <w:rPr>
          <w:color w:val="181818"/>
        </w:rPr>
        <w:t xml:space="preserve"> открылась </w:t>
      </w:r>
      <w:proofErr w:type="spellStart"/>
      <w:r w:rsidRPr="00B043A6">
        <w:rPr>
          <w:color w:val="181818"/>
        </w:rPr>
        <w:t>одноклассная</w:t>
      </w:r>
      <w:proofErr w:type="spellEnd"/>
      <w:r w:rsidRPr="00B043A6">
        <w:rPr>
          <w:color w:val="181818"/>
        </w:rPr>
        <w:t xml:space="preserve"> церковно-приходская школа. </w:t>
      </w:r>
      <w:r w:rsidRPr="00B043A6">
        <w:rPr>
          <w:color w:val="181818"/>
        </w:rPr>
        <w:lastRenderedPageBreak/>
        <w:t>Золотопромышленник П.И. Кузнецов отдал под школу один и своих домов. Учителем, как самого грамотного, назначили Е.С. Катанова. И на 10 января 1869 года в школе обучалось семь человек: 4 мальчика хакаса, 2 русских мальчика и одна девочка.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В 1917 году произошла революция, сменилась политическая власть в стране, которая негативно относилась ко всем религиям. Во времена строительства советского государства было разрушено, разграблено церквей. Задержаны, арестованы, многие духовные и религиозные лидеры.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В </w:t>
      </w:r>
      <w:r w:rsidRPr="00B043A6">
        <w:rPr>
          <w:b/>
          <w:bCs/>
          <w:color w:val="181818"/>
        </w:rPr>
        <w:t>1930-е годы</w:t>
      </w:r>
      <w:r w:rsidRPr="00B043A6">
        <w:rPr>
          <w:color w:val="181818"/>
        </w:rPr>
        <w:t xml:space="preserve"> началось разрушение </w:t>
      </w:r>
      <w:proofErr w:type="gramStart"/>
      <w:r w:rsidRPr="00B043A6">
        <w:rPr>
          <w:color w:val="181818"/>
        </w:rPr>
        <w:t>каменной</w:t>
      </w:r>
      <w:proofErr w:type="gramEnd"/>
      <w:r w:rsidRPr="00B043A6">
        <w:rPr>
          <w:color w:val="181818"/>
        </w:rPr>
        <w:t xml:space="preserve"> церковь в Аски</w:t>
      </w:r>
      <w:r w:rsidRPr="00B043A6">
        <w:rPr>
          <w:color w:val="181818"/>
        </w:rPr>
        <w:softHyphen/>
        <w:t>зе., а к 1947 году полностью снесли. В настоящее время, на месте церкви возвели клуб, который по сей день стоит.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drawing>
          <wp:inline distT="0" distB="0" distL="0" distR="0">
            <wp:extent cx="5269865" cy="3946525"/>
            <wp:effectExtent l="19050" t="0" r="6985" b="0"/>
            <wp:docPr id="5" name="Рисунок 5" descr="hello_html_m29138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m2913893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394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  <w:r w:rsidRPr="00B043A6">
        <w:rPr>
          <w:color w:val="181818"/>
        </w:rPr>
        <w:t>(Дом Культуры на месте каменной церкви)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В 1990-е года в Аскизе вновь появилась православная община, которая временно использует для богослужений помещение аптеки. Планы строительства нового храма отложены до лучших времен.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lastRenderedPageBreak/>
        <w:drawing>
          <wp:inline distT="0" distB="0" distL="0" distR="0">
            <wp:extent cx="5269865" cy="3946525"/>
            <wp:effectExtent l="19050" t="0" r="6985" b="0"/>
            <wp:docPr id="6" name="Рисунок 6" descr="hello_html_m318342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318342e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394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  <w:r w:rsidRPr="00B043A6">
        <w:rPr>
          <w:color w:val="181818"/>
        </w:rPr>
        <w:t>(</w:t>
      </w:r>
      <w:proofErr w:type="spellStart"/>
      <w:r w:rsidRPr="00B043A6">
        <w:rPr>
          <w:color w:val="181818"/>
        </w:rPr>
        <w:t>Петропавлавская</w:t>
      </w:r>
      <w:proofErr w:type="spellEnd"/>
      <w:r w:rsidRPr="00B043A6">
        <w:rPr>
          <w:color w:val="181818"/>
        </w:rPr>
        <w:t xml:space="preserve"> церковь села Аскиза, возрожденный в 1990 г.)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drawing>
          <wp:inline distT="0" distB="0" distL="0" distR="0">
            <wp:extent cx="5606415" cy="3801745"/>
            <wp:effectExtent l="19050" t="0" r="0" b="0"/>
            <wp:docPr id="7" name="Рисунок 7" descr="hello_html_m65827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658278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6415" cy="3801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  <w:r w:rsidRPr="00B043A6">
        <w:rPr>
          <w:color w:val="181818"/>
        </w:rPr>
        <w:t>(богатство храма)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1.2. Массовое крещение на реке Аскиз.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Епископ Енисейский епархии Антоний, возглавлявший епархию с 1873 по 1886 года. Летом 1876 года совершал поездку для обозрения церквей Минусинского округа.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lastRenderedPageBreak/>
        <w:t>Епископ Антоний заранее сообщил свой приезд, и Ефим Семенович Катанов решил его посещение использовать для массового крещения и выступил организатором и инициатором сбора людей в Аскиз.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15 июля 1876 года по благословению Антония стали 3003 человека. По прибытию на реку Аскиз и прочтению молитв Антоний трижды через переводчика </w:t>
      </w:r>
      <w:proofErr w:type="gramStart"/>
      <w:r w:rsidRPr="00B043A6">
        <w:rPr>
          <w:color w:val="181818"/>
        </w:rPr>
        <w:t>спросил</w:t>
      </w:r>
      <w:proofErr w:type="gramEnd"/>
      <w:r w:rsidRPr="00B043A6">
        <w:rPr>
          <w:color w:val="181818"/>
        </w:rPr>
        <w:t xml:space="preserve"> отрекаются ли от сатаны и шаманов и других дел. Они отвечали: отрекаемся. С разрешения Антония Ефим Катанов громко зачитал «Символ веры», переведенный на </w:t>
      </w:r>
      <w:proofErr w:type="spellStart"/>
      <w:r w:rsidRPr="00B043A6">
        <w:rPr>
          <w:color w:val="181818"/>
        </w:rPr>
        <w:t>сагайский</w:t>
      </w:r>
      <w:proofErr w:type="spellEnd"/>
      <w:r w:rsidRPr="00B043A6">
        <w:rPr>
          <w:color w:val="181818"/>
        </w:rPr>
        <w:t xml:space="preserve"> диалект его племянником Николаем Катановым, выпускником Красноярской учительской семинарии им передал текст Антонию. Масса людей вместе с крестиками </w:t>
      </w:r>
      <w:proofErr w:type="gramStart"/>
      <w:r w:rsidRPr="00B043A6">
        <w:rPr>
          <w:color w:val="181818"/>
        </w:rPr>
        <w:t>получили по святцам одинаковы</w:t>
      </w:r>
      <w:proofErr w:type="gramEnd"/>
      <w:r w:rsidRPr="00B043A6">
        <w:rPr>
          <w:color w:val="181818"/>
        </w:rPr>
        <w:t xml:space="preserve"> имена Владимир и Мария.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На организацию крещения Ефим Катанов из своих средства затратил 300 рублей, родоначальник А. </w:t>
      </w:r>
      <w:proofErr w:type="spellStart"/>
      <w:r w:rsidRPr="00B043A6">
        <w:rPr>
          <w:color w:val="181818"/>
        </w:rPr>
        <w:t>Кызласов</w:t>
      </w:r>
      <w:proofErr w:type="spellEnd"/>
      <w:r w:rsidRPr="00B043A6">
        <w:rPr>
          <w:color w:val="181818"/>
        </w:rPr>
        <w:t xml:space="preserve"> из своих средств 65рублей, </w:t>
      </w:r>
      <w:proofErr w:type="spellStart"/>
      <w:r w:rsidRPr="00B043A6">
        <w:rPr>
          <w:color w:val="181818"/>
        </w:rPr>
        <w:t>Бельтирский</w:t>
      </w:r>
      <w:proofErr w:type="spellEnd"/>
      <w:r w:rsidRPr="00B043A6">
        <w:rPr>
          <w:color w:val="181818"/>
        </w:rPr>
        <w:t xml:space="preserve"> староста </w:t>
      </w:r>
      <w:proofErr w:type="spellStart"/>
      <w:r w:rsidRPr="00B043A6">
        <w:rPr>
          <w:color w:val="181818"/>
        </w:rPr>
        <w:t>Асочаков</w:t>
      </w:r>
      <w:proofErr w:type="spellEnd"/>
      <w:r w:rsidRPr="00B043A6">
        <w:rPr>
          <w:color w:val="181818"/>
        </w:rPr>
        <w:t xml:space="preserve"> – 62 рубля, П.И. Кузнецов – 200 рублей. За активное участие и организацию Е.С. Катанов был награжден серебряной медалью «За усердие», орденом «Святой Анны 3 степени» и почетным кафтаном с золотым шитьем. Родоначальнику </w:t>
      </w:r>
      <w:proofErr w:type="spellStart"/>
      <w:r w:rsidRPr="00B043A6">
        <w:rPr>
          <w:color w:val="181818"/>
        </w:rPr>
        <w:t>А.Кызласову</w:t>
      </w:r>
      <w:proofErr w:type="spellEnd"/>
      <w:r w:rsidRPr="00B043A6">
        <w:rPr>
          <w:color w:val="181818"/>
        </w:rPr>
        <w:t xml:space="preserve"> и старосте </w:t>
      </w:r>
      <w:proofErr w:type="spellStart"/>
      <w:r w:rsidRPr="00B043A6">
        <w:rPr>
          <w:color w:val="181818"/>
        </w:rPr>
        <w:t>Бельтирского</w:t>
      </w:r>
      <w:proofErr w:type="spellEnd"/>
      <w:r w:rsidRPr="00B043A6">
        <w:rPr>
          <w:color w:val="181818"/>
        </w:rPr>
        <w:t xml:space="preserve"> рода </w:t>
      </w:r>
      <w:proofErr w:type="spellStart"/>
      <w:r w:rsidRPr="00B043A6">
        <w:rPr>
          <w:color w:val="181818"/>
        </w:rPr>
        <w:t>А.Асочакову</w:t>
      </w:r>
      <w:proofErr w:type="spellEnd"/>
      <w:r w:rsidRPr="00B043A6">
        <w:rPr>
          <w:color w:val="181818"/>
        </w:rPr>
        <w:t xml:space="preserve"> пожалованы тоже почетные кафтаны с золотым шитьем, и благодарственные грамоты губернаторов. </w:t>
      </w:r>
      <w:r w:rsidRPr="00B043A6">
        <w:rPr>
          <w:noProof/>
          <w:color w:val="181818"/>
        </w:rPr>
        <w:drawing>
          <wp:inline distT="0" distB="0" distL="0" distR="0">
            <wp:extent cx="5269865" cy="3946525"/>
            <wp:effectExtent l="19050" t="0" r="6985" b="0"/>
            <wp:docPr id="8" name="Рисунок 8" descr="hello_html_m70e06f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70e06f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394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После </w:t>
      </w:r>
      <w:proofErr w:type="spellStart"/>
      <w:r w:rsidRPr="00B043A6">
        <w:rPr>
          <w:color w:val="181818"/>
        </w:rPr>
        <w:t>А.Кызласов</w:t>
      </w:r>
      <w:proofErr w:type="spellEnd"/>
      <w:r w:rsidRPr="00B043A6">
        <w:rPr>
          <w:color w:val="181818"/>
        </w:rPr>
        <w:t xml:space="preserve"> эти награды всегда прятал, никому не показывал и не говорил о них, иначе арест, так как был период, когда священнослужителей преследовали.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lastRenderedPageBreak/>
        <w:drawing>
          <wp:inline distT="0" distB="0" distL="0" distR="0">
            <wp:extent cx="5293995" cy="3970655"/>
            <wp:effectExtent l="19050" t="0" r="1905" b="0"/>
            <wp:docPr id="9" name="Рисунок 9" descr="hello_html_1db92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1db9284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3995" cy="3970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(</w:t>
      </w:r>
      <w:proofErr w:type="gramStart"/>
      <w:r w:rsidRPr="00B043A6">
        <w:rPr>
          <w:color w:val="181818"/>
        </w:rPr>
        <w:t>а</w:t>
      </w:r>
      <w:proofErr w:type="gramEnd"/>
      <w:r w:rsidRPr="00B043A6">
        <w:rPr>
          <w:color w:val="181818"/>
        </w:rPr>
        <w:t xml:space="preserve">ртефакт 19 века кафтана А. </w:t>
      </w:r>
      <w:proofErr w:type="spellStart"/>
      <w:r w:rsidRPr="00B043A6">
        <w:rPr>
          <w:color w:val="181818"/>
        </w:rPr>
        <w:t>Кызласова</w:t>
      </w:r>
      <w:proofErr w:type="spellEnd"/>
      <w:r w:rsidRPr="00B043A6">
        <w:rPr>
          <w:color w:val="181818"/>
        </w:rPr>
        <w:t>)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Спустя несколько лет священник </w:t>
      </w:r>
      <w:proofErr w:type="spellStart"/>
      <w:r w:rsidRPr="00B043A6">
        <w:rPr>
          <w:color w:val="181818"/>
        </w:rPr>
        <w:t>Аскизской</w:t>
      </w:r>
      <w:proofErr w:type="spellEnd"/>
      <w:r w:rsidRPr="00B043A6">
        <w:rPr>
          <w:color w:val="181818"/>
        </w:rPr>
        <w:t xml:space="preserve"> церкви так отозвался о своей пастве в «Епархиальных ведомостях»: «Они до сих пор по внешнему образу жизни своей, так и по духу более язычники, чем христиане. Есть еще не мало таких </w:t>
      </w:r>
      <w:proofErr w:type="gramStart"/>
      <w:r w:rsidRPr="00B043A6">
        <w:rPr>
          <w:color w:val="181818"/>
        </w:rPr>
        <w:t xml:space="preserve">и </w:t>
      </w:r>
      <w:proofErr w:type="spellStart"/>
      <w:r w:rsidRPr="00B043A6">
        <w:rPr>
          <w:color w:val="181818"/>
        </w:rPr>
        <w:t>нородцев</w:t>
      </w:r>
      <w:proofErr w:type="spellEnd"/>
      <w:proofErr w:type="gramEnd"/>
      <w:r w:rsidRPr="00B043A6">
        <w:rPr>
          <w:color w:val="181818"/>
        </w:rPr>
        <w:t xml:space="preserve">, которые в жизни ни разу не посещали богослужение в храме. «Московский Церковный Вестник» писал о крещеных хакасах» </w:t>
      </w:r>
      <w:proofErr w:type="gramStart"/>
      <w:r w:rsidRPr="00B043A6">
        <w:rPr>
          <w:color w:val="181818"/>
        </w:rPr>
        <w:t>Религиозно-нравственное</w:t>
      </w:r>
      <w:proofErr w:type="gramEnd"/>
      <w:r w:rsidRPr="00B043A6">
        <w:rPr>
          <w:color w:val="181818"/>
        </w:rPr>
        <w:t xml:space="preserve"> понятия их представляют смесь христианства с язычеством и нередко отличается суеверием». Например: отправляясь на охоту, они брали икону Николая Угодника, мазали лик жиром, брызгали </w:t>
      </w:r>
      <w:proofErr w:type="spellStart"/>
      <w:r w:rsidRPr="00B043A6">
        <w:rPr>
          <w:color w:val="181818"/>
        </w:rPr>
        <w:t>аракой</w:t>
      </w:r>
      <w:proofErr w:type="spellEnd"/>
      <w:r w:rsidRPr="00B043A6">
        <w:rPr>
          <w:color w:val="181818"/>
        </w:rPr>
        <w:t xml:space="preserve">, рассчитывая на удачный охотничий промысел. Шаманы, как и все принимавшие крещение, отрекались от шайтанов, но перед совершением камлания снимали нательный крест и занавешивали иконы. Под влиянием христианства семь </w:t>
      </w:r>
      <w:proofErr w:type="spellStart"/>
      <w:r w:rsidRPr="00B043A6">
        <w:rPr>
          <w:color w:val="181818"/>
        </w:rPr>
        <w:t>Худаев</w:t>
      </w:r>
      <w:proofErr w:type="spellEnd"/>
      <w:r w:rsidRPr="00B043A6">
        <w:rPr>
          <w:color w:val="181818"/>
        </w:rPr>
        <w:t xml:space="preserve">, по шаманским представлениям обитающих на небе, стали восприниматься как один </w:t>
      </w:r>
      <w:proofErr w:type="spellStart"/>
      <w:r w:rsidRPr="00B043A6">
        <w:rPr>
          <w:color w:val="181818"/>
        </w:rPr>
        <w:t>Худай</w:t>
      </w:r>
      <w:proofErr w:type="spellEnd"/>
      <w:r w:rsidRPr="00B043A6">
        <w:rPr>
          <w:color w:val="181818"/>
        </w:rPr>
        <w:t xml:space="preserve">. Было признано, что все население обращено в православную веру, и хотя подавляющая масса людей продолжала оставаться приверженцами шаманизма, христианство все больше занимало свое место в жизни населения Аскиза. Они с одобрением приняли библейские заповеди, так как они были ясны, понятны и близки их традиционному мировоззрению. Входили в жизнь религиозные праздники и отдельные календарные дни, отмечаемые церковью. Однако, как показывают названия этих праздников, воспринимались они ими </w:t>
      </w:r>
      <w:proofErr w:type="gramStart"/>
      <w:r w:rsidRPr="00B043A6">
        <w:rPr>
          <w:color w:val="181818"/>
        </w:rPr>
        <w:t>довольно своеобразно</w:t>
      </w:r>
      <w:proofErr w:type="gramEnd"/>
      <w:r w:rsidRPr="00B043A6">
        <w:rPr>
          <w:color w:val="181818"/>
        </w:rPr>
        <w:t xml:space="preserve">. При сохранении шаманских верований и принятия нового вероучения происходило </w:t>
      </w:r>
      <w:proofErr w:type="spellStart"/>
      <w:r w:rsidRPr="00B043A6">
        <w:rPr>
          <w:color w:val="181818"/>
        </w:rPr>
        <w:t>двоеверие</w:t>
      </w:r>
      <w:proofErr w:type="gramStart"/>
      <w:r w:rsidRPr="00B043A6">
        <w:rPr>
          <w:color w:val="181818"/>
        </w:rPr>
        <w:t>.В</w:t>
      </w:r>
      <w:proofErr w:type="spellEnd"/>
      <w:proofErr w:type="gramEnd"/>
      <w:r w:rsidRPr="00B043A6">
        <w:rPr>
          <w:color w:val="181818"/>
        </w:rPr>
        <w:t xml:space="preserve"> настоящие время храмы на </w:t>
      </w:r>
      <w:proofErr w:type="spellStart"/>
      <w:r w:rsidRPr="00B043A6">
        <w:rPr>
          <w:color w:val="181818"/>
        </w:rPr>
        <w:t>Аскизской</w:t>
      </w:r>
      <w:proofErr w:type="spellEnd"/>
      <w:r w:rsidRPr="00B043A6">
        <w:rPr>
          <w:color w:val="181818"/>
        </w:rPr>
        <w:t xml:space="preserve"> земле </w:t>
      </w:r>
      <w:r w:rsidRPr="00B043A6">
        <w:rPr>
          <w:color w:val="181818"/>
        </w:rPr>
        <w:lastRenderedPageBreak/>
        <w:t xml:space="preserve">возрождаются. </w:t>
      </w:r>
      <w:proofErr w:type="gramStart"/>
      <w:r w:rsidRPr="00B043A6">
        <w:rPr>
          <w:color w:val="181818"/>
        </w:rPr>
        <w:t>Так</w:t>
      </w:r>
      <w:proofErr w:type="gramEnd"/>
      <w:r w:rsidRPr="00B043A6">
        <w:rPr>
          <w:color w:val="181818"/>
        </w:rPr>
        <w:t xml:space="preserve"> например, потомки </w:t>
      </w:r>
      <w:proofErr w:type="spellStart"/>
      <w:r w:rsidRPr="00B043A6">
        <w:rPr>
          <w:color w:val="181818"/>
        </w:rPr>
        <w:t>Асочакова</w:t>
      </w:r>
      <w:proofErr w:type="spellEnd"/>
      <w:r w:rsidRPr="00B043A6">
        <w:rPr>
          <w:color w:val="181818"/>
        </w:rPr>
        <w:t xml:space="preserve"> восстановили храм в честь Воздвижения Животворящего Креста Господня в </w:t>
      </w:r>
      <w:proofErr w:type="spellStart"/>
      <w:r w:rsidRPr="00B043A6">
        <w:rPr>
          <w:color w:val="181818"/>
        </w:rPr>
        <w:t>аале</w:t>
      </w:r>
      <w:proofErr w:type="spellEnd"/>
      <w:r w:rsidRPr="00B043A6">
        <w:rPr>
          <w:color w:val="181818"/>
        </w:rPr>
        <w:t xml:space="preserve"> </w:t>
      </w:r>
      <w:proofErr w:type="spellStart"/>
      <w:r w:rsidRPr="00B043A6">
        <w:rPr>
          <w:color w:val="181818"/>
        </w:rPr>
        <w:t>Апчинаев</w:t>
      </w:r>
      <w:proofErr w:type="spellEnd"/>
      <w:r w:rsidRPr="00B043A6">
        <w:rPr>
          <w:color w:val="181818"/>
        </w:rPr>
        <w:t xml:space="preserve"> расположенный на левом берегу реки Абакан, в 8 километрах от центра района - села Аскиз и в 5 километрах от железнодорожной станции </w:t>
      </w:r>
      <w:proofErr w:type="spellStart"/>
      <w:r w:rsidRPr="00B043A6">
        <w:rPr>
          <w:color w:val="181818"/>
        </w:rPr>
        <w:t>Бельтыры</w:t>
      </w:r>
      <w:proofErr w:type="spellEnd"/>
      <w:r w:rsidRPr="00B043A6">
        <w:rPr>
          <w:color w:val="181818"/>
        </w:rPr>
        <w:t xml:space="preserve">. Где 97 процентов населения </w:t>
      </w:r>
      <w:proofErr w:type="spellStart"/>
      <w:r w:rsidRPr="00B043A6">
        <w:rPr>
          <w:color w:val="181818"/>
        </w:rPr>
        <w:t>аала</w:t>
      </w:r>
      <w:proofErr w:type="spellEnd"/>
      <w:r w:rsidRPr="00B043A6">
        <w:rPr>
          <w:color w:val="181818"/>
        </w:rPr>
        <w:t xml:space="preserve"> составляют хакасы.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  <w:r w:rsidRPr="00B043A6">
        <w:rPr>
          <w:noProof/>
          <w:color w:val="181818"/>
        </w:rPr>
        <w:drawing>
          <wp:inline distT="0" distB="0" distL="0" distR="0">
            <wp:extent cx="5823585" cy="4379595"/>
            <wp:effectExtent l="19050" t="0" r="5715" b="0"/>
            <wp:docPr id="10" name="Рисунок 10" descr="hello_html_3fcb5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3fcb5a1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3585" cy="437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043A6">
        <w:rPr>
          <w:color w:val="181818"/>
        </w:rPr>
        <w:t> (</w:t>
      </w:r>
      <w:proofErr w:type="spellStart"/>
      <w:r w:rsidRPr="00B043A6">
        <w:rPr>
          <w:color w:val="181818"/>
        </w:rPr>
        <w:t>Крестовоздвиженский</w:t>
      </w:r>
      <w:proofErr w:type="spellEnd"/>
      <w:r w:rsidRPr="00B043A6">
        <w:rPr>
          <w:color w:val="181818"/>
        </w:rPr>
        <w:t xml:space="preserve"> храм </w:t>
      </w:r>
      <w:proofErr w:type="spellStart"/>
      <w:r w:rsidRPr="00B043A6">
        <w:rPr>
          <w:color w:val="181818"/>
        </w:rPr>
        <w:t>аала</w:t>
      </w:r>
      <w:proofErr w:type="spellEnd"/>
      <w:r w:rsidRPr="00B043A6">
        <w:rPr>
          <w:color w:val="181818"/>
        </w:rPr>
        <w:t xml:space="preserve"> </w:t>
      </w:r>
      <w:proofErr w:type="spellStart"/>
      <w:r w:rsidRPr="00B043A6">
        <w:rPr>
          <w:color w:val="181818"/>
        </w:rPr>
        <w:t>Апчинаева</w:t>
      </w:r>
      <w:proofErr w:type="spellEnd"/>
      <w:r w:rsidRPr="00B043A6">
        <w:rPr>
          <w:b/>
          <w:bCs/>
          <w:color w:val="181818"/>
        </w:rPr>
        <w:t>)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proofErr w:type="spellStart"/>
      <w:r w:rsidRPr="00B043A6">
        <w:rPr>
          <w:color w:val="181818"/>
        </w:rPr>
        <w:t>Владыко</w:t>
      </w:r>
      <w:proofErr w:type="spellEnd"/>
      <w:r w:rsidRPr="00B043A6">
        <w:rPr>
          <w:color w:val="181818"/>
        </w:rPr>
        <w:t xml:space="preserve"> </w:t>
      </w:r>
      <w:proofErr w:type="spellStart"/>
      <w:r w:rsidRPr="00B043A6">
        <w:rPr>
          <w:color w:val="181818"/>
        </w:rPr>
        <w:t>Ионофан</w:t>
      </w:r>
      <w:proofErr w:type="spellEnd"/>
      <w:r w:rsidRPr="00B043A6">
        <w:rPr>
          <w:color w:val="181818"/>
        </w:rPr>
        <w:t xml:space="preserve"> вручил А.С. </w:t>
      </w:r>
      <w:proofErr w:type="spellStart"/>
      <w:r w:rsidRPr="00B043A6">
        <w:rPr>
          <w:color w:val="181818"/>
        </w:rPr>
        <w:t>Асочакову</w:t>
      </w:r>
      <w:proofErr w:type="spellEnd"/>
      <w:r w:rsidRPr="00B043A6">
        <w:rPr>
          <w:color w:val="181818"/>
        </w:rPr>
        <w:t xml:space="preserve"> епархиальную награду-медаль </w:t>
      </w:r>
      <w:proofErr w:type="spellStart"/>
      <w:r w:rsidRPr="00B043A6">
        <w:rPr>
          <w:color w:val="181818"/>
        </w:rPr>
        <w:t>священомученника</w:t>
      </w:r>
      <w:proofErr w:type="spellEnd"/>
      <w:r w:rsidRPr="00B043A6">
        <w:rPr>
          <w:color w:val="181818"/>
        </w:rPr>
        <w:t xml:space="preserve"> </w:t>
      </w:r>
      <w:proofErr w:type="spellStart"/>
      <w:r w:rsidRPr="00B043A6">
        <w:rPr>
          <w:color w:val="181818"/>
        </w:rPr>
        <w:t>Евфмия</w:t>
      </w:r>
      <w:proofErr w:type="spellEnd"/>
      <w:r w:rsidRPr="00B043A6">
        <w:rPr>
          <w:color w:val="181818"/>
        </w:rPr>
        <w:t xml:space="preserve"> Горячева 1 степени В.С. </w:t>
      </w:r>
      <w:proofErr w:type="spellStart"/>
      <w:r w:rsidRPr="00B043A6">
        <w:rPr>
          <w:color w:val="181818"/>
        </w:rPr>
        <w:t>Асочаков</w:t>
      </w:r>
      <w:proofErr w:type="spellEnd"/>
      <w:r w:rsidRPr="00B043A6">
        <w:rPr>
          <w:color w:val="181818"/>
        </w:rPr>
        <w:t xml:space="preserve"> – </w:t>
      </w:r>
      <w:proofErr w:type="gramStart"/>
      <w:r w:rsidRPr="00B043A6">
        <w:rPr>
          <w:color w:val="181818"/>
        </w:rPr>
        <w:t>награжден</w:t>
      </w:r>
      <w:proofErr w:type="gramEnd"/>
      <w:r w:rsidRPr="00B043A6">
        <w:rPr>
          <w:color w:val="181818"/>
        </w:rPr>
        <w:t xml:space="preserve"> архипастырской благословенной грамотой.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br/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lastRenderedPageBreak/>
        <w:drawing>
          <wp:inline distT="0" distB="0" distL="0" distR="0">
            <wp:extent cx="5702935" cy="4283075"/>
            <wp:effectExtent l="19050" t="0" r="0" b="0"/>
            <wp:docPr id="11" name="Рисунок 11" descr="hello_html_m579ed6e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m579ed6e8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935" cy="428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  <w:r w:rsidRPr="00B043A6">
        <w:rPr>
          <w:color w:val="181818"/>
        </w:rPr>
        <w:t xml:space="preserve">(Открытие </w:t>
      </w:r>
      <w:proofErr w:type="spellStart"/>
      <w:r w:rsidRPr="00B043A6">
        <w:rPr>
          <w:color w:val="181818"/>
        </w:rPr>
        <w:t>Крестовоздвиженский</w:t>
      </w:r>
      <w:proofErr w:type="spellEnd"/>
      <w:r w:rsidRPr="00B043A6">
        <w:rPr>
          <w:color w:val="181818"/>
        </w:rPr>
        <w:t xml:space="preserve"> храм </w:t>
      </w:r>
      <w:proofErr w:type="spellStart"/>
      <w:r w:rsidRPr="00B043A6">
        <w:rPr>
          <w:color w:val="181818"/>
        </w:rPr>
        <w:t>аал</w:t>
      </w:r>
      <w:proofErr w:type="spellEnd"/>
      <w:r w:rsidRPr="00B043A6">
        <w:rPr>
          <w:color w:val="181818"/>
        </w:rPr>
        <w:t xml:space="preserve"> </w:t>
      </w:r>
      <w:proofErr w:type="spellStart"/>
      <w:r w:rsidRPr="00B043A6">
        <w:rPr>
          <w:color w:val="181818"/>
        </w:rPr>
        <w:t>Апчинаева</w:t>
      </w:r>
      <w:proofErr w:type="spellEnd"/>
      <w:proofErr w:type="gramStart"/>
      <w:r w:rsidRPr="00B043A6">
        <w:rPr>
          <w:color w:val="181818"/>
        </w:rPr>
        <w:t xml:space="preserve"> )</w:t>
      </w:r>
      <w:proofErr w:type="gramEnd"/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drawing>
          <wp:inline distT="0" distB="0" distL="0" distR="0">
            <wp:extent cx="5702935" cy="4283075"/>
            <wp:effectExtent l="19050" t="0" r="0" b="0"/>
            <wp:docPr id="12" name="Рисунок 12" descr="hello_html_b5388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b53885e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935" cy="428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lastRenderedPageBreak/>
        <w:t>1.3. Храм в жизни жителей села Аскиза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color w:val="181818"/>
        </w:rPr>
      </w:pPr>
      <w:r w:rsidRPr="00B043A6">
        <w:rPr>
          <w:color w:val="181818"/>
        </w:rPr>
        <w:t>Не хлебом единым мы сыты,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color w:val="181818"/>
        </w:rPr>
      </w:pPr>
      <w:r w:rsidRPr="00B043A6">
        <w:rPr>
          <w:color w:val="181818"/>
        </w:rPr>
        <w:t>Но если в душе пустота,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color w:val="181818"/>
        </w:rPr>
      </w:pPr>
      <w:r w:rsidRPr="00B043A6">
        <w:rPr>
          <w:color w:val="181818"/>
        </w:rPr>
        <w:t>То будем мы также забыты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color w:val="181818"/>
        </w:rPr>
      </w:pPr>
      <w:r w:rsidRPr="00B043A6">
        <w:rPr>
          <w:color w:val="181818"/>
        </w:rPr>
        <w:t>Не будет над ними креста.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color w:val="181818"/>
        </w:rPr>
      </w:pPr>
      <w:r w:rsidRPr="00B043A6">
        <w:rPr>
          <w:color w:val="181818"/>
        </w:rPr>
        <w:t>(Б.Ковтун)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Настоятель Петропавловского храма игумен Викторин служит в Аскизе с 1992 года. При храме работает воскресная школа. Одним из главных Престольных праздников, для нашего села, является праздник в честь памяти святых апостолов Петра и Павла.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Самым светлым, красивыми и трогательными праздниками в Петропавловском храме являются Пасха, Рождество, Крещение, Троица.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drawing>
          <wp:inline distT="0" distB="0" distL="0" distR="0">
            <wp:extent cx="5534660" cy="4018280"/>
            <wp:effectExtent l="19050" t="0" r="8890" b="0"/>
            <wp:docPr id="13" name="Рисунок 13" descr="hello_html_1b79cc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ello_html_1b79cc1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660" cy="4018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Христианское богослужение в храме состоят из пения священных песнопений, молитв и чтения Святого Писания. Пения церковных песнопений и псалмов составляет главнейшую часть </w:t>
      </w:r>
      <w:r w:rsidRPr="00B043A6">
        <w:rPr>
          <w:color w:val="181818"/>
        </w:rPr>
        <w:lastRenderedPageBreak/>
        <w:t>Богослужения. </w:t>
      </w:r>
      <w:r w:rsidRPr="00B043A6">
        <w:rPr>
          <w:noProof/>
          <w:color w:val="181818"/>
        </w:rPr>
        <w:drawing>
          <wp:inline distT="0" distB="0" distL="0" distR="0">
            <wp:extent cx="5654675" cy="3994785"/>
            <wp:effectExtent l="19050" t="0" r="3175" b="0"/>
            <wp:docPr id="14" name="Рисунок 14" descr="hello_html_m701216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ello_html_m701216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675" cy="3994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Православная часть населения села Аскиза посещает Богослужение преимущественно в воскресенье и праздничные дни и в дни Великого поста. В Петропавловском храме совершаю богослужения и таинства Христианской церкви: крещение, венчание, соборование, водосвятие, отпевание.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lastRenderedPageBreak/>
        <w:drawing>
          <wp:inline distT="0" distB="0" distL="0" distR="0">
            <wp:extent cx="5149215" cy="4258945"/>
            <wp:effectExtent l="19050" t="0" r="0" b="0"/>
            <wp:docPr id="15" name="Рисунок 15" descr="hello_html_69cdbb3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ello_html_69cdbb3c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215" cy="4258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В ходе исследовательской работы была разработана анкета. Анкетирование проводилась </w:t>
      </w:r>
      <w:proofErr w:type="gramStart"/>
      <w:r w:rsidRPr="00B043A6">
        <w:rPr>
          <w:color w:val="181818"/>
        </w:rPr>
        <w:t>в</w:t>
      </w:r>
      <w:proofErr w:type="gramEnd"/>
      <w:r w:rsidRPr="00B043A6">
        <w:rPr>
          <w:color w:val="181818"/>
        </w:rPr>
        <w:t xml:space="preserve"> </w:t>
      </w:r>
      <w:proofErr w:type="gramStart"/>
      <w:r w:rsidRPr="00B043A6">
        <w:rPr>
          <w:color w:val="181818"/>
        </w:rPr>
        <w:t>Калининской</w:t>
      </w:r>
      <w:proofErr w:type="gramEnd"/>
      <w:r w:rsidRPr="00B043A6">
        <w:rPr>
          <w:color w:val="181818"/>
        </w:rPr>
        <w:t xml:space="preserve"> СОШ среди учащихся и педагогов, где приняло 50 человек результате проведенного анкетирования пришли к выводу: духовная жизнь села возрождается (приложении №1). Храм посещаем, населением востребован. Для себя узнала, что есть православные чины (</w:t>
      </w:r>
      <w:proofErr w:type="spellStart"/>
      <w:r w:rsidRPr="00B043A6">
        <w:rPr>
          <w:color w:val="181818"/>
        </w:rPr>
        <w:t>алтарник</w:t>
      </w:r>
      <w:proofErr w:type="spellEnd"/>
      <w:r w:rsidRPr="00B043A6">
        <w:rPr>
          <w:color w:val="181818"/>
        </w:rPr>
        <w:t xml:space="preserve">, чтец, </w:t>
      </w:r>
      <w:proofErr w:type="spellStart"/>
      <w:r w:rsidRPr="00B043A6">
        <w:rPr>
          <w:color w:val="181818"/>
        </w:rPr>
        <w:t>понамари</w:t>
      </w:r>
      <w:proofErr w:type="spellEnd"/>
      <w:r w:rsidRPr="00B043A6">
        <w:rPr>
          <w:color w:val="181818"/>
        </w:rPr>
        <w:t>, батюшка, диакон, священник) и устройства церкви (белое и черное духовенство).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noProof/>
          <w:color w:val="181818"/>
        </w:rPr>
        <w:lastRenderedPageBreak/>
        <w:drawing>
          <wp:inline distT="0" distB="0" distL="0" distR="0">
            <wp:extent cx="5269865" cy="4018280"/>
            <wp:effectExtent l="19050" t="0" r="6985" b="0"/>
            <wp:docPr id="16" name="Рисунок 16" descr="hello_html_460702f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ello_html_460702f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4018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  <w:r w:rsidRPr="00B043A6">
        <w:rPr>
          <w:b/>
          <w:bCs/>
          <w:color w:val="181818"/>
        </w:rPr>
        <w:t>вывод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На основе изученного и собранного материала можно сделать вывод, что исторические события коренным образом повлияли на рождение церкви Петра и Павла и села Аскиза. При работе были использованы материалы </w:t>
      </w:r>
      <w:proofErr w:type="spellStart"/>
      <w:r w:rsidRPr="00B043A6">
        <w:rPr>
          <w:color w:val="181818"/>
        </w:rPr>
        <w:t>Гладышевского</w:t>
      </w:r>
      <w:proofErr w:type="spellEnd"/>
      <w:r w:rsidRPr="00B043A6">
        <w:rPr>
          <w:color w:val="181818"/>
        </w:rPr>
        <w:t xml:space="preserve"> А.Н. «Село Аскиз» - столица </w:t>
      </w:r>
      <w:proofErr w:type="spellStart"/>
      <w:r w:rsidRPr="00B043A6">
        <w:rPr>
          <w:color w:val="181818"/>
        </w:rPr>
        <w:t>Сагайской</w:t>
      </w:r>
      <w:proofErr w:type="spellEnd"/>
      <w:r w:rsidRPr="00B043A6">
        <w:rPr>
          <w:color w:val="181818"/>
        </w:rPr>
        <w:t xml:space="preserve"> степи, а также воспоминания жителей села. Был проведен социологический опрос педагогов и учащихся образовательных организаций села Аскиза. Практическая значимость собранного материала состоит в том, что исследовательской работой могут пользоваться педагоги и учащиеся, которые желают знать духовные корни своего народа. Изучив, множество источников мы пришли к выводу, что для возрождения духовности необходимо знать историю своего народа, бережно относиться к вере своих предков.</w:t>
      </w: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  <w:r w:rsidRPr="00B043A6">
        <w:rPr>
          <w:color w:val="181818"/>
        </w:rPr>
        <w:t>Литература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1. Сокровища культуры Хакасии / гл. ред. А.М. </w:t>
      </w:r>
      <w:proofErr w:type="spellStart"/>
      <w:r w:rsidRPr="00B043A6">
        <w:rPr>
          <w:color w:val="181818"/>
        </w:rPr>
        <w:t>Тарунов</w:t>
      </w:r>
      <w:proofErr w:type="spellEnd"/>
      <w:r w:rsidRPr="00B043A6">
        <w:rPr>
          <w:color w:val="181818"/>
        </w:rPr>
        <w:t xml:space="preserve">. – </w:t>
      </w:r>
      <w:proofErr w:type="gramStart"/>
      <w:r w:rsidRPr="00B043A6">
        <w:rPr>
          <w:color w:val="181818"/>
        </w:rPr>
        <w:t xml:space="preserve">М.: </w:t>
      </w:r>
      <w:proofErr w:type="spellStart"/>
      <w:r w:rsidRPr="00B043A6">
        <w:rPr>
          <w:color w:val="181818"/>
        </w:rPr>
        <w:t>НИИЦентр</w:t>
      </w:r>
      <w:proofErr w:type="spellEnd"/>
      <w:r w:rsidRPr="00B043A6">
        <w:rPr>
          <w:color w:val="181818"/>
        </w:rPr>
        <w:t>, 2008. – 512 с. – (Наследие народов Российской Федерации.</w:t>
      </w:r>
      <w:proofErr w:type="gramEnd"/>
      <w:r w:rsidRPr="00B043A6">
        <w:rPr>
          <w:color w:val="181818"/>
        </w:rPr>
        <w:t xml:space="preserve"> </w:t>
      </w:r>
      <w:proofErr w:type="gramStart"/>
      <w:r w:rsidRPr="00B043A6">
        <w:rPr>
          <w:color w:val="181818"/>
        </w:rPr>
        <w:t>Вып.10).</w:t>
      </w:r>
      <w:proofErr w:type="gramEnd"/>
      <w:r w:rsidRPr="00B043A6">
        <w:rPr>
          <w:color w:val="181818"/>
        </w:rPr>
        <w:t xml:space="preserve"> - С.150-153.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2. Работа в музейных архивах имени Н.Ф. Катанова, село Аскиз.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3. Районная библиотека села Аскиза, отдел краеведения.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>4. Газета «</w:t>
      </w:r>
      <w:proofErr w:type="spellStart"/>
      <w:r w:rsidRPr="00B043A6">
        <w:rPr>
          <w:color w:val="181818"/>
        </w:rPr>
        <w:t>Аскизский</w:t>
      </w:r>
      <w:proofErr w:type="spellEnd"/>
      <w:r w:rsidRPr="00B043A6">
        <w:rPr>
          <w:color w:val="181818"/>
        </w:rPr>
        <w:t xml:space="preserve"> труженик» № 46 17-23.11.2016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rPr>
          <w:color w:val="181818"/>
        </w:rPr>
      </w:pPr>
      <w:r w:rsidRPr="00B043A6">
        <w:rPr>
          <w:color w:val="181818"/>
        </w:rPr>
        <w:t xml:space="preserve">5. Ежедневный вестник «История церкви </w:t>
      </w:r>
      <w:proofErr w:type="spellStart"/>
      <w:r w:rsidRPr="00B043A6">
        <w:rPr>
          <w:color w:val="181818"/>
        </w:rPr>
        <w:t>Аскизской</w:t>
      </w:r>
      <w:proofErr w:type="spellEnd"/>
      <w:r w:rsidRPr="00B043A6">
        <w:rPr>
          <w:color w:val="181818"/>
        </w:rPr>
        <w:t xml:space="preserve"> земли» № 12 25.01. 2003</w:t>
      </w: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B043A6" w:rsidRPr="00B043A6" w:rsidRDefault="00B043A6" w:rsidP="00B043A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181818"/>
        </w:rPr>
      </w:pPr>
    </w:p>
    <w:p w:rsidR="002D517E" w:rsidRPr="00B043A6" w:rsidRDefault="002D517E" w:rsidP="00B043A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sectPr w:rsidR="002D517E" w:rsidRPr="00B043A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>
    <w:useFELayout/>
  </w:compat>
  <w:rsids>
    <w:rsidRoot w:val="00B043A6"/>
    <w:rsid w:val="002D517E"/>
    <w:rsid w:val="00B043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043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B043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043A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285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1743</Words>
  <Characters>9941</Characters>
  <Application>Microsoft Office Word</Application>
  <DocSecurity>0</DocSecurity>
  <Lines>82</Lines>
  <Paragraphs>23</Paragraphs>
  <ScaleCrop>false</ScaleCrop>
  <Company/>
  <LinksUpToDate>false</LinksUpToDate>
  <CharactersWithSpaces>11661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3</cp:revision>
  <dcterms:created xsi:type="dcterms:W3CDTF">2022-03-29T02:47:00Z</dcterms:created>
  <dcterms:modified xsi:type="dcterms:W3CDTF">2022-03-29T02:56:00Z</dcterms:modified>
</cp:coreProperties>
</file>