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F60" w:rsidRDefault="0098358B" w:rsidP="00610A37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4751D">
        <w:rPr>
          <w:rFonts w:ascii="Times New Roman" w:hAnsi="Times New Roman" w:cs="Times New Roman"/>
          <w:b/>
          <w:sz w:val="28"/>
        </w:rPr>
        <w:t>Тема.</w:t>
      </w:r>
      <w:r w:rsidR="00484AE9" w:rsidRPr="00B4751D">
        <w:rPr>
          <w:rFonts w:ascii="Times New Roman" w:hAnsi="Times New Roman" w:cs="Times New Roman"/>
          <w:b/>
          <w:sz w:val="28"/>
        </w:rPr>
        <w:t xml:space="preserve"> </w:t>
      </w:r>
      <w:r w:rsidR="0079795E" w:rsidRPr="00B4751D">
        <w:rPr>
          <w:rFonts w:ascii="Times New Roman" w:hAnsi="Times New Roman" w:cs="Times New Roman"/>
          <w:b/>
          <w:sz w:val="28"/>
        </w:rPr>
        <w:t>Специфика</w:t>
      </w:r>
      <w:r w:rsidR="00365AD6" w:rsidRPr="00B4751D">
        <w:rPr>
          <w:rFonts w:ascii="Times New Roman" w:hAnsi="Times New Roman" w:cs="Times New Roman"/>
          <w:b/>
          <w:sz w:val="28"/>
        </w:rPr>
        <w:t xml:space="preserve"> </w:t>
      </w:r>
      <w:r w:rsidR="00FF7F60" w:rsidRPr="00B4751D">
        <w:rPr>
          <w:rFonts w:ascii="Times New Roman" w:hAnsi="Times New Roman" w:cs="Times New Roman"/>
          <w:b/>
          <w:sz w:val="28"/>
        </w:rPr>
        <w:t xml:space="preserve">урока русского языка в школе для </w:t>
      </w:r>
      <w:proofErr w:type="gramStart"/>
      <w:r w:rsidR="00FF7F60" w:rsidRPr="00B4751D">
        <w:rPr>
          <w:rFonts w:ascii="Times New Roman" w:hAnsi="Times New Roman" w:cs="Times New Roman"/>
          <w:b/>
          <w:sz w:val="28"/>
        </w:rPr>
        <w:t>обучающихся</w:t>
      </w:r>
      <w:proofErr w:type="gramEnd"/>
      <w:r w:rsidR="00FF7F60" w:rsidRPr="00B4751D">
        <w:rPr>
          <w:rFonts w:ascii="Times New Roman" w:hAnsi="Times New Roman" w:cs="Times New Roman"/>
          <w:b/>
          <w:sz w:val="28"/>
        </w:rPr>
        <w:t xml:space="preserve"> с нарушением слуха.</w:t>
      </w:r>
    </w:p>
    <w:p w:rsidR="00B4751D" w:rsidRDefault="00B4751D" w:rsidP="00B4751D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B4751D">
        <w:rPr>
          <w:rFonts w:ascii="Times New Roman" w:hAnsi="Times New Roman" w:cs="Times New Roman"/>
          <w:sz w:val="28"/>
        </w:rPr>
        <w:t xml:space="preserve">Докладчик: </w:t>
      </w:r>
    </w:p>
    <w:p w:rsidR="00B4751D" w:rsidRDefault="00B4751D" w:rsidP="00B4751D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B4751D">
        <w:rPr>
          <w:rFonts w:ascii="Times New Roman" w:hAnsi="Times New Roman" w:cs="Times New Roman"/>
          <w:sz w:val="28"/>
        </w:rPr>
        <w:t xml:space="preserve">учитель русского языка и литературы </w:t>
      </w:r>
    </w:p>
    <w:p w:rsidR="00B4751D" w:rsidRPr="00B4751D" w:rsidRDefault="00B4751D" w:rsidP="00B4751D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proofErr w:type="spellStart"/>
      <w:r w:rsidRPr="00B4751D">
        <w:rPr>
          <w:rFonts w:ascii="Times New Roman" w:hAnsi="Times New Roman" w:cs="Times New Roman"/>
          <w:sz w:val="28"/>
        </w:rPr>
        <w:t>Кочетова</w:t>
      </w:r>
      <w:proofErr w:type="spellEnd"/>
      <w:r w:rsidRPr="00B4751D">
        <w:rPr>
          <w:rFonts w:ascii="Times New Roman" w:hAnsi="Times New Roman" w:cs="Times New Roman"/>
          <w:sz w:val="28"/>
        </w:rPr>
        <w:t xml:space="preserve"> Ю.В.</w:t>
      </w:r>
    </w:p>
    <w:p w:rsidR="009E4535" w:rsidRDefault="009E4535" w:rsidP="00610A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8358B">
        <w:rPr>
          <w:rFonts w:ascii="Times New Roman" w:hAnsi="Times New Roman" w:cs="Times New Roman"/>
          <w:sz w:val="28"/>
        </w:rPr>
        <w:t>Недостаток</w:t>
      </w:r>
      <w:r>
        <w:rPr>
          <w:rFonts w:ascii="Times New Roman" w:hAnsi="Times New Roman" w:cs="Times New Roman"/>
          <w:sz w:val="28"/>
        </w:rPr>
        <w:t xml:space="preserve"> слуховых впечатлений обедняет внутренний мир детей и подростков. Лица с нарушением слуха общаются между собой естественными жестами, на русском жестовом языке и </w:t>
      </w:r>
      <w:proofErr w:type="spellStart"/>
      <w:r>
        <w:rPr>
          <w:rFonts w:ascii="Times New Roman" w:hAnsi="Times New Roman" w:cs="Times New Roman"/>
          <w:sz w:val="28"/>
        </w:rPr>
        <w:t>дактильной</w:t>
      </w:r>
      <w:proofErr w:type="spellEnd"/>
      <w:r>
        <w:rPr>
          <w:rFonts w:ascii="Times New Roman" w:hAnsi="Times New Roman" w:cs="Times New Roman"/>
          <w:sz w:val="28"/>
        </w:rPr>
        <w:t xml:space="preserve"> азбукой. В своём глухом социуме такие люди практически не используют речь. Поэтому развит</w:t>
      </w:r>
      <w:r w:rsidR="004345A9">
        <w:rPr>
          <w:rFonts w:ascii="Times New Roman" w:hAnsi="Times New Roman" w:cs="Times New Roman"/>
          <w:sz w:val="28"/>
        </w:rPr>
        <w:t xml:space="preserve">ие разговорной и связной речи у глухих </w:t>
      </w:r>
      <w:r>
        <w:rPr>
          <w:rFonts w:ascii="Times New Roman" w:hAnsi="Times New Roman" w:cs="Times New Roman"/>
          <w:sz w:val="28"/>
        </w:rPr>
        <w:t xml:space="preserve">обучающихся </w:t>
      </w:r>
      <w:r w:rsidR="004345A9">
        <w:rPr>
          <w:rFonts w:ascii="Times New Roman" w:hAnsi="Times New Roman" w:cs="Times New Roman"/>
          <w:sz w:val="28"/>
        </w:rPr>
        <w:t xml:space="preserve">является </w:t>
      </w:r>
      <w:r>
        <w:rPr>
          <w:rFonts w:ascii="Times New Roman" w:hAnsi="Times New Roman" w:cs="Times New Roman"/>
          <w:sz w:val="28"/>
        </w:rPr>
        <w:t>одной из главных актуальных задач коррекционного образования. Связная речь – это такая речь, которая организована по законам логики, грамматики и композиции, представляет собой единое целое.</w:t>
      </w:r>
    </w:p>
    <w:p w:rsidR="009E4535" w:rsidRDefault="009E4535" w:rsidP="00610A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Освоение глухим ребёнком русского языка сравнимо с освоением нами иностранного языка. Поэтому для запоминания слов необходимо их многократное повторение.</w:t>
      </w:r>
    </w:p>
    <w:p w:rsidR="009D522F" w:rsidRDefault="00484AE9" w:rsidP="00610A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Урок в школе для </w:t>
      </w:r>
      <w:proofErr w:type="gramStart"/>
      <w:r>
        <w:rPr>
          <w:rFonts w:ascii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</w:rPr>
        <w:t xml:space="preserve"> с нарушением слуха должен решать к</w:t>
      </w:r>
      <w:r w:rsidR="009D522F" w:rsidRPr="009D522F">
        <w:rPr>
          <w:rFonts w:ascii="Times New Roman" w:hAnsi="Times New Roman" w:cs="Times New Roman"/>
          <w:sz w:val="28"/>
        </w:rPr>
        <w:t>оррекционно-развивающие задачи</w:t>
      </w:r>
      <w:r>
        <w:rPr>
          <w:rFonts w:ascii="Times New Roman" w:hAnsi="Times New Roman" w:cs="Times New Roman"/>
          <w:sz w:val="28"/>
        </w:rPr>
        <w:t xml:space="preserve"> (помимо </w:t>
      </w:r>
      <w:r w:rsidR="009E4535">
        <w:rPr>
          <w:rFonts w:ascii="Times New Roman" w:hAnsi="Times New Roman" w:cs="Times New Roman"/>
          <w:sz w:val="28"/>
        </w:rPr>
        <w:t>стандартных</w:t>
      </w:r>
      <w:r>
        <w:rPr>
          <w:rFonts w:ascii="Times New Roman" w:hAnsi="Times New Roman" w:cs="Times New Roman"/>
          <w:sz w:val="28"/>
        </w:rPr>
        <w:t>), которые</w:t>
      </w:r>
      <w:r w:rsidR="009D522F" w:rsidRPr="009D522F">
        <w:rPr>
          <w:rFonts w:ascii="Times New Roman" w:hAnsi="Times New Roman" w:cs="Times New Roman"/>
          <w:sz w:val="28"/>
        </w:rPr>
        <w:t xml:space="preserve"> предполагают проведение специальной работы, направленной на преодоление п</w:t>
      </w:r>
      <w:r>
        <w:rPr>
          <w:rFonts w:ascii="Times New Roman" w:hAnsi="Times New Roman" w:cs="Times New Roman"/>
          <w:sz w:val="28"/>
        </w:rPr>
        <w:t>оследствий глухоты, т. е. на</w:t>
      </w:r>
      <w:r w:rsidR="009D522F" w:rsidRPr="009D522F">
        <w:rPr>
          <w:rFonts w:ascii="Times New Roman" w:hAnsi="Times New Roman" w:cs="Times New Roman"/>
          <w:sz w:val="28"/>
        </w:rPr>
        <w:t xml:space="preserve"> развитие речи школьников, активизацию их мыслительной деятельности, формирование слухового восприятия и навыков чтения с губ. Реализация этих задач требует от педагога предварительного определения объема фраз, которые будут на уроке (занятии) предлагаться детям за экраном, новой лексики, которая будет введена в речь детей, формы актуализации изученной лексики, способов организации речевого общения. Коррекционно-развивающие задачи формулируются педагогом с учетом особенностей развития глухих обучающихся и на основе их постоянного изучения.</w:t>
      </w:r>
    </w:p>
    <w:p w:rsidR="00610A37" w:rsidRDefault="00610A37" w:rsidP="00610A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Pr="009D522F">
        <w:rPr>
          <w:rFonts w:ascii="Times New Roman" w:hAnsi="Times New Roman" w:cs="Times New Roman"/>
          <w:sz w:val="28"/>
        </w:rPr>
        <w:t>Работы С. А. Зыкова показали, что структура урока должна отражать не только внешние черты организации совместной деятельности педагога и учеников, но и внутренние процессы познавательной деятельности.</w:t>
      </w:r>
      <w:r>
        <w:rPr>
          <w:rFonts w:ascii="Times New Roman" w:hAnsi="Times New Roman" w:cs="Times New Roman"/>
          <w:sz w:val="28"/>
        </w:rPr>
        <w:t xml:space="preserve"> </w:t>
      </w:r>
      <w:r w:rsidRPr="009D522F">
        <w:rPr>
          <w:rFonts w:ascii="Times New Roman" w:hAnsi="Times New Roman" w:cs="Times New Roman"/>
          <w:sz w:val="28"/>
        </w:rPr>
        <w:t>Современная структура урока в школе глухих подвижна и гибка (С. А. Зыков) и предполагает органичную связь усвоения знаний и умений, практического их применения, обобщения и систематизации знаний. Значительное место в ней отводится самостоятельной деятельности обучающихся, использованию эвристических методов обучения, развивающих поисковую познавательную деятельность учащихся.</w:t>
      </w:r>
    </w:p>
    <w:p w:rsidR="00610A37" w:rsidRPr="009D522F" w:rsidRDefault="00610A37" w:rsidP="00610A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Все уроки </w:t>
      </w:r>
      <w:r w:rsidRPr="009D522F">
        <w:rPr>
          <w:rFonts w:ascii="Times New Roman" w:hAnsi="Times New Roman" w:cs="Times New Roman"/>
          <w:sz w:val="28"/>
        </w:rPr>
        <w:t>в школе глухих имеют специфические структурные компоненты: речевая зарядка, упражнения на слуховое восприятие речи за</w:t>
      </w:r>
      <w:r>
        <w:rPr>
          <w:rFonts w:ascii="Times New Roman" w:hAnsi="Times New Roman" w:cs="Times New Roman"/>
          <w:sz w:val="28"/>
        </w:rPr>
        <w:t xml:space="preserve"> экраном, упражнения на восприятие устной речи (считывание с губ), физкультурные минутки.</w:t>
      </w:r>
    </w:p>
    <w:p w:rsidR="009D522F" w:rsidRDefault="00484AE9" w:rsidP="00610A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D522F" w:rsidRPr="009D522F">
        <w:rPr>
          <w:rFonts w:ascii="Times New Roman" w:hAnsi="Times New Roman" w:cs="Times New Roman"/>
          <w:sz w:val="28"/>
        </w:rPr>
        <w:t>Глухие обучающиеся воспринимают материал главным образом зрением. Напряжённое зрительное восприятие утомительно для них. При построении занятия это необходимо учитывать и не допускать слишком длительных отрезков занятия, на которых материал воспринимается только путём зрения.</w:t>
      </w:r>
    </w:p>
    <w:p w:rsidR="00484AE9" w:rsidRPr="009D522F" w:rsidRDefault="00484AE9" w:rsidP="00610A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65AD6">
        <w:rPr>
          <w:rFonts w:ascii="Times New Roman" w:hAnsi="Times New Roman" w:cs="Times New Roman"/>
          <w:sz w:val="28"/>
        </w:rPr>
        <w:t>Основные требования</w:t>
      </w:r>
      <w:r w:rsidR="009E4535">
        <w:rPr>
          <w:rFonts w:ascii="Times New Roman" w:hAnsi="Times New Roman" w:cs="Times New Roman"/>
          <w:sz w:val="28"/>
        </w:rPr>
        <w:t xml:space="preserve"> к уроку в школе для </w:t>
      </w:r>
      <w:r w:rsidR="004345A9">
        <w:rPr>
          <w:rFonts w:ascii="Times New Roman" w:hAnsi="Times New Roman" w:cs="Times New Roman"/>
          <w:sz w:val="28"/>
        </w:rPr>
        <w:t>глухих обучающихся</w:t>
      </w:r>
      <w:r w:rsidR="009E4535">
        <w:rPr>
          <w:rFonts w:ascii="Times New Roman" w:hAnsi="Times New Roman" w:cs="Times New Roman"/>
          <w:sz w:val="28"/>
        </w:rPr>
        <w:t>:</w:t>
      </w:r>
    </w:p>
    <w:p w:rsidR="009D522F" w:rsidRPr="00951D34" w:rsidRDefault="009D522F" w:rsidP="00610A37">
      <w:pPr>
        <w:pStyle w:val="a3"/>
        <w:numPr>
          <w:ilvl w:val="0"/>
          <w:numId w:val="1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t>На зан</w:t>
      </w:r>
      <w:r w:rsidR="009E4535" w:rsidRPr="00951D34">
        <w:rPr>
          <w:rFonts w:ascii="Times New Roman" w:hAnsi="Times New Roman" w:cs="Times New Roman"/>
          <w:sz w:val="28"/>
        </w:rPr>
        <w:t>ятии используются все виды речи (устная, письменная, дактиль, жесты)</w:t>
      </w:r>
    </w:p>
    <w:p w:rsidR="009D522F" w:rsidRPr="00951D34" w:rsidRDefault="009D522F" w:rsidP="00610A37">
      <w:pPr>
        <w:pStyle w:val="a3"/>
        <w:numPr>
          <w:ilvl w:val="0"/>
          <w:numId w:val="1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t xml:space="preserve">Главная цель – </w:t>
      </w:r>
      <w:r w:rsidR="00951D34">
        <w:rPr>
          <w:rFonts w:ascii="Times New Roman" w:hAnsi="Times New Roman" w:cs="Times New Roman"/>
          <w:sz w:val="28"/>
        </w:rPr>
        <w:t>развитие</w:t>
      </w:r>
      <w:r w:rsidRPr="00951D34">
        <w:rPr>
          <w:rFonts w:ascii="Times New Roman" w:hAnsi="Times New Roman" w:cs="Times New Roman"/>
          <w:sz w:val="28"/>
        </w:rPr>
        <w:t xml:space="preserve"> словесной речи (не в ущерб </w:t>
      </w:r>
      <w:r w:rsidR="00484AE9" w:rsidRPr="00951D34">
        <w:rPr>
          <w:rFonts w:ascii="Times New Roman" w:hAnsi="Times New Roman" w:cs="Times New Roman"/>
          <w:sz w:val="28"/>
        </w:rPr>
        <w:t>задачам самого занятия, урока).</w:t>
      </w:r>
    </w:p>
    <w:p w:rsidR="009D522F" w:rsidRPr="00951D34" w:rsidRDefault="009D522F" w:rsidP="00610A37">
      <w:pPr>
        <w:pStyle w:val="a3"/>
        <w:numPr>
          <w:ilvl w:val="0"/>
          <w:numId w:val="1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t>Применять различные методы обучения.</w:t>
      </w:r>
    </w:p>
    <w:p w:rsidR="009D522F" w:rsidRPr="00951D34" w:rsidRDefault="009D522F" w:rsidP="00610A37">
      <w:pPr>
        <w:pStyle w:val="a3"/>
        <w:numPr>
          <w:ilvl w:val="0"/>
          <w:numId w:val="1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951D34">
        <w:rPr>
          <w:rFonts w:ascii="Times New Roman" w:hAnsi="Times New Roman" w:cs="Times New Roman"/>
          <w:sz w:val="28"/>
        </w:rPr>
        <w:t>Объём учебного материала сравнительно мал (особенно в младших классах).</w:t>
      </w:r>
    </w:p>
    <w:p w:rsidR="009D522F" w:rsidRPr="009D522F" w:rsidRDefault="009E4535" w:rsidP="00610A37">
      <w:pPr>
        <w:spacing w:line="360" w:lineRule="auto"/>
        <w:ind w:firstLine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D522F" w:rsidRPr="009D522F">
        <w:rPr>
          <w:rFonts w:ascii="Times New Roman" w:hAnsi="Times New Roman" w:cs="Times New Roman"/>
          <w:sz w:val="28"/>
        </w:rPr>
        <w:t xml:space="preserve">Условно выделяют </w:t>
      </w:r>
      <w:r>
        <w:rPr>
          <w:rFonts w:ascii="Times New Roman" w:hAnsi="Times New Roman" w:cs="Times New Roman"/>
          <w:sz w:val="28"/>
        </w:rPr>
        <w:t>следующие этапы урока:</w:t>
      </w:r>
    </w:p>
    <w:p w:rsidR="009D522F" w:rsidRPr="00951D34" w:rsidRDefault="009D522F" w:rsidP="00610A37">
      <w:pPr>
        <w:pStyle w:val="a3"/>
        <w:numPr>
          <w:ilvl w:val="0"/>
          <w:numId w:val="2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lastRenderedPageBreak/>
        <w:t>Организация начала урока (занятия) ставит своей целью психологически подготовить школьников к работе, создать в классе рабочую атмосферу.</w:t>
      </w:r>
    </w:p>
    <w:p w:rsidR="009A123C" w:rsidRPr="009A123C" w:rsidRDefault="009D522F" w:rsidP="009A123C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9A123C">
        <w:rPr>
          <w:rFonts w:ascii="Times New Roman" w:hAnsi="Times New Roman" w:cs="Times New Roman"/>
          <w:sz w:val="28"/>
        </w:rPr>
        <w:t xml:space="preserve">Голосовые и дыхательные упражнения/ фонетическая </w:t>
      </w:r>
      <w:r w:rsidR="009E4535" w:rsidRPr="009A123C">
        <w:rPr>
          <w:rFonts w:ascii="Times New Roman" w:hAnsi="Times New Roman" w:cs="Times New Roman"/>
          <w:sz w:val="28"/>
        </w:rPr>
        <w:t>зарядка.</w:t>
      </w:r>
      <w:r w:rsidR="009A123C" w:rsidRPr="009A123C">
        <w:rPr>
          <w:rFonts w:ascii="Times New Roman" w:hAnsi="Times New Roman" w:cs="Times New Roman"/>
          <w:sz w:val="28"/>
        </w:rPr>
        <w:t xml:space="preserve"> Речевые зарядки в классе проводятся с целью развития голоса, дыхания детей, подготовки артикуляционного аппарата учеников </w:t>
      </w:r>
      <w:r w:rsidR="009A123C">
        <w:rPr>
          <w:rFonts w:ascii="Times New Roman" w:hAnsi="Times New Roman" w:cs="Times New Roman"/>
          <w:sz w:val="28"/>
        </w:rPr>
        <w:t>к речевой деятельности на уроке:</w:t>
      </w:r>
    </w:p>
    <w:p w:rsidR="00951D34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4"/>
        </w:rPr>
        <w:t>Будем хорошо говорить слоги, слова и предложения.</w:t>
      </w:r>
    </w:p>
    <w:p w:rsidR="00951D34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Артем, что мы будем делать?</w:t>
      </w:r>
    </w:p>
    <w:p w:rsidR="00951D34" w:rsidRPr="00A8158B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610A37">
        <w:rPr>
          <w:rFonts w:ascii="Times New Roman" w:hAnsi="Times New Roman" w:cs="Times New Roman"/>
          <w:sz w:val="28"/>
          <w:szCs w:val="24"/>
        </w:rPr>
        <w:tab/>
      </w:r>
      <w:r w:rsidRPr="00A8158B">
        <w:rPr>
          <w:rFonts w:ascii="Times New Roman" w:hAnsi="Times New Roman" w:cs="Times New Roman"/>
          <w:i/>
          <w:sz w:val="28"/>
          <w:szCs w:val="24"/>
        </w:rPr>
        <w:t>- Будем хорошо говорить слоги, слова и предложения.</w:t>
      </w:r>
    </w:p>
    <w:p w:rsidR="00951D34" w:rsidRPr="00DB4A3C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610A37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>- Глеб, прочитай.</w:t>
      </w:r>
      <w:r w:rsidRPr="00DB4A3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51D34" w:rsidRPr="00DB4A3C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proofErr w:type="spellStart"/>
      <w:r w:rsidRPr="00DB4A3C">
        <w:rPr>
          <w:rFonts w:ascii="Times New Roman" w:hAnsi="Times New Roman" w:cs="Times New Roman"/>
          <w:sz w:val="28"/>
          <w:szCs w:val="24"/>
        </w:rPr>
        <w:t>Ма-магазин</w:t>
      </w:r>
      <w:proofErr w:type="spellEnd"/>
    </w:p>
    <w:p w:rsidR="00951D34" w:rsidRPr="00DB4A3C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Pr="00DB4A3C">
        <w:rPr>
          <w:rFonts w:ascii="Times New Roman" w:hAnsi="Times New Roman" w:cs="Times New Roman"/>
          <w:sz w:val="28"/>
          <w:szCs w:val="24"/>
        </w:rPr>
        <w:t>Мо-мост</w:t>
      </w:r>
    </w:p>
    <w:p w:rsidR="00951D34" w:rsidRPr="00DB4A3C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proofErr w:type="spellStart"/>
      <w:r>
        <w:rPr>
          <w:rFonts w:ascii="Times New Roman" w:hAnsi="Times New Roman" w:cs="Times New Roman"/>
          <w:sz w:val="28"/>
          <w:szCs w:val="24"/>
        </w:rPr>
        <w:t>Му-</w:t>
      </w:r>
      <w:r w:rsidRPr="00DB4A3C">
        <w:rPr>
          <w:rFonts w:ascii="Times New Roman" w:hAnsi="Times New Roman" w:cs="Times New Roman"/>
          <w:sz w:val="28"/>
          <w:szCs w:val="24"/>
        </w:rPr>
        <w:t>мука</w:t>
      </w:r>
      <w:proofErr w:type="spellEnd"/>
    </w:p>
    <w:p w:rsidR="00951D34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Pr="00DB4A3C">
        <w:rPr>
          <w:rFonts w:ascii="Times New Roman" w:hAnsi="Times New Roman" w:cs="Times New Roman"/>
          <w:sz w:val="28"/>
          <w:szCs w:val="24"/>
        </w:rPr>
        <w:t>В магазине мука.</w:t>
      </w:r>
    </w:p>
    <w:p w:rsidR="00951D34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Что мы делали?</w:t>
      </w:r>
    </w:p>
    <w:p w:rsidR="00951D34" w:rsidRPr="00A8158B" w:rsidRDefault="00951D34" w:rsidP="00610A37">
      <w:pPr>
        <w:spacing w:after="0" w:line="360" w:lineRule="auto"/>
        <w:ind w:firstLine="360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Pr="00A8158B">
        <w:rPr>
          <w:rFonts w:ascii="Times New Roman" w:hAnsi="Times New Roman" w:cs="Times New Roman"/>
          <w:i/>
          <w:sz w:val="28"/>
          <w:szCs w:val="24"/>
        </w:rPr>
        <w:t>- Мы хорошо говорили слоги, слова и предложения.</w:t>
      </w:r>
    </w:p>
    <w:p w:rsidR="009D522F" w:rsidRPr="00951D34" w:rsidRDefault="009D522F" w:rsidP="00610A37">
      <w:pPr>
        <w:pStyle w:val="a3"/>
        <w:numPr>
          <w:ilvl w:val="0"/>
          <w:numId w:val="3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t>Разговорно – обиходная пятиминутка (здесь можно проводить слуховой диктант)</w:t>
      </w:r>
    </w:p>
    <w:p w:rsidR="009E4535" w:rsidRDefault="009E4535" w:rsidP="00610A37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51D34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- Как ты слышишь?</w:t>
      </w:r>
    </w:p>
    <w:p w:rsidR="009E4535" w:rsidRDefault="009E4535" w:rsidP="00610A37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51D34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- Какое сегодня число?</w:t>
      </w:r>
    </w:p>
    <w:p w:rsidR="009E4535" w:rsidRPr="009D522F" w:rsidRDefault="009E4535" w:rsidP="00610A37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51D34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- Какая тема урока? …</w:t>
      </w:r>
    </w:p>
    <w:p w:rsidR="009D522F" w:rsidRPr="00951D34" w:rsidRDefault="009D522F" w:rsidP="00610A37">
      <w:pPr>
        <w:pStyle w:val="a3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t xml:space="preserve">Проверка знаний и </w:t>
      </w:r>
      <w:proofErr w:type="gramStart"/>
      <w:r w:rsidRPr="00951D34">
        <w:rPr>
          <w:rFonts w:ascii="Times New Roman" w:hAnsi="Times New Roman" w:cs="Times New Roman"/>
          <w:sz w:val="28"/>
        </w:rPr>
        <w:t>умений</w:t>
      </w:r>
      <w:proofErr w:type="gramEnd"/>
      <w:r w:rsidRPr="00951D34">
        <w:rPr>
          <w:rFonts w:ascii="Times New Roman" w:hAnsi="Times New Roman" w:cs="Times New Roman"/>
          <w:sz w:val="28"/>
        </w:rPr>
        <w:t xml:space="preserve"> обучающихс</w:t>
      </w:r>
      <w:r w:rsidR="009E4535" w:rsidRPr="00951D34">
        <w:rPr>
          <w:rFonts w:ascii="Times New Roman" w:hAnsi="Times New Roman" w:cs="Times New Roman"/>
          <w:sz w:val="28"/>
        </w:rPr>
        <w:t xml:space="preserve">я </w:t>
      </w:r>
      <w:r w:rsidRPr="00951D34">
        <w:rPr>
          <w:rFonts w:ascii="Times New Roman" w:hAnsi="Times New Roman" w:cs="Times New Roman"/>
          <w:sz w:val="28"/>
        </w:rPr>
        <w:t>по ранее изученной тем</w:t>
      </w:r>
      <w:r w:rsidR="009E4535" w:rsidRPr="00951D34">
        <w:rPr>
          <w:rFonts w:ascii="Times New Roman" w:hAnsi="Times New Roman" w:cs="Times New Roman"/>
          <w:sz w:val="28"/>
        </w:rPr>
        <w:t xml:space="preserve">ы </w:t>
      </w:r>
      <w:r w:rsidRPr="00951D34">
        <w:rPr>
          <w:rFonts w:ascii="Times New Roman" w:hAnsi="Times New Roman" w:cs="Times New Roman"/>
          <w:sz w:val="28"/>
        </w:rPr>
        <w:t xml:space="preserve">решает задачу актуализации знаний, выявления степени их понимания, выяснения пробелов в знаниях учеников, оказания им помощи. Важно не простое воспроизведение </w:t>
      </w:r>
      <w:proofErr w:type="gramStart"/>
      <w:r w:rsidRPr="00951D34">
        <w:rPr>
          <w:rFonts w:ascii="Times New Roman" w:hAnsi="Times New Roman" w:cs="Times New Roman"/>
          <w:sz w:val="28"/>
        </w:rPr>
        <w:t>усвоенного</w:t>
      </w:r>
      <w:proofErr w:type="gramEnd"/>
      <w:r w:rsidRPr="00951D34">
        <w:rPr>
          <w:rFonts w:ascii="Times New Roman" w:hAnsi="Times New Roman" w:cs="Times New Roman"/>
          <w:sz w:val="28"/>
        </w:rPr>
        <w:t>, а умение оперировать знаниями, группировать их, систематизировать, сопоставлять с ранее изученным.</w:t>
      </w:r>
    </w:p>
    <w:p w:rsidR="009D522F" w:rsidRDefault="009D522F" w:rsidP="00610A37">
      <w:pPr>
        <w:pStyle w:val="a3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lastRenderedPageBreak/>
        <w:t xml:space="preserve">Введение нового материала предполагает совместную деятельность </w:t>
      </w:r>
      <w:proofErr w:type="gramStart"/>
      <w:r w:rsidRPr="00951D34">
        <w:rPr>
          <w:rFonts w:ascii="Times New Roman" w:hAnsi="Times New Roman" w:cs="Times New Roman"/>
          <w:sz w:val="28"/>
        </w:rPr>
        <w:t>обучающихся</w:t>
      </w:r>
      <w:proofErr w:type="gramEnd"/>
      <w:r w:rsidRPr="00951D34">
        <w:rPr>
          <w:rFonts w:ascii="Times New Roman" w:hAnsi="Times New Roman" w:cs="Times New Roman"/>
          <w:sz w:val="28"/>
        </w:rPr>
        <w:t xml:space="preserve"> и педагога по овладению новыми знаниями и умениями. Рекомендуется постепенное увеличение степени самостоятельности школьников в овладении новым материалом.</w:t>
      </w:r>
    </w:p>
    <w:p w:rsidR="009D522F" w:rsidRPr="00951D34" w:rsidRDefault="009D522F" w:rsidP="00610A37">
      <w:pPr>
        <w:pStyle w:val="a3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t xml:space="preserve">Закрепление нового материала проводится на уроке (занятии) с целью проверки понимания учениками нового материала. Попутно вносятся коррекции, добавления, уточнения, устанавливаются первичные связи </w:t>
      </w:r>
      <w:proofErr w:type="gramStart"/>
      <w:r w:rsidRPr="00951D34">
        <w:rPr>
          <w:rFonts w:ascii="Times New Roman" w:hAnsi="Times New Roman" w:cs="Times New Roman"/>
          <w:sz w:val="28"/>
        </w:rPr>
        <w:t>с</w:t>
      </w:r>
      <w:proofErr w:type="gramEnd"/>
      <w:r w:rsidRPr="00951D34">
        <w:rPr>
          <w:rFonts w:ascii="Times New Roman" w:hAnsi="Times New Roman" w:cs="Times New Roman"/>
          <w:sz w:val="28"/>
        </w:rPr>
        <w:t xml:space="preserve"> ранее изученным.</w:t>
      </w:r>
    </w:p>
    <w:p w:rsidR="009D522F" w:rsidRPr="00951D34" w:rsidRDefault="009D522F" w:rsidP="00610A37">
      <w:pPr>
        <w:pStyle w:val="a3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t>Окончание урока (итоги занятия) ставит своей целью подвести итог всей учебной работе учеников на уроке, определить объем и характер домашнего задания.</w:t>
      </w:r>
    </w:p>
    <w:p w:rsidR="009D522F" w:rsidRDefault="009D522F" w:rsidP="00610A37">
      <w:pPr>
        <w:pStyle w:val="a3"/>
        <w:numPr>
          <w:ilvl w:val="0"/>
          <w:numId w:val="3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951D34">
        <w:rPr>
          <w:rFonts w:ascii="Times New Roman" w:hAnsi="Times New Roman" w:cs="Times New Roman"/>
          <w:sz w:val="28"/>
        </w:rPr>
        <w:t>Рефлексия</w:t>
      </w:r>
      <w:r w:rsidR="00610A37">
        <w:rPr>
          <w:rFonts w:ascii="Times New Roman" w:hAnsi="Times New Roman" w:cs="Times New Roman"/>
          <w:sz w:val="28"/>
        </w:rPr>
        <w:t xml:space="preserve"> </w:t>
      </w:r>
      <w:r w:rsidRPr="00951D34">
        <w:rPr>
          <w:rFonts w:ascii="Times New Roman" w:hAnsi="Times New Roman" w:cs="Times New Roman"/>
          <w:sz w:val="28"/>
        </w:rPr>
        <w:t xml:space="preserve">(оценка работы </w:t>
      </w:r>
      <w:proofErr w:type="gramStart"/>
      <w:r w:rsidRPr="00951D34">
        <w:rPr>
          <w:rFonts w:ascii="Times New Roman" w:hAnsi="Times New Roman" w:cs="Times New Roman"/>
          <w:sz w:val="28"/>
        </w:rPr>
        <w:t>обучающихся</w:t>
      </w:r>
      <w:proofErr w:type="gramEnd"/>
      <w:r w:rsidRPr="00951D34">
        <w:rPr>
          <w:rFonts w:ascii="Times New Roman" w:hAnsi="Times New Roman" w:cs="Times New Roman"/>
          <w:sz w:val="28"/>
        </w:rPr>
        <w:t xml:space="preserve"> на уроке/занятии).</w:t>
      </w:r>
    </w:p>
    <w:p w:rsidR="009A123C" w:rsidRPr="009A123C" w:rsidRDefault="009A123C" w:rsidP="009A123C">
      <w:pPr>
        <w:pStyle w:val="a3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9A123C">
        <w:rPr>
          <w:rFonts w:ascii="Times New Roman" w:hAnsi="Times New Roman" w:cs="Times New Roman"/>
          <w:sz w:val="28"/>
        </w:rPr>
        <w:t>Упражнения на развитие слухового восприятия предусматривают включение в разные этапы урока ряда фраз, тренирующих детей в различении речевого материала на слух: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szCs w:val="24"/>
        </w:rPr>
        <w:t>- Таня, собери тетради.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Петя, раздай тетради.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Ребята, откройте тетради.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Милана, иди к доске.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Что мы будем делать?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Коля, что ты делаешь?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- Игорь, что ты сделал? 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спиши предложения;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определи падеж прилагательных;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вставь пропущенные буквы;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определи время глаголов;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поставь словосочетания в нужный падеж;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выдели грамматическую основу предложений;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подчеркни числительные.</w:t>
      </w:r>
    </w:p>
    <w:p w:rsidR="009A123C" w:rsidRDefault="009A123C" w:rsidP="009A123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ab/>
      </w:r>
      <w:r>
        <w:rPr>
          <w:rFonts w:ascii="Times New Roman" w:hAnsi="Times New Roman" w:cs="Times New Roman"/>
          <w:sz w:val="28"/>
          <w:szCs w:val="24"/>
        </w:rPr>
        <w:tab/>
        <w:t>- что ты сделал?</w:t>
      </w:r>
    </w:p>
    <w:p w:rsidR="009A123C" w:rsidRPr="00951D34" w:rsidRDefault="009A123C" w:rsidP="009A123C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- что ты сейчас делаешь? …</w:t>
      </w:r>
    </w:p>
    <w:p w:rsidR="009A63A5" w:rsidRPr="0098358B" w:rsidRDefault="009E4535" w:rsidP="00610A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D522F" w:rsidRPr="009D522F">
        <w:rPr>
          <w:rFonts w:ascii="Times New Roman" w:hAnsi="Times New Roman" w:cs="Times New Roman"/>
          <w:sz w:val="28"/>
        </w:rPr>
        <w:t>Более эффективным в обучении глухих является комбинированный урок (занятие), решающий не одну, а несколько дидакт</w:t>
      </w:r>
      <w:r>
        <w:rPr>
          <w:rFonts w:ascii="Times New Roman" w:hAnsi="Times New Roman" w:cs="Times New Roman"/>
          <w:sz w:val="28"/>
        </w:rPr>
        <w:t>и</w:t>
      </w:r>
      <w:r w:rsidR="009D522F" w:rsidRPr="009D522F">
        <w:rPr>
          <w:rFonts w:ascii="Times New Roman" w:hAnsi="Times New Roman" w:cs="Times New Roman"/>
          <w:sz w:val="28"/>
        </w:rPr>
        <w:t>ческих задач. Такой урок (занятие) предполагает закрепление ранее пройденного, проверку качества усвоения, подготовку учеников к усвоению новых фактов и закономерностей, осмысление этого материала и включение его в систему прежних знаний. На таком уроке (занятии) используется все многообразие методов и приемов. Каждый структурный компонент урока может быть организован по-разному.</w:t>
      </w:r>
    </w:p>
    <w:sectPr w:rsidR="009A63A5" w:rsidRPr="0098358B" w:rsidSect="00D61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8A1"/>
    <w:multiLevelType w:val="hybridMultilevel"/>
    <w:tmpl w:val="159C6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57593"/>
    <w:multiLevelType w:val="hybridMultilevel"/>
    <w:tmpl w:val="720EF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B5648"/>
    <w:multiLevelType w:val="hybridMultilevel"/>
    <w:tmpl w:val="9474C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D2D"/>
    <w:rsid w:val="0010330E"/>
    <w:rsid w:val="001C1BDC"/>
    <w:rsid w:val="001F10BB"/>
    <w:rsid w:val="002164A7"/>
    <w:rsid w:val="00297562"/>
    <w:rsid w:val="002B6001"/>
    <w:rsid w:val="00365AD6"/>
    <w:rsid w:val="004345A9"/>
    <w:rsid w:val="00484AE9"/>
    <w:rsid w:val="0052762D"/>
    <w:rsid w:val="005A1207"/>
    <w:rsid w:val="00610A37"/>
    <w:rsid w:val="006F4D16"/>
    <w:rsid w:val="00723E55"/>
    <w:rsid w:val="0079795E"/>
    <w:rsid w:val="007D3F2B"/>
    <w:rsid w:val="008B0D2D"/>
    <w:rsid w:val="00951D34"/>
    <w:rsid w:val="009674F3"/>
    <w:rsid w:val="0098358B"/>
    <w:rsid w:val="009A123C"/>
    <w:rsid w:val="009A63A5"/>
    <w:rsid w:val="009D522F"/>
    <w:rsid w:val="009E4535"/>
    <w:rsid w:val="009F1EBE"/>
    <w:rsid w:val="00A661AE"/>
    <w:rsid w:val="00A8158B"/>
    <w:rsid w:val="00B4751D"/>
    <w:rsid w:val="00B50C30"/>
    <w:rsid w:val="00B60AA0"/>
    <w:rsid w:val="00D35667"/>
    <w:rsid w:val="00D43E4F"/>
    <w:rsid w:val="00D61B8F"/>
    <w:rsid w:val="00DC4C9D"/>
    <w:rsid w:val="00E132B6"/>
    <w:rsid w:val="00EA0BAD"/>
    <w:rsid w:val="00F60969"/>
    <w:rsid w:val="00F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D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A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D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33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4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57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 Кабинет</dc:creator>
  <cp:keywords/>
  <dc:description/>
  <cp:lastModifiedBy>Кочетова Юлия Валентиновна</cp:lastModifiedBy>
  <cp:revision>32</cp:revision>
  <dcterms:created xsi:type="dcterms:W3CDTF">2024-05-28T09:19:00Z</dcterms:created>
  <dcterms:modified xsi:type="dcterms:W3CDTF">2024-11-07T10:55:00Z</dcterms:modified>
</cp:coreProperties>
</file>