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1EE" w:rsidRDefault="00C531EE" w:rsidP="0009794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57D0">
        <w:rPr>
          <w:rFonts w:ascii="Times New Roman" w:hAnsi="Times New Roman" w:cs="Times New Roman"/>
          <w:b/>
          <w:sz w:val="28"/>
          <w:szCs w:val="28"/>
        </w:rPr>
        <w:t>Развитие познавательных интересов  на уроках русского языка.</w:t>
      </w:r>
    </w:p>
    <w:p w:rsidR="000061A4" w:rsidRPr="00DD57D0" w:rsidRDefault="000061A4" w:rsidP="00097947">
      <w:pPr>
        <w:pStyle w:val="a4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Среди множества актуальных проблем школы есть одна, от решения которой зависит успешность обучения учащихся. Учащихся нужно вернуть в школу. Ещё в 2000</w:t>
      </w:r>
      <w:r w:rsidR="006D6377" w:rsidRPr="00DD57D0">
        <w:rPr>
          <w:rFonts w:ascii="Times New Roman" w:hAnsi="Times New Roman" w:cs="Times New Roman"/>
          <w:sz w:val="28"/>
          <w:szCs w:val="28"/>
        </w:rPr>
        <w:t xml:space="preserve"> </w:t>
      </w:r>
      <w:r w:rsidRPr="00DD57D0">
        <w:rPr>
          <w:rFonts w:ascii="Times New Roman" w:hAnsi="Times New Roman" w:cs="Times New Roman"/>
          <w:sz w:val="28"/>
          <w:szCs w:val="28"/>
        </w:rPr>
        <w:t xml:space="preserve">г. Г.А.Ягодин говорил: «Только 9% старшеклассников учатся в школе с интересом, 15% учеников уверены, что в школе попусту тратят время; 18% вообще не занимаются в школе, а 63% </w:t>
      </w:r>
      <w:proofErr w:type="gramStart"/>
      <w:r w:rsidRPr="00DD57D0">
        <w:rPr>
          <w:rFonts w:ascii="Times New Roman" w:hAnsi="Times New Roman" w:cs="Times New Roman"/>
          <w:sz w:val="28"/>
          <w:szCs w:val="28"/>
        </w:rPr>
        <w:t>занимаются</w:t>
      </w:r>
      <w:proofErr w:type="gramEnd"/>
      <w:r w:rsidRPr="00DD57D0">
        <w:rPr>
          <w:rFonts w:ascii="Times New Roman" w:hAnsi="Times New Roman" w:cs="Times New Roman"/>
          <w:sz w:val="28"/>
          <w:szCs w:val="28"/>
        </w:rPr>
        <w:t xml:space="preserve"> время от времени и только 18% занимаются систематически». У детей потерян интерес к учебе, отсутствует мотивация. Не секрет, что дети читают сейчас мало, грамотность их падает. Поэтому считаю решение этой проблемы можно осуществить через развитие познавательного интереса.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Любовь к русскому языку не воспитаешь лозунгами типа «Надо беречь и любить!» Нужно сделать так, чтобы детям нравились уроки русского языка. Только так, другого пути нет.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Одной из главных задач процесса обучения в целом и методики русского языка в частности считаю активизацию познавательного интереса у учащихся на уроках путем применения различных форм, методов и приемов. Подлинные знания и навыки приобретаются в процессе активного овладения учебным материалом.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Моя главная задача - добиться прочного усвоения всего программного минимума каждым обучающимся. Я считаю, что это можно достичь через развитие познавательного интереса.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Каковы же пути, позволяющие воспитывать у учащихся любовь к русскому языку как к предмету?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Таких путей много, но одним из них, я считаю, является применение элементов занимательности на уроках русского языка при изучении различных тем, а также разнообразные формы ведения уроков.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Занимательность на уроке - это отнюдь не синоним развлекательности, а, наоборот, напряженный труд и постоянный поиск.</w:t>
      </w:r>
    </w:p>
    <w:p w:rsidR="00C531EE" w:rsidRPr="000061A4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61A4">
        <w:rPr>
          <w:rFonts w:ascii="Times New Roman" w:hAnsi="Times New Roman" w:cs="Times New Roman"/>
          <w:sz w:val="28"/>
          <w:szCs w:val="28"/>
          <w:u w:val="single"/>
        </w:rPr>
        <w:t>Формирование постоянного интереса можно достичь различными способами:</w:t>
      </w:r>
    </w:p>
    <w:p w:rsidR="00C531EE" w:rsidRPr="000061A4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61A4">
        <w:rPr>
          <w:rFonts w:ascii="Times New Roman" w:hAnsi="Times New Roman" w:cs="Times New Roman"/>
          <w:sz w:val="28"/>
          <w:szCs w:val="28"/>
          <w:u w:val="single"/>
        </w:rPr>
        <w:t>1. Удивление, вызванное новизной материала, оригинальностью его подачи.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Удивление может быть связано с историческим комментарием- рассказом об истории языкового явления.  Ничто так не привлекает внимание и не стимулирует работу ума, как удивительное. Иногда удивительное не просто привлекает внимание, но и удерживает интерес в течение длительного отрезка времени.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Добиться этого позволяют следующие приемы: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1) Отсроченная отгадка.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lastRenderedPageBreak/>
        <w:t>В начале урока учитель дает «загадку», отгадка к которой будет открыта на уроке при работе над новым материалом.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 xml:space="preserve">Например, в шестом классе при изучении темы «Буквы О-А в корнях </w:t>
      </w:r>
      <w:proofErr w:type="gramStart"/>
      <w:r w:rsidRPr="00DD57D0">
        <w:rPr>
          <w:rFonts w:ascii="Times New Roman" w:hAnsi="Times New Roman" w:cs="Times New Roman"/>
          <w:sz w:val="28"/>
          <w:szCs w:val="28"/>
        </w:rPr>
        <w:t>–Г</w:t>
      </w:r>
      <w:proofErr w:type="gramEnd"/>
      <w:r w:rsidRPr="00DD57D0">
        <w:rPr>
          <w:rFonts w:ascii="Times New Roman" w:hAnsi="Times New Roman" w:cs="Times New Roman"/>
          <w:sz w:val="28"/>
          <w:szCs w:val="28"/>
        </w:rPr>
        <w:t>ОР- ГАР» предлагаю ребятам проанализировать следующие словосочетания: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угарный газ, выгореть на солнце.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Обращаю их внимание, что в одинаковых по произношению корнях в одном случае пишется</w:t>
      </w:r>
      <w:proofErr w:type="gramStart"/>
      <w:r w:rsidRPr="00DD57D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DD57D0">
        <w:rPr>
          <w:rFonts w:ascii="Times New Roman" w:hAnsi="Times New Roman" w:cs="Times New Roman"/>
          <w:sz w:val="28"/>
          <w:szCs w:val="28"/>
        </w:rPr>
        <w:t>, в другом – А (создаю проблемную ситуацию). С чем это связано? Предлагаю поставить ударения в данных словах, и ребята сами делают вывод о том, что выбор букв</w:t>
      </w:r>
      <w:proofErr w:type="gramStart"/>
      <w:r w:rsidRPr="00DD57D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DD57D0">
        <w:rPr>
          <w:rFonts w:ascii="Times New Roman" w:hAnsi="Times New Roman" w:cs="Times New Roman"/>
          <w:sz w:val="28"/>
          <w:szCs w:val="28"/>
        </w:rPr>
        <w:t xml:space="preserve"> - А в корнях – ГОР—ГАР - зависит от ударения.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2) Найди ошибку.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Данный прием приучает ребят быстро реагировать на ошибки (сначала чужие, а затем уже видеть и исправлять свои). Ученики получают текст (или текст записан на доске) со специально допущенными ошибками  и с удовольствием «работают учителями» (элемент ролевой игры)- исправляют ошибки в тексте: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 xml:space="preserve">В соду с ветки на ветку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перелитает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57D0">
        <w:rPr>
          <w:rFonts w:ascii="Times New Roman" w:hAnsi="Times New Roman" w:cs="Times New Roman"/>
          <w:sz w:val="28"/>
          <w:szCs w:val="28"/>
        </w:rPr>
        <w:t>шустрая</w:t>
      </w:r>
      <w:proofErr w:type="gramEnd"/>
      <w:r w:rsidRPr="00DD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птичька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Спена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 серая,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грутка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жолтая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галофке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 Чорная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шапочька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. Это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сеница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сат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 она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прилитела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жучьками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.</w:t>
      </w:r>
    </w:p>
    <w:p w:rsidR="00DD57D0" w:rsidRPr="00DD57D0" w:rsidRDefault="00DD57D0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31EE" w:rsidRPr="000061A4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61A4">
        <w:rPr>
          <w:rFonts w:ascii="Times New Roman" w:hAnsi="Times New Roman" w:cs="Times New Roman"/>
          <w:sz w:val="28"/>
          <w:szCs w:val="28"/>
          <w:u w:val="single"/>
        </w:rPr>
        <w:t>2. Создание проблемных ситуаций на уроке.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Учащиеся испытывают потребность в эмоциональном удовлетворении от преодоления трудностей. Однако при определении степени сложности заданий необходимо учитывать уровень развития школьников.</w:t>
      </w:r>
    </w:p>
    <w:p w:rsidR="00C531EE" w:rsidRPr="000061A4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61A4">
        <w:rPr>
          <w:rFonts w:ascii="Times New Roman" w:hAnsi="Times New Roman" w:cs="Times New Roman"/>
          <w:sz w:val="28"/>
          <w:szCs w:val="28"/>
          <w:u w:val="single"/>
        </w:rPr>
        <w:t>3. Индивидуальный подход к каждому ученику.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Важно, чтобы на уроке была создана благоприятная эмоциональная атмосфера.</w:t>
      </w:r>
    </w:p>
    <w:p w:rsidR="00C531EE" w:rsidRPr="000061A4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061A4">
        <w:rPr>
          <w:rFonts w:ascii="Times New Roman" w:hAnsi="Times New Roman" w:cs="Times New Roman"/>
          <w:sz w:val="28"/>
          <w:szCs w:val="28"/>
          <w:u w:val="single"/>
        </w:rPr>
        <w:t>4. Смена деятельности, переключение внимания с одного объекта на другой.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Переключению внимания помогают средства наглядности.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Пяти - шестиклассники любят играть. Эмоциональная атмосфера игры помогает увлечь ребят изучением законов родного языка. Игра доставляет радость и приносит пользу: обогащает словарь, развивает речь, пробуждает интерес к предмету, воспитывает внимание.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1. При изучении раздела «Лексика» предлагаю игру «Марафон». Толкования слов читаются в быстром темпе. Ученики должны сразу назвать слово по его толкованию. Например: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- старый, опытный воин (ветеран);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- герой русских былин, совершающий воинские подвиги (богатырь);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lastRenderedPageBreak/>
        <w:t>- человек, совершающий поездку в поезде, теплоходе и другом виде транспорта (пассажир).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Данная игра может использоваться при проведении словарного диктанта, когда учащиеся не только отгадывают слово, но и записывают его в тетради, объясняя орфограммы.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Игра «Марафон» активизирует словарный запас школьников. Отбор слов можно связать с изучаемым материалом. Так, при работе с заимствованными словами в 6 классе даются следующие толкования слов: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- команда, личный состав танка, самолета, корабля (экипаж);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- непрерывно движущаяся лестница для подъема и спуска людей в метро (эскалатор);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- площадка для взлета, посадки и стоянки самолетов (аэродром).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Эта игра помогает учащимся освоить лексикографическое умение определять слово по его толкованию.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 xml:space="preserve">2.Популярной у ребят всех возрастов является игра «Составь слово из букв, входящих в данное слово». В качестве исходного обычно выбирается </w:t>
      </w:r>
      <w:proofErr w:type="spellStart"/>
      <w:proofErr w:type="gramStart"/>
      <w:r w:rsidRPr="00DD57D0">
        <w:rPr>
          <w:rFonts w:ascii="Times New Roman" w:hAnsi="Times New Roman" w:cs="Times New Roman"/>
          <w:sz w:val="28"/>
          <w:szCs w:val="28"/>
        </w:rPr>
        <w:t>орфографически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 трудное</w:t>
      </w:r>
      <w:proofErr w:type="gramEnd"/>
      <w:r w:rsidRPr="00DD57D0">
        <w:rPr>
          <w:rFonts w:ascii="Times New Roman" w:hAnsi="Times New Roman" w:cs="Times New Roman"/>
          <w:sz w:val="28"/>
          <w:szCs w:val="28"/>
        </w:rPr>
        <w:t xml:space="preserve"> слово: растительность, корреспонденция и др.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За одну минуту необходимо составить из букв, входящих в конкретное слово, как можно больше существительных в начальной форме. Можно предложить дополнительное задание: обозначить в образованных словах орфограммы.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Во время проверки ученики по очереди называют составленные слова. Побеждает тот, кто последним называет слово. Важно, чтобы слова не повторялись. Можно поощрять за составление наиболее длинных слов.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Эта игра помогает запомнить облик слова, развивает внимание к написанию слов, что в конечном итоге способствует развитию орфографической зоркости.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 xml:space="preserve">3.Игра «Четвертый лишний» используется в различных вариантах. Шестиклассники получают задание при закреплении темы «Чередование гласных </w:t>
      </w:r>
      <w:proofErr w:type="gramStart"/>
      <w:r w:rsidRPr="00DD57D0">
        <w:rPr>
          <w:rFonts w:ascii="Times New Roman" w:hAnsi="Times New Roman" w:cs="Times New Roman"/>
          <w:sz w:val="28"/>
          <w:szCs w:val="28"/>
        </w:rPr>
        <w:t>А-О</w:t>
      </w:r>
      <w:proofErr w:type="gramEnd"/>
      <w:r w:rsidRPr="00DD57D0">
        <w:rPr>
          <w:rFonts w:ascii="Times New Roman" w:hAnsi="Times New Roman" w:cs="Times New Roman"/>
          <w:sz w:val="28"/>
          <w:szCs w:val="28"/>
        </w:rPr>
        <w:t xml:space="preserve"> в корне слова»: исключив в каждом ряду «лишнее» слово, объяснить, по какому признаку они его обнаружили.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Изл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жение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предл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…жить,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возл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…гать,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распол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…житься.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D57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DD57D0">
        <w:rPr>
          <w:rFonts w:ascii="Times New Roman" w:hAnsi="Times New Roman" w:cs="Times New Roman"/>
          <w:sz w:val="28"/>
          <w:szCs w:val="28"/>
        </w:rPr>
        <w:t xml:space="preserve">…сток,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водор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сли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выр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сший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разр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…статься.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3. К…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сание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прик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сновение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неприк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сновенный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, к…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снуться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релый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D57D0">
        <w:rPr>
          <w:rFonts w:ascii="Times New Roman" w:hAnsi="Times New Roman" w:cs="Times New Roman"/>
          <w:sz w:val="28"/>
          <w:szCs w:val="28"/>
        </w:rPr>
        <w:t>уг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реть</w:t>
      </w:r>
      <w:proofErr w:type="spellEnd"/>
      <w:proofErr w:type="gramEnd"/>
      <w:r w:rsidRPr="00DD57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…рок,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подг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реть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>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4.В 8-9 классах ученикам предлагаются «потерявшие друг друга» части предложений, ребята составляют из этих фрагментов целое: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- когда медвежонок устал; как грозовая туча; он сел и прикоснулся лапой к голове; ночь приближалась и росла; в лесу в это время темно и пусто; лишь одинокие желтые листья касаются оголенных ветвей.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lastRenderedPageBreak/>
        <w:t>На собственном опыте убедилась, что усвоение нового материала учащимися происходит механически, которое держится в детской памяти очень недолго. Заучивание слово в слово правил не помогает ребенку выработать лингвистическое чутье, стать грамотным. Более того, родной язык нередко становиться для учащихся ненавистным, скучным, сухим сводом этих орфографических и пунктуационных правил. Между тем, даже трудный материал запоминается без особого труда, если при его объяснении на уроке использовать принцип занимательности и разнообразные игровые моменты, вызывающие у учеников положительную мотивацию к изучению русского языка. Различные опорные схемы, таблицы, занимательные истории, рассказы и сказки благотворно влияют на отношение детей к русскому языку, способствуют развитию у них наблюдательности, фантазии, смекалки, зрительной памяти.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И еще немало важный аспект - это создание в учебном процессе ситуаций успеха у учащихся, испытывающих определенные затруднения в учебе. Без переживания радости успеха невозможно по-настоящему рассчитывать на дальнейший успех в преодолении учебных затруднений.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Все эти методы позволят учителям в каждом конкретном случае избрать те из них, которые наилучшим образом соответствуют решаемым учебно-воспитательным задачам, особенностям учеников, степени развитости у них познавательного интереса с тем, чтобы приподнять его на новый, более высокий уровень.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Урок русского языка важен не только и не столько отработкой знаний, умений и навыков - он должен быть интересным и проблемным для ребёнка, развивающим его способности. Тогда и наше представление о ребёнке становится полнее. Занимательные, творческие задания, стимулирующие у детей желание выразить себя, - основа личностно ориентированного обучения, подразумевающего индивидуальный подход, знание возрастной психологии ребёнка.</w:t>
      </w:r>
    </w:p>
    <w:p w:rsidR="00C531EE" w:rsidRPr="00DD57D0" w:rsidRDefault="00C531EE" w:rsidP="0009794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57D0">
        <w:rPr>
          <w:rFonts w:ascii="Times New Roman" w:hAnsi="Times New Roman" w:cs="Times New Roman"/>
          <w:sz w:val="28"/>
          <w:szCs w:val="28"/>
        </w:rPr>
        <w:t>Именно на таких уроках создается атмосфера взаимного доверия и живого общения, позволяющего успешно осуществлять самореализацию каждого ученика в процессе учения.</w:t>
      </w:r>
    </w:p>
    <w:p w:rsidR="006D6377" w:rsidRPr="00DD57D0" w:rsidRDefault="006D6377" w:rsidP="00097947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57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повышения познавательной активности учащихся на уроках необходимо добиться максимального участия в познании нового, в добыче знаний самими учащимися.</w:t>
      </w:r>
      <w:r w:rsidRPr="00DD57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D57D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Развитие воображения и творческих способностей является важнейшей задачей  образования. Ведь этот процесс пронизывает все этапы развития личности, пробуждает инициативность, самостоятельность принимаемых решений, привычку к свободному самовыражению, уверенность в себе, потому что истинная цель обучения – это не только </w:t>
      </w:r>
      <w:r w:rsidRPr="00DD57D0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>овладение определёнными знаниями, умениями и навыками, но и развитие, воспитание творческого человека.</w:t>
      </w:r>
    </w:p>
    <w:p w:rsidR="006D6377" w:rsidRPr="00DD57D0" w:rsidRDefault="006D6377" w:rsidP="00097947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57D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Поэтому если на каждом уроке русского языка будет использован разнообразный занимательный материал, то будет развиваться познавательный интерес к данному </w:t>
      </w:r>
      <w:proofErr w:type="gramStart"/>
      <w:r w:rsidRPr="00DD57D0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предмету</w:t>
      </w:r>
      <w:proofErr w:type="gramEnd"/>
      <w:r w:rsidRPr="00DD57D0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и, может быть, в будущем повысится даже уровень культуры речи людей.</w:t>
      </w:r>
    </w:p>
    <w:p w:rsidR="00C531EE" w:rsidRPr="00DD57D0" w:rsidRDefault="00C531EE" w:rsidP="00097947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531EE" w:rsidRDefault="00DD57D0" w:rsidP="00097947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D57D0" w:rsidRDefault="00DD57D0" w:rsidP="00097947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A6187" w:rsidRDefault="00DD57D0" w:rsidP="002A6187">
      <w:pPr>
        <w:pStyle w:val="a4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proofErr w:type="spellStart"/>
      <w:r w:rsidRPr="00DD57D0">
        <w:rPr>
          <w:rFonts w:ascii="Times New Roman" w:hAnsi="Times New Roman" w:cs="Times New Roman"/>
          <w:sz w:val="28"/>
          <w:szCs w:val="28"/>
        </w:rPr>
        <w:t>Малинкина</w:t>
      </w:r>
      <w:proofErr w:type="spellEnd"/>
      <w:r w:rsidRPr="00DD57D0">
        <w:rPr>
          <w:rFonts w:ascii="Times New Roman" w:hAnsi="Times New Roman" w:cs="Times New Roman"/>
          <w:sz w:val="28"/>
          <w:szCs w:val="28"/>
        </w:rPr>
        <w:t xml:space="preserve"> Р.Н.</w:t>
      </w:r>
      <w:r w:rsidR="002A6187">
        <w:rPr>
          <w:rFonts w:ascii="Times New Roman" w:hAnsi="Times New Roman" w:cs="Times New Roman"/>
          <w:sz w:val="28"/>
          <w:szCs w:val="28"/>
        </w:rPr>
        <w:t xml:space="preserve">- учитель русского языка и литературы </w:t>
      </w:r>
    </w:p>
    <w:p w:rsidR="002A6187" w:rsidRDefault="002A6187" w:rsidP="002A6187">
      <w:pPr>
        <w:pStyle w:val="a4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Ляжмаринская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ООШ», </w:t>
      </w:r>
    </w:p>
    <w:p w:rsidR="00DD57D0" w:rsidRPr="00DD57D0" w:rsidRDefault="002A6187" w:rsidP="002A6187">
      <w:pPr>
        <w:pStyle w:val="a4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Марий Эл.</w:t>
      </w:r>
    </w:p>
    <w:p w:rsidR="00C531EE" w:rsidRPr="006D6377" w:rsidRDefault="00C531EE" w:rsidP="00097947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531EE" w:rsidRPr="00C531EE" w:rsidRDefault="00C531EE" w:rsidP="00097947">
      <w:pPr>
        <w:rPr>
          <w:rFonts w:ascii="Times New Roman" w:hAnsi="Times New Roman" w:cs="Times New Roman"/>
          <w:sz w:val="24"/>
          <w:szCs w:val="24"/>
        </w:rPr>
      </w:pPr>
    </w:p>
    <w:p w:rsidR="00D8600D" w:rsidRPr="00206AC4" w:rsidRDefault="00D8600D" w:rsidP="00097947">
      <w:pPr>
        <w:rPr>
          <w:rFonts w:ascii="Times New Roman" w:hAnsi="Times New Roman" w:cs="Times New Roman"/>
          <w:sz w:val="28"/>
          <w:szCs w:val="28"/>
        </w:rPr>
      </w:pPr>
    </w:p>
    <w:sectPr w:rsidR="00D8600D" w:rsidRPr="00206AC4" w:rsidSect="00E41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C1D02"/>
    <w:multiLevelType w:val="multilevel"/>
    <w:tmpl w:val="D7B26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4422CB"/>
    <w:multiLevelType w:val="multilevel"/>
    <w:tmpl w:val="E54879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31EE"/>
    <w:rsid w:val="000061A4"/>
    <w:rsid w:val="00097947"/>
    <w:rsid w:val="00206AC4"/>
    <w:rsid w:val="002A6187"/>
    <w:rsid w:val="006D6377"/>
    <w:rsid w:val="009B309C"/>
    <w:rsid w:val="00C531EE"/>
    <w:rsid w:val="00D8600D"/>
    <w:rsid w:val="00DD57D0"/>
    <w:rsid w:val="00E41353"/>
    <w:rsid w:val="00F65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3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6D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D6377"/>
  </w:style>
  <w:style w:type="paragraph" w:styleId="a4">
    <w:name w:val="No Spacing"/>
    <w:uiPriority w:val="1"/>
    <w:qFormat/>
    <w:rsid w:val="006D637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2021-06-01T15:39:00Z</cp:lastPrinted>
  <dcterms:created xsi:type="dcterms:W3CDTF">2021-06-01T15:14:00Z</dcterms:created>
  <dcterms:modified xsi:type="dcterms:W3CDTF">2024-11-07T19:34:00Z</dcterms:modified>
</cp:coreProperties>
</file>