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Cs w:val="21"/>
        </w:rPr>
      </w:pPr>
      <w:r w:rsidRPr="00E70125">
        <w:rPr>
          <w:b/>
          <w:bCs/>
          <w:color w:val="000000"/>
          <w:szCs w:val="21"/>
        </w:rPr>
        <w:t>Доклад: Роль тренера в становлении личности юного спортсмена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Cs w:val="21"/>
        </w:rPr>
      </w:pPr>
      <w:r w:rsidRPr="00E70125">
        <w:rPr>
          <w:color w:val="000000"/>
          <w:szCs w:val="21"/>
        </w:rPr>
        <w:t>Тренер-преподаватель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Cs w:val="21"/>
        </w:rPr>
      </w:pPr>
      <w:r w:rsidRPr="00E70125">
        <w:rPr>
          <w:color w:val="000000"/>
          <w:szCs w:val="21"/>
        </w:rPr>
        <w:t>МБУ</w:t>
      </w:r>
      <w:r>
        <w:rPr>
          <w:color w:val="000000"/>
          <w:szCs w:val="21"/>
        </w:rPr>
        <w:t xml:space="preserve"> </w:t>
      </w:r>
      <w:r w:rsidRPr="00E70125">
        <w:rPr>
          <w:color w:val="000000"/>
          <w:szCs w:val="21"/>
        </w:rPr>
        <w:t>ДО</w:t>
      </w:r>
      <w:r>
        <w:rPr>
          <w:color w:val="000000"/>
          <w:szCs w:val="21"/>
        </w:rPr>
        <w:t xml:space="preserve"> </w:t>
      </w:r>
      <w:proofErr w:type="spellStart"/>
      <w:r>
        <w:rPr>
          <w:color w:val="000000"/>
          <w:szCs w:val="21"/>
        </w:rPr>
        <w:t>г.Абакана</w:t>
      </w:r>
      <w:proofErr w:type="spellEnd"/>
      <w:r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br/>
        <w:t>«</w:t>
      </w:r>
      <w:r w:rsidRPr="00E70125">
        <w:rPr>
          <w:color w:val="000000"/>
          <w:szCs w:val="21"/>
        </w:rPr>
        <w:t>СШ</w:t>
      </w:r>
      <w:r>
        <w:rPr>
          <w:color w:val="000000"/>
          <w:szCs w:val="21"/>
        </w:rPr>
        <w:t xml:space="preserve"> </w:t>
      </w:r>
      <w:r w:rsidRPr="00E70125">
        <w:rPr>
          <w:color w:val="000000"/>
          <w:szCs w:val="21"/>
        </w:rPr>
        <w:t xml:space="preserve">по плаванию» 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Cs w:val="21"/>
        </w:rPr>
      </w:pPr>
      <w:proofErr w:type="spellStart"/>
      <w:r w:rsidRPr="00E70125">
        <w:rPr>
          <w:color w:val="000000"/>
          <w:szCs w:val="21"/>
        </w:rPr>
        <w:t>С.В.Бережной</w:t>
      </w:r>
      <w:proofErr w:type="spellEnd"/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Cs w:val="21"/>
        </w:rPr>
      </w:pP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Роль тренера в воздействии на личность юного спортсмена значительно выше, чем на взрослого спортсмена. Если для психологов является аксиомой, что в работе с юными спортсменами нужна другая модель работы нежели со взрослыми спортсменами, то тренеры зачастую игнорируют законы возрастной психологии и переносят на юношеский спорт принципы работы из профессионального спорта.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Ученые отмечают тот факт, что неправильное поведение тренера может снижать эффективность его деятельности, при этом часто именно конфликты с тренером ведут к уходу юных спортсменов из спорта, или переходу в другую команду.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Установка только на спортивный результат приводит к тому, что тренер не может оказать психологическую по</w:t>
      </w:r>
      <w:bookmarkStart w:id="0" w:name="_GoBack"/>
      <w:bookmarkEnd w:id="0"/>
      <w:r w:rsidRPr="00E70125">
        <w:rPr>
          <w:color w:val="000000"/>
          <w:szCs w:val="21"/>
        </w:rPr>
        <w:t>мощь спортсменам в трудных соревновательных ситуациях, при этом сам часто становится источником дополнительного стресса для спортсменов. Последствием такой установки тренера является снижение у воспитанников интереса к спорту и к совершенствованию.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При профессионально-педагогической направленности в деятельности тренеров спортивная деятельность может способствовать личностному и профессиональному самоопределению юных спортсменов, и тем самым способствовать их психологической стабильности.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В этом случае у спортсменов доминирующими мотивами остаются мотивы совершенствования и социальные мотивы, сохраняется высокий уровень удовлетворения от занятий спортом.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Это объясняется тем, что тренеры с установкой на результат, в работе с юными спортсменами фокусировали их внимание на материальных и лично-престижных преимуществах большого спорта; а тренеры с профессионально-педагогической установкой исходили из постоянного нацеливания спортсменов на преодоление трудностей, самих себя, а перспективы спортивного роста связывали с постоянным самосовершенствованием.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Успех в педагогической деятельности, в первую очередь, во многом зависит от </w:t>
      </w:r>
      <w:r w:rsidRPr="00E70125">
        <w:rPr>
          <w:b/>
          <w:bCs/>
          <w:color w:val="000000"/>
          <w:szCs w:val="21"/>
        </w:rPr>
        <w:t>авторитета,</w:t>
      </w:r>
      <w:r w:rsidRPr="00E70125">
        <w:rPr>
          <w:color w:val="000000"/>
          <w:szCs w:val="21"/>
        </w:rPr>
        <w:t> который имеет тренер. Важно быть сильной личностью, способной "притягивать" к себе людей, внушать уважение. Если тренер пользуется авторитетом у учащихся, то способен оказывать на них более сильное воспитательное воздействие.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Для завоевания авторитета тренером большую роль играет знание им своего дела, серьёзное отношение к работе и заинтересованность в её результатах.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Тренер - это "эталон", который стремится превзойти каждый спортсмен. И именно тренеры доказывают, что ничего невозможного в спортивном мире не существует, ведь главное - это труд и сила воли, над совершенствованием которых они работают каждый день. 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Какими же качествами должен обладать профессиональный тренер, чтобы оказывать благотворное влияние на становление личности юного спортсмена?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Список качеств тренера условно можно разделить на 4 составляющие: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- </w:t>
      </w:r>
      <w:r w:rsidRPr="00E70125">
        <w:rPr>
          <w:b/>
          <w:bCs/>
          <w:color w:val="000000"/>
          <w:szCs w:val="21"/>
        </w:rPr>
        <w:t>мировоззренческие и нравственные качества личности тренера</w:t>
      </w:r>
      <w:r w:rsidRPr="00E70125">
        <w:rPr>
          <w:color w:val="000000"/>
          <w:szCs w:val="21"/>
        </w:rPr>
        <w:t>, определяющие мотивационную направленность его педагогической деятельности, устойчивое желание и стремление предать ученикам социальный и профессиональный опыт спортивной деятельности.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Здесь большую роль играют мотивы деятельности тренера, интерес к спорту и физической культуре, склонность к педагогическому труду в этой области, стремление к постоянному совершенствованию в нем, любовь к детям, глубокая убежденность, а большой общественной важности занятий спортом для подростков и детей, чувство долга и ответственности за качество своей работы.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i/>
          <w:iCs/>
          <w:color w:val="000000"/>
          <w:szCs w:val="21"/>
        </w:rPr>
        <w:t>- </w:t>
      </w:r>
      <w:r w:rsidRPr="00E70125">
        <w:rPr>
          <w:b/>
          <w:bCs/>
          <w:color w:val="000000"/>
          <w:szCs w:val="21"/>
        </w:rPr>
        <w:t>профессиональные качества тренера</w:t>
      </w:r>
      <w:r w:rsidRPr="00E70125">
        <w:rPr>
          <w:color w:val="000000"/>
          <w:szCs w:val="21"/>
        </w:rPr>
        <w:t>: способность организовать обучение и отдых воспитуемого; профессионально-деловые качества; привычки и традиции, одобряемые в детском спортивном коллективе. Так, к деловым качествам тренера относятся: знание конкретного вида спорта и владение конкретными спортивными умениями; качество преподавания, организаторские способности, отношение к работе, требовательность, строгость, принципиальность, объективность.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Тренер должен быть управленцем: уметь грамотно анализировать информацию, принимать управленческие решения, прогнозировать эффективность реализации его решений, организовывать, руководить, согласовывать, контролировать и корректировать результаты работы.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Тренер должен постоянно стимулировать познавательную активность воспитанников. Большое внимание уделять воспитательной работе. При этом важно не только проводить индивидуальную работу со спортсменами, но и стремиться к формированию сплочённого детского коллектива.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Не менее важным качеством является умение оказывать регулирующее воздействие на спортсмена накануне соревнований в условиях психических срывов, переутомления и т.п. Здесь полезны беседы о причинах срыва, переключение внимания на благоприятные мысли, приемы психорегулирующей тренировки и средства восстановления спокойствия.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Тренер должен обладать</w:t>
      </w:r>
      <w:r w:rsidRPr="00E70125">
        <w:rPr>
          <w:i/>
          <w:iCs/>
          <w:color w:val="000000"/>
          <w:szCs w:val="21"/>
        </w:rPr>
        <w:t> </w:t>
      </w:r>
      <w:r w:rsidRPr="00E70125">
        <w:rPr>
          <w:color w:val="000000"/>
          <w:szCs w:val="21"/>
        </w:rPr>
        <w:t>педагогической наблюдательностью, позволяющей проникать во внутренний мир воспитанника, понимать его переживания и состояния, видеть тенденции изменения его личности, подмечать положительные качества и максимально использовать их в процессе воспитания, выявлять его интересы и склонности, привязанности, наиболее авторитетных для него лиц и использовать их влияние в педагогическом процессе.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Дидактические способности тренера позволяют наиболее доходчиво передавать излагаемый материал, постоянно совершенствовать методы передачи знаний юным спортсменам.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 xml:space="preserve">Интеллектуальные качества подкрепляют дидактические умения тренера, помогают ему находить правильные решения в воспитательной работе, обусловливают эффективность творчества тренера, поиска им новых, неизведанных путей в воспитании и обучении учащихся. К этим качествам относят ясность и логичность мышления, его критичность, воображение, изобретательность, остроумие. Особую роль в деятельности тренера играет оперативность мышления, характеризующая способность тренера быстро находить оптимальное решение возникающих педагогических задач, а также </w:t>
      </w:r>
      <w:r w:rsidRPr="00E70125">
        <w:rPr>
          <w:color w:val="000000"/>
          <w:szCs w:val="21"/>
        </w:rPr>
        <w:lastRenderedPageBreak/>
        <w:t>экстраполирование, то есть предвидение результатов педагогического воздействия на учащихся.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i/>
          <w:iCs/>
          <w:color w:val="000000"/>
          <w:szCs w:val="21"/>
        </w:rPr>
        <w:t>- </w:t>
      </w:r>
      <w:r w:rsidRPr="00E70125">
        <w:rPr>
          <w:b/>
          <w:bCs/>
          <w:color w:val="000000"/>
          <w:szCs w:val="21"/>
        </w:rPr>
        <w:t>индивидуально-психологические черты</w:t>
      </w:r>
      <w:r w:rsidRPr="00E70125">
        <w:rPr>
          <w:color w:val="000000"/>
          <w:szCs w:val="21"/>
        </w:rPr>
        <w:t>: эрудиция, ум, память, мышление, чувство сопереживания, воля, эмоции. В число эмоционально-волевых качеств, например, входят: уравновешенность (выдержка, самообладание), терпеливость, решительность, жизнерадостность (веселость, чувство юмора).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Речь тренера всегда должна отличаться внутренней силой, убежденностью. Большое значение имеет культура речи, хорошая дикция, эмоциональное, но четкое построение фраз, отсутствие стилистических и грамматических погрешностей, умение говорить экспромтом. Жесты и мимика оживляют речь, делают ее образной, эмоционально насыщенной. Тренер должен разнообразить свою речь юмором, шуткой, доброжелательной иронией.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Если у тренера есть также способности к живописи, музыке, технике, то, включая их в свою деятельность, он обогащает свои педагогические способности, расширяет диапазон воспитательного воздействия на юного спортсмена.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Тренер должен знать чувство меры в отношениях с воспитанниками, особенно при проявлении требовательности, которую всегда следует сочетать с уважением и заботой о спортсменах. Основа такта - выдержка и уравновешенность педагога.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Непременным качеством тренера должна быть его требовательность. Учащиеся (особенно мальчики) очень уважают тренеров, которые добиваются своего без грубого принуждения и угроз, а также без педантизма. Дети единодушно отрицают мягкотелость, вялость, наивную доверчивость тренера, его беспринципную снисходительность. Всякие отступления от предъявленных требований (порой тренер предъявляет требование к ученикам, а потом забывает про него или отменяет без всяких обоснований) учащиеся рассматривают как слабоволие тренера.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- </w:t>
      </w:r>
      <w:r w:rsidRPr="00E70125">
        <w:rPr>
          <w:b/>
          <w:bCs/>
          <w:color w:val="000000"/>
          <w:szCs w:val="21"/>
        </w:rPr>
        <w:t>физиологические качества</w:t>
      </w:r>
      <w:r w:rsidRPr="00E70125">
        <w:rPr>
          <w:color w:val="000000"/>
          <w:szCs w:val="21"/>
        </w:rPr>
        <w:t>: возраст, пол, рост, вес и др. Как правило, в первую очередь мы обращаем внимание на внешний вид человека, а уже потом оцениваем его профессиональные и личностные качества.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Таким образом, портрет «идеального» тренера – профессионала выглядит примерно так: требовательный, терпеливый, справедливый, трудолюбивый, с чувством юмора, добрый, способный понимать чувства учащихся и сопереживать им, также с устойчивыми морально - волевыми качествами, с желанием быть мастером своего дела. И самое главное — эффективный тренер верит в себя и в успех своих учеников.</w:t>
      </w:r>
    </w:p>
    <w:p w:rsidR="00E70125" w:rsidRPr="00E70125" w:rsidRDefault="00E70125" w:rsidP="00E70125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Cs w:val="21"/>
        </w:rPr>
      </w:pPr>
      <w:r w:rsidRPr="00E70125">
        <w:rPr>
          <w:color w:val="000000"/>
          <w:szCs w:val="21"/>
        </w:rPr>
        <w:t>Сегодня, спортивный тренер — одно из главных действующих лиц любого спортивного состязания. О его ответственности за выполняемую работу сказано уже очень много, и народная мудрость, которая гласит, что выигрывает команда, а проигрывает тренер, — права. Он — режиссер-постановщик, организатор, администратор, педагог, психолог, воспитатель. </w:t>
      </w:r>
    </w:p>
    <w:p w:rsidR="00D00C09" w:rsidRPr="00E70125" w:rsidRDefault="00D00C09" w:rsidP="00E70125">
      <w:pPr>
        <w:ind w:firstLine="567"/>
      </w:pPr>
    </w:p>
    <w:sectPr w:rsidR="00D00C09" w:rsidRPr="00E70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C6C18"/>
    <w:multiLevelType w:val="multilevel"/>
    <w:tmpl w:val="2A789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D074F4"/>
    <w:multiLevelType w:val="multilevel"/>
    <w:tmpl w:val="08BE9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281881"/>
    <w:multiLevelType w:val="multilevel"/>
    <w:tmpl w:val="7CD42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7C6D95"/>
    <w:multiLevelType w:val="multilevel"/>
    <w:tmpl w:val="7EBEC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F209AF"/>
    <w:multiLevelType w:val="multilevel"/>
    <w:tmpl w:val="7B503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510E6F"/>
    <w:multiLevelType w:val="multilevel"/>
    <w:tmpl w:val="E8106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A92A5C"/>
    <w:multiLevelType w:val="multilevel"/>
    <w:tmpl w:val="7CD20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F6E"/>
    <w:rsid w:val="004A1813"/>
    <w:rsid w:val="00C11F6E"/>
    <w:rsid w:val="00D00C09"/>
    <w:rsid w:val="00E7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38331-5681-4B02-A64C-859942FA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813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0125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2524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6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1032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9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4196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590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01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86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2741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88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0505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9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77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0574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91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1271</Words>
  <Characters>7250</Characters>
  <Application>Microsoft Office Word</Application>
  <DocSecurity>0</DocSecurity>
  <Lines>60</Lines>
  <Paragraphs>17</Paragraphs>
  <ScaleCrop>false</ScaleCrop>
  <Company/>
  <LinksUpToDate>false</LinksUpToDate>
  <CharactersWithSpaces>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401</dc:creator>
  <cp:keywords/>
  <dc:description/>
  <cp:lastModifiedBy>401</cp:lastModifiedBy>
  <cp:revision>2</cp:revision>
  <dcterms:created xsi:type="dcterms:W3CDTF">2024-11-08T06:35:00Z</dcterms:created>
  <dcterms:modified xsi:type="dcterms:W3CDTF">2024-11-08T06:37:00Z</dcterms:modified>
</cp:coreProperties>
</file>