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779E3" w:rsidRDefault="002779E3" w:rsidP="002779E3">
      <w:pPr>
        <w:jc w:val="center"/>
        <w:rPr>
          <w:rFonts w:ascii="Times New Roman" w:hAnsi="Times New Roman" w:cs="Times New Roman"/>
          <w:b/>
          <w:bCs/>
        </w:rPr>
      </w:pPr>
      <w:r w:rsidRPr="002779E3">
        <w:rPr>
          <w:rFonts w:ascii="Times New Roman" w:hAnsi="Times New Roman" w:cs="Times New Roman"/>
          <w:b/>
          <w:bCs/>
        </w:rPr>
        <w:t>Мультипликация, как средство развития творческого потенциала у детей с ОВЗ,</w:t>
      </w:r>
    </w:p>
    <w:p w:rsidR="002779E3" w:rsidRPr="002779E3" w:rsidRDefault="002779E3" w:rsidP="002779E3">
      <w:pPr>
        <w:jc w:val="center"/>
        <w:rPr>
          <w:rFonts w:ascii="Times New Roman" w:hAnsi="Times New Roman" w:cs="Times New Roman"/>
          <w:b/>
          <w:bCs/>
        </w:rPr>
      </w:pPr>
      <w:r w:rsidRPr="002779E3">
        <w:rPr>
          <w:rFonts w:ascii="Times New Roman" w:hAnsi="Times New Roman" w:cs="Times New Roman"/>
          <w:b/>
          <w:bCs/>
        </w:rPr>
        <w:t>разных возрастных категорий.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Актуальность программы в сфере творческого развития детей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Развитие творческих способностей у детей с особенностями в развитии (ОВЗ) имеет особую значимость в свете текущих трендов образовательной системы. Психологи и педагоги всё чаще подчеркивают важность индивидуального подхода, учитывающего уникальные возможности и потребности таких детей. Творческие занятия не только способствуют развитию художественного мышления и воображения, но и помогают формировать уверенность в себе, коммуникативные навыки и способность к совместной деятельности.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Кроме того, участие в актерских, музыкальных или художественных студиях позволяет детям с ОВЗ интегрироваться в общество, развивая чувство принадлежности и поддержки. Программа, фокусирующаяся на творческом развитии, должна включать разнообразные формы деятельности, такие как изобразительное искусство, театр, танцы и музыку, что делает обучение более увлекательным и доступным.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 xml:space="preserve">Также следует обратить внимание на важность сотрудничества с родителями, чья поддержка является ключевым фактором в успешной реализации программы. В конечном итоге, творческое развитие детей с </w:t>
      </w:r>
      <w:r>
        <w:rPr>
          <w:rFonts w:ascii="Times New Roman" w:hAnsi="Times New Roman" w:cs="Times New Roman"/>
        </w:rPr>
        <w:t xml:space="preserve">ОВЗ </w:t>
      </w:r>
      <w:r w:rsidRPr="002779E3">
        <w:rPr>
          <w:rFonts w:ascii="Times New Roman" w:hAnsi="Times New Roman" w:cs="Times New Roman"/>
        </w:rPr>
        <w:t>не только открывает им новые горизонты, но и формирует их как полноценные личности, готовые к вызовам современного мира.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Потребность в творческой самореализации</w:t>
      </w:r>
      <w:r>
        <w:rPr>
          <w:rFonts w:ascii="Times New Roman" w:hAnsi="Times New Roman" w:cs="Times New Roman"/>
        </w:rPr>
        <w:t>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Наиболее заметным аспектом актуальности творческой программы является потребность детей в самовыражении. Современные дети с раннего возраста становятся участниками множества информационных потоков. Они взаимодействуют с различными медиа, начиная от анимационных фильмов и заканчивая компьютерными играми. Это взаимодействие формирует у них стремление к созданию собственного контента, что нередко выражается в необходимости создавать и оживлять собственных героев.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Процесс создания мультипликационного фильма — это не просто развлечение; это важный этап в жизни ребенка, который позволяет ему изучать не только основы конструирования и работы с материалами, но и развивать критическое мышление, воображение и креативность. Конструирование персонажей и декораций из пластилина, создание аппликаций и рисование дают детям возможность не только реализовать свои идеи, но и строить понимание творческого процесса. Все эти навыки крайне важны для формирования уверенных и креативных личностей.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Знакомство с новыми технологиями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Следующим важным аспектом актуальности программы является её связь с новыми технологиями. Современные творческие методики активно используют цифровые инструменты — графические редакторы, анимационные программы и другие технологии, без которых нельзя представить современное искусство. Введение в такие технологии обеспечивает детей необходимыми навыками, которые они смогут применять не только в сфере искусства, но и в различных других областях.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Обращение к новым технологиям в процессе творческой деятельности формирует у детей активный подход к обучению. Они становятся не просто потребителями контента, но и его создателями, что способствует формированию у них уверенности в своих силах и способности в будущем реализовывать задуманное. Так, с помощью программ для создания анимации дети могут не только создавать персонажей, какая-то часть из которых сделана вручную, но и управлять процессом их движения в определенной сюжетной линии. Это позволяет отойти от традиционного понимания творчества и включает в себя мультидисциплинарный подход.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lastRenderedPageBreak/>
        <w:t>Развитие навыков работы в команде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Творческая программа не только способствует индивидуальному развитию ребенка, но и формирует навыки совместной работы. Работа над проектом в команде предоставляет возможность взаимодействовать с единомышленниками, обмениваться идеями и учиться разрешать конфликты. Эти навыки важны не только в художественном творчестве, но и в будущей профессиональной деятельности, так как сотрудничество с другими участниками практики становится ключевым аспектом в успешной реализации проектов в реальной жизни.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Создавая героев мультфильмов и сплачиваясь вокруг общей идеи, дети учатся выслушивать друг друга, уважать различия и менять подходы, основываясь на различных мнениях. Эти аспекты формируют эмоциональный интеллект, который становится все более важным в современном обществе, где умение взаимодействовать и сотрудничать с другими людьми является основой успеха.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Обучение через игру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Ведущими методами, используемыми в программе, являются практические задания и игровые формы обучения. Такие подходы соответствуют современным образовательным тенденциям, которые акцентируют внимание на активном вовлечении детей в процесс. Обучение через игру позволяет не только сделать процесс более увлекательным, но и повысить его эффективность. Дети лучше запоминают информацию, когда она подается в игровой форме, а также развивают свои творческие способности.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При создании мультфильмов, где используются различные искусства, такие как рисование, лепка, декупаж и другие, дети учатся воспринимать процесс как увлекательное приключение. Это создает положительный эмоциональный фон, в котором знания легко усваиваются. Таким образом, такие творческие занятия становятся не только способом обучить детей, но и сохранением их интереса к дальнейшему обучению.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Исследование свойств материалов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Создание мультфильмов и персонажей предлагает множество возможностей для изучения различных материалов и их свойств. С помощью методов ручного труда, таких как лепка из пластилина, аппликация и рисование, дети знакомятся с тактильными и визуальными характеристиками используемых ими материалов. Это практическое понимание основ физики и технологии в естественной среде развивает критическое мышление, экологическую грамотность и вдохновляет на дальнейшие эксперименты.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Использование мягких и разнообразных материалов в процессе создания своего контента позволяет детям проявлять творчество и фантазию, а также развивает мелкую моторику. Например, работая с пластилином, они учатся формировать и манипулировать объемом, а при создании аппликаций — соединять цвета и формы, что в свою очередь развивает художественный вкус и эстетическое восприятие.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Первые шаги к профессии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Творческая программа не только помогает детям развивать свои способности, но и служит первым шагом к будущей профессиональной ориентации. Возможность попробовать себя в разных ролях — от сценариста до аниматора — дает детям обширный опыт и понимание того, какими могут быть карьеры в области искусства и дизайна. Более того, многие навыки, которые они приобретают, могут быть успешно применены в будущей профессиональной деятельности независимо от области — будь то программирование, маркетинг или реклама.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lastRenderedPageBreak/>
        <w:t>Дети</w:t>
      </w:r>
      <w:r w:rsidRPr="002779E3">
        <w:rPr>
          <w:rFonts w:ascii="Times New Roman" w:hAnsi="Times New Roman" w:cs="Times New Roman"/>
        </w:rPr>
        <w:t xml:space="preserve"> с ОВЗ</w:t>
      </w:r>
      <w:r w:rsidRPr="002779E3">
        <w:rPr>
          <w:rFonts w:ascii="Times New Roman" w:hAnsi="Times New Roman" w:cs="Times New Roman"/>
        </w:rPr>
        <w:t>, принимающие участие в подобных программах, могут четко увидеть, какие шаги необходимо предпринять для достижения своих целей. Это вовлеченность делает их более целеустремленными и мотивированными в выборе своего дальнейшего пути.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Заключение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Таким образом, программа, направленная на творческое развитие детей с ОВЗ, несомненно, актуальна в современных условиях. Она отвечает на растущие запросы со стороны родителей и детей, предлагая оптимальные условия для творческой самореализации. Интеграция новых технологий, развитие навыков работы в команде и обучение через игру только усиливают ее значимость. Все перечисленные факторы способствуют формированию творческой личности, что, в свою очередь, формирует новое поколение, готовое к вызовам будущего.</w:t>
      </w:r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 xml:space="preserve">В процессе реализации программы ключевым аспектом становится индивидуальный подход к каждому ребенку, что позволяет выявлять и развивать уникальные таланты. Создание безопасной и вдохновляющей среды, где дети могут свободно выражать свои мысли и эмоции, способствуют росту не только их творческих способностей, но и уверенности в себе. </w:t>
      </w:r>
      <w:bookmarkStart w:id="0" w:name="_GoBack"/>
      <w:bookmarkEnd w:id="0"/>
    </w:p>
    <w:p w:rsidR="002779E3" w:rsidRPr="002779E3" w:rsidRDefault="002779E3" w:rsidP="002779E3">
      <w:pPr>
        <w:jc w:val="both"/>
        <w:rPr>
          <w:rFonts w:ascii="Times New Roman" w:hAnsi="Times New Roman" w:cs="Times New Roman"/>
        </w:rPr>
      </w:pPr>
      <w:r w:rsidRPr="002779E3">
        <w:rPr>
          <w:rFonts w:ascii="Times New Roman" w:hAnsi="Times New Roman" w:cs="Times New Roman"/>
        </w:rPr>
        <w:t>Таким образом, данная программа становится не просто инструментом обучения, а важным шагом к общественной интеграции детей с ОВЗ, помогая им не только преодолевать барьеры, но и обретать радость творчества и самовыражения. Направленная на поддержание и развитие их потенциала, она открывает двери в мир безграничных возможностей, вдохновляя к новым достижениям.</w:t>
      </w:r>
    </w:p>
    <w:sectPr w:rsidR="002779E3" w:rsidRPr="00277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9E3"/>
    <w:rsid w:val="0027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0FB31"/>
  <w15:chartTrackingRefBased/>
  <w15:docId w15:val="{FB3234A1-89D3-46FE-8CD0-5CC2BBBD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1210</Words>
  <Characters>6898</Characters>
  <Application>Microsoft Office Word</Application>
  <DocSecurity>0</DocSecurity>
  <Lines>57</Lines>
  <Paragraphs>16</Paragraphs>
  <ScaleCrop>false</ScaleCrop>
  <Company/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2024-11-10T18:49:00Z</dcterms:created>
  <dcterms:modified xsi:type="dcterms:W3CDTF">2024-11-10T18:56:00Z</dcterms:modified>
</cp:coreProperties>
</file>