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52E" w:rsidRPr="00C2252E" w:rsidRDefault="00C2252E" w:rsidP="00C2252E">
      <w:pPr>
        <w:spacing w:after="240" w:line="360" w:lineRule="atLeast"/>
        <w:ind w:firstLine="709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  <w:r w:rsidRPr="00C225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Ценность патриотизма</w:t>
      </w:r>
      <w:r w:rsidRPr="00C22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2252E" w:rsidRPr="00C2252E" w:rsidRDefault="00C2252E" w:rsidP="00C2252E">
      <w:pPr>
        <w:spacing w:after="240" w:line="360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к Родине поистине актуальная тема, вызывающая интерес среди людей всех возрастов и увлечений. Дмитрий Сергеевич Лихачёв говорил: «Любовь к родному краю, родной культуре, родной речи начинается с малого — любви к своей семье, к своему жилищу, к своему детскому саду. Постепенно расширяясь, эта любовь переходит в любовь к родной стране, к ее истории, прошлому и настоящему, ко всему человечеству». Что это значит?</w:t>
      </w:r>
    </w:p>
    <w:p w:rsidR="00C2252E" w:rsidRPr="00C2252E" w:rsidRDefault="00C2252E" w:rsidP="00C2252E">
      <w:pPr>
        <w:spacing w:after="240" w:line="360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 Дмитрия Сергеевича подтверждают, что с самого детства ребёнку необходимо объяснять, показывать и прививать любовь, уважение и гордость по отношению к месту, где мы родились, живём и растем. С самого раннего возраста первое, что чувствует малыш - любовь: любовь к матери, своей семье и дому.</w:t>
      </w:r>
    </w:p>
    <w:p w:rsidR="00C2252E" w:rsidRPr="00C2252E" w:rsidRDefault="00C2252E" w:rsidP="00C2252E">
      <w:pPr>
        <w:spacing w:after="240" w:line="360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Всё начинается с разнообразных игр, чтения художественной литературы на тему любви к своей Родине, беседы с детьми, всевозможных патриотических мероприятий, укрепляющих в сознании ребенка образ Отечества, как место, где тебя любят, заботятся и всегда готовы поддержать. Существует множество памятников героям военных действий, о которых важно знать детям дошкольного и школьного возраста. Помимо этого, множество музеев, галерей, театров и экспозиций рассказывают и показывают ценность родного края и ценность жизни каждого человека, живущего на необъятной планете Земля.</w:t>
      </w:r>
    </w:p>
    <w:p w:rsidR="00C2252E" w:rsidRPr="00C2252E" w:rsidRDefault="00C2252E" w:rsidP="00C2252E">
      <w:pPr>
        <w:spacing w:after="240" w:line="360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педагоги объясняют детям что такое патриотизм и почему он так нужен. Но важно, чтобы и родители не забывали разговаривать с детьми на такие важные темы, как любовь к своей Родине. "Всё начинается с семьи", - часто говорил Лев Николаевич Толстой, поэтому самое главное, чтобы родители не забывали показывать своим примером, что значит любить Родину, посещая различные мероприятия на патриотические темы, рассказывая историю нашей страны детям и показывая фильмы и мультфильмы, воспитывающие чувство патриотизма в душе ребёнка.</w:t>
      </w:r>
    </w:p>
    <w:p w:rsidR="00C2252E" w:rsidRPr="00C2252E" w:rsidRDefault="00C2252E" w:rsidP="00C2252E">
      <w:pPr>
        <w:spacing w:after="240" w:line="360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к своей Родине даёт чувство безопасности и защищённости всем жителям страны. Это означает, что каждый из нас готов постоять за родной дом, своих близких и любимых. Гордость за свою Родину, уважение к ней и готовность защищать - то, чем должен обладать каждый ответственный гражданин государства.</w:t>
      </w:r>
    </w:p>
    <w:p w:rsidR="00C2252E" w:rsidRPr="00C2252E" w:rsidRDefault="00C2252E" w:rsidP="00C2252E">
      <w:pPr>
        <w:spacing w:after="240" w:line="36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Для того чтобы дети поняли ценность патриотизма, в своей работе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  используют</w:t>
      </w:r>
      <w:r w:rsidRPr="00C22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различные формы работы с детьми:</w:t>
      </w:r>
    </w:p>
    <w:p w:rsidR="00C2252E" w:rsidRPr="00C2252E" w:rsidRDefault="00C2252E" w:rsidP="00C2252E">
      <w:pPr>
        <w:shd w:val="clear" w:color="auto" w:fill="FFFFFF"/>
        <w:spacing w:after="0" w:line="36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Образовательная деятельность. Перед тем чтобы начать работу с детьми воспитатель должен продумать форму, структуру занятия, методы и средства, позволяющие реализовать поставленные задачи, а также использование специальных приемов, повышающих эмоциональную нагрузку и познавательную активность каждого мероприятия. Важно, чтобы дети, воспринимая материал, активно думали. Этому помогает такие методические приемы, как сравнение, вопросы, индивидуальные задания, обращение к опыту детей, предложение задавать вопросы друг другу и воспитателю, игровые приемы и т. д.</w:t>
      </w:r>
    </w:p>
    <w:p w:rsidR="00C2252E" w:rsidRPr="00C2252E" w:rsidRDefault="00C2252E" w:rsidP="00C2252E">
      <w:pPr>
        <w:shd w:val="clear" w:color="auto" w:fill="FFFFFF"/>
        <w:spacing w:after="0" w:line="36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Игровая деятельность. Игры также способствуют решению задач патриотического воспитания. Дидактические игры и упражнения: «Закончи предложение»; «Слова любви к Родине»; «Объясни значение» (златоглавый, красно каменный, могучая, свободная); «Составь флаг, герб», «Подбери технику по родам войск».</w:t>
      </w:r>
    </w:p>
    <w:p w:rsidR="00C2252E" w:rsidRPr="00C2252E" w:rsidRDefault="00C2252E" w:rsidP="00C2252E">
      <w:pPr>
        <w:shd w:val="clear" w:color="auto" w:fill="FFFFFF"/>
        <w:spacing w:after="0" w:line="36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Экскурсия к памятным местам. Содержанием таких экскурсий являются: возложение цветов к памятнику, минута молчания, вахта памяти, встреча с участниками боевых действий.</w:t>
      </w:r>
    </w:p>
    <w:p w:rsidR="00C2252E" w:rsidRPr="00C2252E" w:rsidRDefault="00C2252E" w:rsidP="00C2252E">
      <w:pPr>
        <w:shd w:val="clear" w:color="auto" w:fill="FFFFFF"/>
        <w:spacing w:after="0" w:line="36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художественной литературы, соответствующей возрастной категории детей – о защитниках родной земли, Отечества.</w:t>
      </w:r>
    </w:p>
    <w:p w:rsidR="00C2252E" w:rsidRPr="00C2252E" w:rsidRDefault="00C2252E" w:rsidP="00C2252E">
      <w:pPr>
        <w:shd w:val="clear" w:color="auto" w:fill="FFFFFF"/>
        <w:spacing w:after="0" w:line="36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Трудовая деятельность. Одно из главных условий патриотического воспитания – приобщение детей к трудовой деятельности. Труд с общественной мотивацией следует организовывать и в детском саду и дома систематически. Дети могут выполнять постоянные трудовые поручения не только по самообслуживанию, но и на общую пользу.</w:t>
      </w:r>
    </w:p>
    <w:p w:rsidR="00C2252E" w:rsidRPr="00C2252E" w:rsidRDefault="00C2252E" w:rsidP="00C2252E">
      <w:pPr>
        <w:shd w:val="clear" w:color="auto" w:fill="FFFFFF"/>
        <w:spacing w:after="0" w:line="36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Конструирование. Постройки из крупных деталей конструктора «Строитель»: гараж для военной техники, военный корабль.</w:t>
      </w:r>
    </w:p>
    <w:p w:rsidR="00C2252E" w:rsidRPr="00C2252E" w:rsidRDefault="00C2252E" w:rsidP="00C2252E">
      <w:pPr>
        <w:shd w:val="clear" w:color="auto" w:fill="FFFFFF"/>
        <w:spacing w:after="0" w:line="36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Изобразительная деятельность (продуктивная): рисование, лепка, аппликация.</w:t>
      </w:r>
    </w:p>
    <w:p w:rsidR="00C2252E" w:rsidRPr="00C2252E" w:rsidRDefault="00C2252E" w:rsidP="00C2252E">
      <w:pPr>
        <w:shd w:val="clear" w:color="auto" w:fill="FFFFFF"/>
        <w:spacing w:after="0" w:line="36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Двигательная и музыкальная деятельность: подвижные игры: «Кто быстрее доставит донесение в штаб», «Меткий стрелок», «Пройди, не замочив ног», «Преодолей препятствие», «Боевая тревога». Использование аудио и видеоаппаратуры для слушания музыкальных произведений о Родной земле, показа детям фильмов о подвигах русских людей.</w:t>
      </w:r>
    </w:p>
    <w:p w:rsidR="00C2252E" w:rsidRPr="00C2252E" w:rsidRDefault="00C2252E" w:rsidP="00C2252E">
      <w:pPr>
        <w:shd w:val="clear" w:color="auto" w:fill="FFFFFF"/>
        <w:spacing w:after="0" w:line="36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Не маловажную роль в формировании патриотического сознания детей имеет взаимодействие с родителями.</w:t>
      </w:r>
    </w:p>
    <w:p w:rsidR="00C2252E" w:rsidRPr="00C2252E" w:rsidRDefault="00C2252E" w:rsidP="00C2252E">
      <w:pPr>
        <w:shd w:val="clear" w:color="auto" w:fill="FFFFFF"/>
        <w:spacing w:after="0" w:line="36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Вся работа по патриотическому воспитанию проходит в тесном контакте с семьей. Наш детский сад в своей работе с семьей опирается на родителей не только как на помощников, а как на равноправных участников формирования детской личности.</w:t>
      </w:r>
    </w:p>
    <w:p w:rsidR="00C2252E" w:rsidRPr="00C2252E" w:rsidRDefault="00C2252E" w:rsidP="00C2252E">
      <w:pPr>
        <w:shd w:val="clear" w:color="auto" w:fill="FFFFFF"/>
        <w:spacing w:after="0" w:line="36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Родители активные участники: участвуют в оформлении фотовыставок о родном крае, в конкурсах рисунков, поделок.</w:t>
      </w:r>
    </w:p>
    <w:p w:rsidR="00C2252E" w:rsidRDefault="00C2252E" w:rsidP="00C2252E">
      <w:pPr>
        <w:shd w:val="clear" w:color="auto" w:fill="FFFFFF"/>
        <w:spacing w:after="0" w:line="36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 взаимодействия с родителями:</w:t>
      </w:r>
    </w:p>
    <w:p w:rsidR="00C2252E" w:rsidRPr="00C2252E" w:rsidRDefault="00C2252E" w:rsidP="00C2252E">
      <w:pPr>
        <w:shd w:val="clear" w:color="auto" w:fill="FFFFFF"/>
        <w:spacing w:after="0" w:line="36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Проекты- Юный патриот;</w:t>
      </w:r>
    </w:p>
    <w:p w:rsidR="00C2252E" w:rsidRPr="00C2252E" w:rsidRDefault="00C2252E" w:rsidP="00C2252E">
      <w:pPr>
        <w:shd w:val="clear" w:color="auto" w:fill="FFFFFF"/>
        <w:spacing w:after="0" w:line="36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природоохранные акции «Посади дерево», «Изготовление кормушки» и др.</w:t>
      </w:r>
    </w:p>
    <w:p w:rsidR="00C2252E" w:rsidRPr="00C2252E" w:rsidRDefault="00C2252E" w:rsidP="00C2252E">
      <w:pPr>
        <w:shd w:val="clear" w:color="auto" w:fill="FFFFFF"/>
        <w:spacing w:after="0" w:line="36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совместная деятельность детей и родителей;</w:t>
      </w:r>
    </w:p>
    <w:p w:rsidR="00C2252E" w:rsidRPr="00C2252E" w:rsidRDefault="00C2252E" w:rsidP="00C2252E">
      <w:pPr>
        <w:shd w:val="clear" w:color="auto" w:fill="FFFFFF"/>
        <w:spacing w:after="0" w:line="36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конкурсы;</w:t>
      </w:r>
    </w:p>
    <w:p w:rsidR="00C2252E" w:rsidRPr="00C2252E" w:rsidRDefault="00C2252E" w:rsidP="00C2252E">
      <w:pPr>
        <w:shd w:val="clear" w:color="auto" w:fill="FFFFFF"/>
        <w:spacing w:after="0" w:line="36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информационные стенды, папки-передвижки, библиотека для родителей.</w:t>
      </w:r>
    </w:p>
    <w:p w:rsidR="00C2252E" w:rsidRPr="00C2252E" w:rsidRDefault="00C2252E" w:rsidP="00C2252E">
      <w:pPr>
        <w:shd w:val="clear" w:color="auto" w:fill="FFFFFF"/>
        <w:spacing w:after="0" w:line="36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опросные методы (анкеты, тесты).</w:t>
      </w:r>
    </w:p>
    <w:p w:rsidR="00C2252E" w:rsidRPr="00C2252E" w:rsidRDefault="00C2252E" w:rsidP="00C2252E">
      <w:pPr>
        <w:shd w:val="clear" w:color="auto" w:fill="FFFFFF"/>
        <w:spacing w:after="0" w:line="36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педагогические беседы с родителями (индивидуальные, групповые, общие).</w:t>
      </w:r>
    </w:p>
    <w:p w:rsidR="00C2252E" w:rsidRPr="00C2252E" w:rsidRDefault="00C2252E" w:rsidP="00C2252E">
      <w:pPr>
        <w:shd w:val="clear" w:color="auto" w:fill="FFFFFF"/>
        <w:spacing w:after="0" w:line="36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Выстраивая, совместную деятельность с родителями воспитанников нам удалось достичь следующих результатов:</w:t>
      </w:r>
    </w:p>
    <w:p w:rsidR="00C2252E" w:rsidRPr="00C2252E" w:rsidRDefault="00C2252E" w:rsidP="00C2252E">
      <w:pPr>
        <w:shd w:val="clear" w:color="auto" w:fill="FFFFFF"/>
        <w:spacing w:after="0" w:line="36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установлены партнерские и доверительные отношения с родителями;</w:t>
      </w:r>
    </w:p>
    <w:p w:rsidR="00C2252E" w:rsidRPr="00C2252E" w:rsidRDefault="00C2252E" w:rsidP="00C2252E">
      <w:pPr>
        <w:shd w:val="clear" w:color="auto" w:fill="FFFFFF"/>
        <w:spacing w:after="0" w:line="360" w:lineRule="atLeast"/>
        <w:ind w:firstLine="35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родители проявляют искреннею заинтересованность жизнью ребенка в детском саду;</w:t>
      </w:r>
    </w:p>
    <w:p w:rsidR="00C2252E" w:rsidRDefault="00C2252E" w:rsidP="00C2252E">
      <w:pPr>
        <w:shd w:val="clear" w:color="auto" w:fill="FFFFFF"/>
        <w:spacing w:after="0" w:line="360" w:lineRule="atLeast"/>
        <w:ind w:firstLine="3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принимают активное участие в жизни группы и детского сада.</w:t>
      </w:r>
    </w:p>
    <w:p w:rsidR="00C2252E" w:rsidRPr="00C2252E" w:rsidRDefault="00C2252E" w:rsidP="00C2252E">
      <w:pPr>
        <w:shd w:val="clear" w:color="auto" w:fill="FFFFFF"/>
        <w:spacing w:after="0" w:line="360" w:lineRule="atLeast"/>
        <w:ind w:firstLine="35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2252E" w:rsidRPr="00C2252E" w:rsidRDefault="00C2252E" w:rsidP="00C2252E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2252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492AD4" w:rsidRDefault="00C2252E">
      <w:r>
        <w:t xml:space="preserve">Интернет-ссылка: </w:t>
      </w:r>
      <w:r w:rsidRPr="00C2252E">
        <w:rPr>
          <w:color w:val="4472C4" w:themeColor="accent1"/>
        </w:rPr>
        <w:t>https://alevtina1974-schmozera-schel.edumsko.ru/articles/post/3301668</w:t>
      </w:r>
    </w:p>
    <w:sectPr w:rsidR="00492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689"/>
    <w:rsid w:val="000F51C5"/>
    <w:rsid w:val="001853D7"/>
    <w:rsid w:val="00492AD4"/>
    <w:rsid w:val="005F3825"/>
    <w:rsid w:val="00BF0689"/>
    <w:rsid w:val="00C2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48C15"/>
  <w15:chartTrackingRefBased/>
  <w15:docId w15:val="{DC1F050E-6727-413B-8D82-3C59E7EF9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3825"/>
    <w:pPr>
      <w:keepNext/>
      <w:keepLines/>
      <w:spacing w:after="0" w:line="480" w:lineRule="auto"/>
      <w:jc w:val="center"/>
      <w:outlineLvl w:val="0"/>
    </w:pPr>
    <w:rPr>
      <w:rFonts w:ascii="Times New Roman" w:eastAsiaTheme="majorEastAsia" w:hAnsi="Times New Roman" w:cstheme="majorBidi"/>
      <w:b/>
      <w:color w:val="0D0D0D" w:themeColor="text1" w:themeTint="F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3825"/>
    <w:rPr>
      <w:rFonts w:ascii="Times New Roman" w:eastAsiaTheme="majorEastAsia" w:hAnsi="Times New Roman" w:cstheme="majorBidi"/>
      <w:b/>
      <w:color w:val="0D0D0D" w:themeColor="text1" w:themeTint="F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2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813</Words>
  <Characters>4640</Characters>
  <Application>Microsoft Office Word</Application>
  <DocSecurity>0</DocSecurity>
  <Lines>38</Lines>
  <Paragraphs>10</Paragraphs>
  <ScaleCrop>false</ScaleCrop>
  <Company/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Максимильян</dc:creator>
  <cp:keywords/>
  <dc:description/>
  <cp:lastModifiedBy>Максимильян</cp:lastModifiedBy>
  <cp:revision>3</cp:revision>
  <dcterms:created xsi:type="dcterms:W3CDTF">2024-11-22T04:47:00Z</dcterms:created>
  <dcterms:modified xsi:type="dcterms:W3CDTF">2024-11-22T04:57:00Z</dcterms:modified>
</cp:coreProperties>
</file>