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A69" w:rsidRPr="00763977" w:rsidRDefault="00082E2D">
      <w:pPr>
        <w:rPr>
          <w:color w:val="76923C" w:themeColor="accent3" w:themeShade="BF"/>
          <w:sz w:val="32"/>
        </w:rPr>
      </w:pPr>
      <w:r>
        <w:rPr>
          <w:color w:val="76923C" w:themeColor="accent3" w:themeShade="BF"/>
          <w:sz w:val="32"/>
        </w:rPr>
        <w:t xml:space="preserve">                  </w:t>
      </w:r>
      <w:r w:rsidRPr="00082E2D">
        <w:rPr>
          <w:color w:val="76923C" w:themeColor="accent3" w:themeShade="BF"/>
          <w:sz w:val="36"/>
        </w:rPr>
        <w:t>Сказки -  помощники для  родителей</w:t>
      </w:r>
      <w:r>
        <w:rPr>
          <w:color w:val="76923C" w:themeColor="accent3" w:themeShade="BF"/>
          <w:sz w:val="36"/>
        </w:rPr>
        <w:t>.</w:t>
      </w:r>
    </w:p>
    <w:p w:rsidR="00082E2D" w:rsidRPr="00082E2D" w:rsidRDefault="00082E2D">
      <w:pPr>
        <w:rPr>
          <w:sz w:val="32"/>
        </w:rPr>
      </w:pPr>
      <w:r w:rsidRPr="00082E2D">
        <w:rPr>
          <w:sz w:val="32"/>
        </w:rPr>
        <w:t>Сказка – какое  уютное  слово.  Сразу  оживают  картинки  и  ассоциации.</w:t>
      </w:r>
    </w:p>
    <w:p w:rsidR="00082E2D" w:rsidRDefault="00763977">
      <w:pPr>
        <w:rPr>
          <w:sz w:val="32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A8CBF45" wp14:editId="749276D5">
            <wp:simplePos x="0" y="0"/>
            <wp:positionH relativeFrom="column">
              <wp:posOffset>4040505</wp:posOffset>
            </wp:positionH>
            <wp:positionV relativeFrom="paragraph">
              <wp:posOffset>584200</wp:posOffset>
            </wp:positionV>
            <wp:extent cx="1751965" cy="1835785"/>
            <wp:effectExtent l="0" t="0" r="63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965" cy="1835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2E2D" w:rsidRPr="00082E2D">
        <w:rPr>
          <w:sz w:val="32"/>
        </w:rPr>
        <w:t>Психологи  уже  давно  оценили  возможности</w:t>
      </w:r>
      <w:r w:rsidR="00082E2D">
        <w:rPr>
          <w:sz w:val="32"/>
        </w:rPr>
        <w:t xml:space="preserve">  </w:t>
      </w:r>
      <w:proofErr w:type="spellStart"/>
      <w:r w:rsidR="00082E2D">
        <w:rPr>
          <w:sz w:val="32"/>
        </w:rPr>
        <w:t>сказкотерапии</w:t>
      </w:r>
      <w:proofErr w:type="spellEnd"/>
      <w:r w:rsidR="00082E2D">
        <w:rPr>
          <w:sz w:val="32"/>
        </w:rPr>
        <w:t xml:space="preserve">  и  используют  ее  в  работе  по  многим  направлениям.</w:t>
      </w:r>
    </w:p>
    <w:p w:rsidR="00082E2D" w:rsidRDefault="00082E2D">
      <w:pPr>
        <w:rPr>
          <w:sz w:val="32"/>
        </w:rPr>
      </w:pPr>
      <w:r>
        <w:rPr>
          <w:sz w:val="32"/>
        </w:rPr>
        <w:t>Сказки  могут  быть:</w:t>
      </w:r>
    </w:p>
    <w:p w:rsidR="00082E2D" w:rsidRDefault="00082E2D" w:rsidP="00082E2D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Диагностические;</w:t>
      </w:r>
    </w:p>
    <w:p w:rsidR="00082E2D" w:rsidRDefault="00082E2D" w:rsidP="00082E2D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Психотерапевтические; </w:t>
      </w:r>
    </w:p>
    <w:p w:rsidR="00082E2D" w:rsidRDefault="00082E2D" w:rsidP="00082E2D">
      <w:pPr>
        <w:pStyle w:val="a3"/>
        <w:numPr>
          <w:ilvl w:val="0"/>
          <w:numId w:val="1"/>
        </w:numPr>
        <w:rPr>
          <w:sz w:val="32"/>
        </w:rPr>
      </w:pPr>
      <w:proofErr w:type="spellStart"/>
      <w:r>
        <w:rPr>
          <w:sz w:val="32"/>
        </w:rPr>
        <w:t>Психокоррекционные</w:t>
      </w:r>
      <w:proofErr w:type="spellEnd"/>
      <w:r>
        <w:rPr>
          <w:sz w:val="32"/>
        </w:rPr>
        <w:t>;</w:t>
      </w:r>
    </w:p>
    <w:p w:rsidR="00082E2D" w:rsidRDefault="00082E2D" w:rsidP="00082E2D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 Медитативные;</w:t>
      </w:r>
    </w:p>
    <w:p w:rsidR="0072362E" w:rsidRDefault="00082E2D" w:rsidP="0072362E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Дидактические.</w:t>
      </w:r>
    </w:p>
    <w:p w:rsidR="00082E2D" w:rsidRPr="0072362E" w:rsidRDefault="0072362E" w:rsidP="0072362E">
      <w:pPr>
        <w:rPr>
          <w:sz w:val="32"/>
        </w:rPr>
      </w:pPr>
      <w:r>
        <w:rPr>
          <w:sz w:val="32"/>
        </w:rPr>
        <w:t xml:space="preserve">  Д</w:t>
      </w:r>
      <w:r w:rsidR="00082E2D" w:rsidRPr="0072362E">
        <w:rPr>
          <w:sz w:val="32"/>
        </w:rPr>
        <w:t>иагностические  сказки  помогают  выявить  проблемы,  проследить  привычные  стратегии  поведения.</w:t>
      </w:r>
    </w:p>
    <w:p w:rsidR="00082E2D" w:rsidRDefault="00082E2D" w:rsidP="00082E2D">
      <w:pPr>
        <w:rPr>
          <w:sz w:val="32"/>
        </w:rPr>
      </w:pPr>
      <w:r w:rsidRPr="00082E2D">
        <w:rPr>
          <w:sz w:val="32"/>
        </w:rPr>
        <w:t>В  психотерапевтических  сказках  анализируется  смысл  происходящих  событий;  главный  персонаж  имеет  большое  значение.</w:t>
      </w:r>
    </w:p>
    <w:p w:rsidR="00082E2D" w:rsidRDefault="00082E2D" w:rsidP="00082E2D">
      <w:pPr>
        <w:rPr>
          <w:sz w:val="32"/>
        </w:rPr>
      </w:pPr>
      <w:r>
        <w:rPr>
          <w:sz w:val="32"/>
        </w:rPr>
        <w:t>Медитативные  сказки  помогают  накопить  положительный  опыт,  зарядиться  добрыми  эмоциями.</w:t>
      </w:r>
    </w:p>
    <w:p w:rsidR="00082E2D" w:rsidRDefault="00082E2D" w:rsidP="00082E2D">
      <w:pPr>
        <w:rPr>
          <w:sz w:val="32"/>
        </w:rPr>
      </w:pPr>
      <w:proofErr w:type="spellStart"/>
      <w:r>
        <w:rPr>
          <w:sz w:val="32"/>
        </w:rPr>
        <w:t>Психокоррекционные</w:t>
      </w:r>
      <w:proofErr w:type="spellEnd"/>
      <w:r>
        <w:rPr>
          <w:sz w:val="32"/>
        </w:rPr>
        <w:t xml:space="preserve">  сказки  мягко  влияют  на  поведение,  ненавязчиво  показывают  различные  варианты  решения  проблемы.</w:t>
      </w:r>
    </w:p>
    <w:p w:rsidR="00082E2D" w:rsidRDefault="00082E2D" w:rsidP="00082E2D">
      <w:pPr>
        <w:rPr>
          <w:sz w:val="32"/>
        </w:rPr>
      </w:pPr>
      <w:r>
        <w:rPr>
          <w:sz w:val="32"/>
        </w:rPr>
        <w:t>Дидактические  сказки  имеют  практическое  значение,  легко  передают  учебный  материал,  учитывая  возрастные  особенности</w:t>
      </w:r>
      <w:r w:rsidR="0072362E">
        <w:rPr>
          <w:sz w:val="32"/>
        </w:rPr>
        <w:t>.</w:t>
      </w:r>
    </w:p>
    <w:p w:rsidR="0072362E" w:rsidRDefault="0072362E" w:rsidP="00082E2D">
      <w:pPr>
        <w:rPr>
          <w:sz w:val="32"/>
        </w:rPr>
      </w:pPr>
      <w:r>
        <w:rPr>
          <w:sz w:val="32"/>
        </w:rPr>
        <w:t>Как  же  родители  могут  использовать  широкие  возможности  сказок.</w:t>
      </w:r>
    </w:p>
    <w:p w:rsidR="0072362E" w:rsidRDefault="0072362E" w:rsidP="00082E2D">
      <w:pPr>
        <w:rPr>
          <w:sz w:val="32"/>
        </w:rPr>
      </w:pPr>
      <w:r>
        <w:rPr>
          <w:sz w:val="32"/>
        </w:rPr>
        <w:lastRenderedPageBreak/>
        <w:t>Для  того  чтобы  использовать  сказки  не  нужно  особенной  подготовки.  Просто  нужно  выбрать  время  и  место,  создать  настрой  для  полета  фантазии.</w:t>
      </w:r>
    </w:p>
    <w:p w:rsidR="0072362E" w:rsidRDefault="0072362E" w:rsidP="00082E2D">
      <w:pPr>
        <w:rPr>
          <w:sz w:val="32"/>
        </w:rPr>
      </w:pPr>
      <w:r>
        <w:rPr>
          <w:sz w:val="32"/>
        </w:rPr>
        <w:t>Родители  должны  учитывать  возраст  ребенка  и  цель  создания  сказки.</w:t>
      </w:r>
    </w:p>
    <w:p w:rsidR="0072362E" w:rsidRDefault="0072362E" w:rsidP="00082E2D">
      <w:pPr>
        <w:rPr>
          <w:sz w:val="32"/>
        </w:rPr>
      </w:pPr>
      <w:r>
        <w:rPr>
          <w:sz w:val="32"/>
        </w:rPr>
        <w:t>Для  детей  до  пяти  лет  главным  героем  лучше  выбрать  сказочное  животное.  После  6 – 7  дети  охотнее  придумывают  волшебные  истории.</w:t>
      </w:r>
    </w:p>
    <w:p w:rsidR="0072362E" w:rsidRDefault="00A329F2" w:rsidP="00082E2D">
      <w:pPr>
        <w:rPr>
          <w:sz w:val="32"/>
        </w:rPr>
      </w:pPr>
      <w:r>
        <w:rPr>
          <w:sz w:val="32"/>
        </w:rPr>
        <w:t>С чего  начать  сказку</w:t>
      </w:r>
      <w:bookmarkStart w:id="0" w:name="_GoBack"/>
      <w:bookmarkEnd w:id="0"/>
      <w:r w:rsidR="0072362E">
        <w:rPr>
          <w:sz w:val="32"/>
        </w:rPr>
        <w:t>:</w:t>
      </w:r>
    </w:p>
    <w:p w:rsidR="00082E2D" w:rsidRDefault="0072362E" w:rsidP="0072362E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Определите  цель  сказки</w:t>
      </w:r>
    </w:p>
    <w:p w:rsidR="0072362E" w:rsidRDefault="0072362E" w:rsidP="0072362E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Выберите  персонаж:  опишите  его,  обратите  внимание  на  похожесть  с  автором;  уточните  его  особенности;  дайте  ему  имя.</w:t>
      </w:r>
    </w:p>
    <w:p w:rsidR="0072362E" w:rsidRDefault="0072362E" w:rsidP="0072362E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Расширяйте  описание  всего,  что  окружает:  где  он  живет,  кто  его  друзья,  кто  враги</w:t>
      </w:r>
      <w:r w:rsidR="00930374">
        <w:rPr>
          <w:sz w:val="32"/>
        </w:rPr>
        <w:t>.</w:t>
      </w:r>
    </w:p>
    <w:p w:rsidR="00930374" w:rsidRDefault="00930374" w:rsidP="0072362E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Опишите  настроение  персонажа:  о  чем  мечтает,  что  для  него  важно,  что  он  хочет.</w:t>
      </w:r>
    </w:p>
    <w:p w:rsidR="00930374" w:rsidRDefault="00930374" w:rsidP="00930374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Выделите  главные  особенности:  что  он  умеет, знает,  может;  что  умеет  делать  лучше  всего;  как  обычно  поступает  и  действует.</w:t>
      </w:r>
    </w:p>
    <w:p w:rsidR="00930374" w:rsidRDefault="00930374" w:rsidP="00930374">
      <w:pPr>
        <w:ind w:left="360"/>
        <w:rPr>
          <w:sz w:val="32"/>
        </w:rPr>
      </w:pPr>
      <w:r>
        <w:rPr>
          <w:sz w:val="32"/>
        </w:rPr>
        <w:t>Можно  придумать  одну  сказку,  а  можно  серию  и  отследить  процесс  изменения  героев.</w:t>
      </w:r>
    </w:p>
    <w:p w:rsidR="00930374" w:rsidRDefault="00930374" w:rsidP="00930374">
      <w:pPr>
        <w:ind w:left="360"/>
        <w:rPr>
          <w:color w:val="4F6228" w:themeColor="accent3" w:themeShade="80"/>
          <w:sz w:val="36"/>
        </w:rPr>
      </w:pPr>
      <w:r>
        <w:rPr>
          <w:color w:val="4F6228" w:themeColor="accent3" w:themeShade="80"/>
          <w:sz w:val="36"/>
        </w:rPr>
        <w:t>Процесс  создания  сказок  принесет  родителям  много  полезного:  приятные  минуты  общения  с  ребенком  и  узнавания  его  внутреннего  мира.</w:t>
      </w:r>
    </w:p>
    <w:p w:rsidR="00BC637B" w:rsidRPr="00930374" w:rsidRDefault="00BC637B" w:rsidP="00930374">
      <w:pPr>
        <w:ind w:left="360"/>
        <w:rPr>
          <w:color w:val="4F6228" w:themeColor="accent3" w:themeShade="80"/>
          <w:sz w:val="36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1868DC0F" wp14:editId="5C572F0C">
            <wp:simplePos x="0" y="0"/>
            <wp:positionH relativeFrom="column">
              <wp:posOffset>4006215</wp:posOffset>
            </wp:positionH>
            <wp:positionV relativeFrom="paragraph">
              <wp:posOffset>13970</wp:posOffset>
            </wp:positionV>
            <wp:extent cx="1504950" cy="1540782"/>
            <wp:effectExtent l="0" t="0" r="0" b="25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407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C637B" w:rsidRPr="00930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759A5"/>
    <w:multiLevelType w:val="hybridMultilevel"/>
    <w:tmpl w:val="00D43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56558F"/>
    <w:multiLevelType w:val="hybridMultilevel"/>
    <w:tmpl w:val="2D6E3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E2D"/>
    <w:rsid w:val="00082E2D"/>
    <w:rsid w:val="0072362E"/>
    <w:rsid w:val="00763977"/>
    <w:rsid w:val="00930374"/>
    <w:rsid w:val="00A329F2"/>
    <w:rsid w:val="00BC637B"/>
    <w:rsid w:val="00C0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E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E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2024-11-20T06:12:00Z</dcterms:created>
  <dcterms:modified xsi:type="dcterms:W3CDTF">2024-11-21T06:42:00Z</dcterms:modified>
</cp:coreProperties>
</file>