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0BE" w:rsidRPr="00B70164" w:rsidRDefault="00EE4A61" w:rsidP="00C87C49">
      <w:pPr>
        <w:pStyle w:val="a7"/>
        <w:spacing w:before="0" w:line="276" w:lineRule="auto"/>
        <w:ind w:firstLine="709"/>
        <w:jc w:val="center"/>
        <w:rPr>
          <w:rFonts w:ascii="Times New Roman" w:eastAsiaTheme="minorHAnsi" w:hAnsi="Times New Roman" w:cs="Times New Roman"/>
          <w:b/>
          <w:color w:val="auto"/>
          <w:sz w:val="24"/>
          <w:szCs w:val="24"/>
          <w:lang w:eastAsia="en-US"/>
        </w:rPr>
      </w:pPr>
      <w:bookmarkStart w:id="0" w:name="_Toc151199666"/>
      <w:r>
        <w:rPr>
          <w:rFonts w:ascii="Times New Roman" w:eastAsiaTheme="minorHAnsi" w:hAnsi="Times New Roman" w:cs="Times New Roman"/>
          <w:b/>
          <w:color w:val="auto"/>
          <w:sz w:val="24"/>
          <w:szCs w:val="24"/>
          <w:lang w:eastAsia="en-US"/>
        </w:rPr>
        <w:t>РАЗВИТИЕ</w:t>
      </w:r>
      <w:r w:rsidR="00CD10BE" w:rsidRPr="00B70164">
        <w:rPr>
          <w:rFonts w:ascii="Times New Roman" w:eastAsiaTheme="minorHAnsi" w:hAnsi="Times New Roman" w:cs="Times New Roman"/>
          <w:b/>
          <w:color w:val="auto"/>
          <w:sz w:val="24"/>
          <w:szCs w:val="24"/>
          <w:lang w:eastAsia="en-US"/>
        </w:rPr>
        <w:t xml:space="preserve"> СОТРУДНИЧЕСТВА У МЛАДШИХ ШКОЛЬНИКОВ</w:t>
      </w:r>
    </w:p>
    <w:p w:rsidR="009C28E7" w:rsidRDefault="009C28E7" w:rsidP="00C87C49"/>
    <w:p w:rsidR="00B347FF" w:rsidRPr="00550C70" w:rsidRDefault="00B347FF" w:rsidP="00F00F15">
      <w:pPr>
        <w:pStyle w:val="1"/>
        <w:spacing w:before="0" w:line="276" w:lineRule="auto"/>
        <w:ind w:firstLine="709"/>
        <w:jc w:val="both"/>
        <w:rPr>
          <w:rFonts w:ascii="Times New Roman" w:eastAsia="Times New Roman" w:hAnsi="Times New Roman" w:cs="Times New Roman"/>
          <w:b/>
          <w:color w:val="000000" w:themeColor="text1"/>
          <w:sz w:val="24"/>
          <w:szCs w:val="24"/>
        </w:rPr>
      </w:pPr>
      <w:r w:rsidRPr="00550C70">
        <w:rPr>
          <w:rFonts w:ascii="Times New Roman" w:eastAsia="Times New Roman" w:hAnsi="Times New Roman" w:cs="Times New Roman"/>
          <w:b/>
          <w:color w:val="000000" w:themeColor="text1"/>
          <w:sz w:val="24"/>
          <w:szCs w:val="24"/>
        </w:rPr>
        <w:t>АННОТАЦИЯ</w:t>
      </w:r>
      <w:bookmarkEnd w:id="0"/>
    </w:p>
    <w:p w:rsidR="00B40851" w:rsidRDefault="00EE4A61" w:rsidP="00CF1263">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Сейчас имеет место быть актуальная проблема по теме сотрудничества и взаимодействия младших школьников. Для того, что спланировать и организовать совместную деятельность младших школьников, было проведено исследование, в ходе которого было рассмотрено сотрудничество, как один из важных аспектов формирования личности школьника. В ходе </w:t>
      </w:r>
      <w:r w:rsidR="00CF1263">
        <w:rPr>
          <w:rFonts w:ascii="Times New Roman" w:hAnsi="Times New Roman" w:cs="Times New Roman"/>
          <w:sz w:val="24"/>
          <w:szCs w:val="24"/>
        </w:rPr>
        <w:t xml:space="preserve">исследования было выявлено, </w:t>
      </w:r>
      <w:r w:rsidR="00D76474" w:rsidRPr="00550C70">
        <w:rPr>
          <w:rFonts w:ascii="Times New Roman" w:hAnsi="Times New Roman" w:cs="Times New Roman"/>
          <w:sz w:val="24"/>
          <w:szCs w:val="24"/>
        </w:rPr>
        <w:t xml:space="preserve">что у </w:t>
      </w:r>
      <w:r w:rsidR="00CF1263">
        <w:rPr>
          <w:rFonts w:ascii="Times New Roman" w:hAnsi="Times New Roman" w:cs="Times New Roman"/>
          <w:sz w:val="24"/>
          <w:szCs w:val="24"/>
        </w:rPr>
        <w:t>7</w:t>
      </w:r>
      <w:r w:rsidR="001C1C8F">
        <w:rPr>
          <w:rFonts w:ascii="Times New Roman" w:hAnsi="Times New Roman" w:cs="Times New Roman"/>
          <w:sz w:val="24"/>
          <w:szCs w:val="24"/>
        </w:rPr>
        <w:t>1,4</w:t>
      </w:r>
      <w:r w:rsidR="00704B3E" w:rsidRPr="00550C70">
        <w:rPr>
          <w:rFonts w:ascii="Times New Roman" w:hAnsi="Times New Roman" w:cs="Times New Roman"/>
          <w:sz w:val="24"/>
          <w:szCs w:val="24"/>
        </w:rPr>
        <w:t>%</w:t>
      </w:r>
      <w:r w:rsidR="00D76474" w:rsidRPr="00550C70">
        <w:rPr>
          <w:rFonts w:ascii="Times New Roman" w:hAnsi="Times New Roman" w:cs="Times New Roman"/>
          <w:sz w:val="24"/>
          <w:szCs w:val="24"/>
        </w:rPr>
        <w:t xml:space="preserve"> младших школьников сотрудничества </w:t>
      </w:r>
      <w:r w:rsidR="00EF7DD7" w:rsidRPr="00550C70">
        <w:rPr>
          <w:rFonts w:ascii="Times New Roman" w:hAnsi="Times New Roman" w:cs="Times New Roman"/>
          <w:sz w:val="24"/>
          <w:szCs w:val="24"/>
        </w:rPr>
        <w:t>сформировано на среднем уровне</w:t>
      </w:r>
      <w:r w:rsidR="00704B3E" w:rsidRPr="00550C70">
        <w:rPr>
          <w:rFonts w:ascii="Times New Roman" w:hAnsi="Times New Roman" w:cs="Times New Roman"/>
          <w:sz w:val="24"/>
          <w:szCs w:val="24"/>
        </w:rPr>
        <w:t xml:space="preserve">, у </w:t>
      </w:r>
      <w:r w:rsidR="001C1C8F">
        <w:rPr>
          <w:rFonts w:ascii="Times New Roman" w:hAnsi="Times New Roman" w:cs="Times New Roman"/>
          <w:sz w:val="24"/>
          <w:szCs w:val="24"/>
        </w:rPr>
        <w:t>7</w:t>
      </w:r>
      <w:r w:rsidR="00704B3E" w:rsidRPr="00550C70">
        <w:rPr>
          <w:rFonts w:ascii="Times New Roman" w:hAnsi="Times New Roman" w:cs="Times New Roman"/>
          <w:sz w:val="24"/>
          <w:szCs w:val="24"/>
        </w:rPr>
        <w:t>,</w:t>
      </w:r>
      <w:r w:rsidR="001C1C8F">
        <w:rPr>
          <w:rFonts w:ascii="Times New Roman" w:hAnsi="Times New Roman" w:cs="Times New Roman"/>
          <w:sz w:val="24"/>
          <w:szCs w:val="24"/>
        </w:rPr>
        <w:t>1</w:t>
      </w:r>
      <w:r w:rsidR="00CF1263">
        <w:rPr>
          <w:rFonts w:ascii="Times New Roman" w:hAnsi="Times New Roman" w:cs="Times New Roman"/>
          <w:sz w:val="24"/>
          <w:szCs w:val="24"/>
        </w:rPr>
        <w:t xml:space="preserve">% на низком уровне, </w:t>
      </w:r>
      <w:r w:rsidR="00704B3E" w:rsidRPr="00550C70">
        <w:rPr>
          <w:rFonts w:ascii="Times New Roman" w:hAnsi="Times New Roman" w:cs="Times New Roman"/>
          <w:sz w:val="24"/>
          <w:szCs w:val="24"/>
        </w:rPr>
        <w:t xml:space="preserve">у </w:t>
      </w:r>
      <w:r w:rsidR="001C1C8F">
        <w:rPr>
          <w:rFonts w:ascii="Times New Roman" w:hAnsi="Times New Roman" w:cs="Times New Roman"/>
          <w:sz w:val="24"/>
          <w:szCs w:val="24"/>
        </w:rPr>
        <w:t>21</w:t>
      </w:r>
      <w:r w:rsidR="00704B3E" w:rsidRPr="00550C70">
        <w:rPr>
          <w:rFonts w:ascii="Times New Roman" w:hAnsi="Times New Roman" w:cs="Times New Roman"/>
          <w:sz w:val="24"/>
          <w:szCs w:val="24"/>
        </w:rPr>
        <w:t>,</w:t>
      </w:r>
      <w:r w:rsidR="001C1C8F">
        <w:rPr>
          <w:rFonts w:ascii="Times New Roman" w:hAnsi="Times New Roman" w:cs="Times New Roman"/>
          <w:sz w:val="24"/>
          <w:szCs w:val="24"/>
        </w:rPr>
        <w:t>4</w:t>
      </w:r>
      <w:r w:rsidR="00CF1263">
        <w:rPr>
          <w:rFonts w:ascii="Times New Roman" w:hAnsi="Times New Roman" w:cs="Times New Roman"/>
          <w:sz w:val="24"/>
          <w:szCs w:val="24"/>
        </w:rPr>
        <w:t xml:space="preserve">% на высоком уровне. Конечно, полученные результаты свидетельствуют о недостаточном уровне развитости сотрудничества у обучающихся, несмотря на многочисленные требования к его формированию и развитию на всех уровнях образования. </w:t>
      </w:r>
    </w:p>
    <w:p w:rsidR="00053F5E" w:rsidRPr="005246DC" w:rsidRDefault="00053F5E" w:rsidP="00CF1263">
      <w:pPr>
        <w:spacing w:after="0" w:line="276" w:lineRule="auto"/>
        <w:ind w:firstLine="709"/>
        <w:jc w:val="both"/>
        <w:rPr>
          <w:rFonts w:ascii="Times New Roman" w:hAnsi="Times New Roman" w:cs="Times New Roman"/>
          <w:color w:val="FF0000"/>
          <w:sz w:val="24"/>
          <w:szCs w:val="24"/>
        </w:rPr>
      </w:pPr>
    </w:p>
    <w:p w:rsidR="00B347FF" w:rsidRPr="00534318" w:rsidRDefault="00B347FF" w:rsidP="00F00F15">
      <w:pPr>
        <w:pStyle w:val="1"/>
        <w:spacing w:before="0" w:line="276" w:lineRule="auto"/>
        <w:ind w:firstLine="709"/>
        <w:jc w:val="both"/>
        <w:rPr>
          <w:rFonts w:ascii="Times New Roman" w:eastAsia="Times New Roman" w:hAnsi="Times New Roman" w:cs="Times New Roman"/>
          <w:b/>
          <w:color w:val="000000" w:themeColor="text1"/>
          <w:sz w:val="24"/>
          <w:szCs w:val="24"/>
        </w:rPr>
      </w:pPr>
      <w:bookmarkStart w:id="1" w:name="_Toc151199667"/>
      <w:r w:rsidRPr="00534318">
        <w:rPr>
          <w:rFonts w:ascii="Times New Roman" w:eastAsia="Times New Roman" w:hAnsi="Times New Roman" w:cs="Times New Roman"/>
          <w:b/>
          <w:color w:val="000000" w:themeColor="text1"/>
          <w:sz w:val="24"/>
          <w:szCs w:val="24"/>
        </w:rPr>
        <w:t>КЛЮЧЕВЫЕ СЛОВА</w:t>
      </w:r>
      <w:bookmarkEnd w:id="1"/>
    </w:p>
    <w:p w:rsidR="00B347FF" w:rsidRDefault="00CF1263" w:rsidP="00F00F1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Сотрудничество</w:t>
      </w:r>
      <w:r w:rsidR="004620DF" w:rsidRPr="00534318">
        <w:rPr>
          <w:rFonts w:ascii="Times New Roman" w:hAnsi="Times New Roman" w:cs="Times New Roman"/>
          <w:sz w:val="24"/>
          <w:szCs w:val="24"/>
        </w:rPr>
        <w:t xml:space="preserve"> младших школьников, методики диагностики сотрудничества младших школьников, уровень развития навыков сотру</w:t>
      </w:r>
      <w:r>
        <w:rPr>
          <w:rFonts w:ascii="Times New Roman" w:hAnsi="Times New Roman" w:cs="Times New Roman"/>
          <w:sz w:val="24"/>
          <w:szCs w:val="24"/>
        </w:rPr>
        <w:t>дничества у младших школьников.</w:t>
      </w:r>
    </w:p>
    <w:p w:rsidR="00B40851" w:rsidRPr="005246DC" w:rsidRDefault="00B40851" w:rsidP="00F00F15">
      <w:pPr>
        <w:spacing w:after="0" w:line="276" w:lineRule="auto"/>
        <w:ind w:firstLine="709"/>
        <w:jc w:val="both"/>
        <w:rPr>
          <w:rFonts w:ascii="Times New Roman" w:hAnsi="Times New Roman" w:cs="Times New Roman"/>
          <w:strike/>
          <w:sz w:val="24"/>
          <w:szCs w:val="24"/>
        </w:rPr>
      </w:pPr>
    </w:p>
    <w:p w:rsidR="00E06B17" w:rsidRPr="00E06B17" w:rsidRDefault="00E06B17" w:rsidP="00F00F15">
      <w:pPr>
        <w:pStyle w:val="1"/>
        <w:spacing w:before="0" w:line="276" w:lineRule="auto"/>
        <w:ind w:firstLine="709"/>
        <w:jc w:val="both"/>
        <w:rPr>
          <w:rFonts w:ascii="Times New Roman" w:eastAsia="Times New Roman" w:hAnsi="Times New Roman" w:cs="Times New Roman"/>
          <w:b/>
          <w:color w:val="000000" w:themeColor="text1"/>
          <w:sz w:val="24"/>
        </w:rPr>
      </w:pPr>
      <w:bookmarkStart w:id="2" w:name="_Toc151199668"/>
      <w:r w:rsidRPr="00E06B17">
        <w:rPr>
          <w:rFonts w:ascii="Times New Roman" w:eastAsia="Times New Roman" w:hAnsi="Times New Roman" w:cs="Times New Roman"/>
          <w:b/>
          <w:color w:val="000000" w:themeColor="text1"/>
          <w:sz w:val="24"/>
        </w:rPr>
        <w:t>ВВЕДЕНИЕ</w:t>
      </w:r>
      <w:bookmarkEnd w:id="2"/>
    </w:p>
    <w:p w:rsidR="005A184F" w:rsidRPr="00CC0B62" w:rsidRDefault="00CF1263" w:rsidP="00F00F15">
      <w:pPr>
        <w:spacing w:after="0" w:line="276"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В современном мире к уроку предъявляется множество требований, которые включают в себя не только непосредственную передачу знаний, но и формирование и развитие </w:t>
      </w:r>
      <w:proofErr w:type="spellStart"/>
      <w:r>
        <w:rPr>
          <w:rFonts w:ascii="Times New Roman" w:eastAsia="Times New Roman" w:hAnsi="Times New Roman" w:cs="Times New Roman"/>
          <w:color w:val="000000" w:themeColor="text1"/>
          <w:sz w:val="24"/>
          <w:szCs w:val="24"/>
        </w:rPr>
        <w:t>метапредметных</w:t>
      </w:r>
      <w:proofErr w:type="spellEnd"/>
      <w:r>
        <w:rPr>
          <w:rFonts w:ascii="Times New Roman" w:eastAsia="Times New Roman" w:hAnsi="Times New Roman" w:cs="Times New Roman"/>
          <w:color w:val="000000" w:themeColor="text1"/>
          <w:sz w:val="24"/>
          <w:szCs w:val="24"/>
        </w:rPr>
        <w:t xml:space="preserve"> знаний, умений и навыков у обучающихся. Одним из таковых является сотрудничество, которое является неотъемлемой частью формирования личности школьника. Взаимодействие в группах, парах, командах на уроке является не только чем-то интересным и необычным для самих школьников, но и имеет свои полезные аспекты.  Ш. </w:t>
      </w:r>
      <w:proofErr w:type="spellStart"/>
      <w:r>
        <w:rPr>
          <w:rFonts w:ascii="Times New Roman" w:eastAsia="Times New Roman" w:hAnsi="Times New Roman" w:cs="Times New Roman"/>
          <w:color w:val="000000" w:themeColor="text1"/>
          <w:sz w:val="24"/>
          <w:szCs w:val="24"/>
        </w:rPr>
        <w:t>Амонашвили</w:t>
      </w:r>
      <w:proofErr w:type="spellEnd"/>
      <w:r>
        <w:rPr>
          <w:rFonts w:ascii="Times New Roman" w:eastAsia="Times New Roman" w:hAnsi="Times New Roman" w:cs="Times New Roman"/>
          <w:color w:val="000000" w:themeColor="text1"/>
          <w:sz w:val="24"/>
          <w:szCs w:val="24"/>
        </w:rPr>
        <w:t xml:space="preserve"> </w:t>
      </w:r>
      <w:r w:rsidRPr="00CF1263">
        <w:rPr>
          <w:rFonts w:ascii="Times New Roman" w:eastAsia="Times New Roman" w:hAnsi="Times New Roman" w:cs="Times New Roman"/>
          <w:color w:val="000000" w:themeColor="text1"/>
          <w:sz w:val="24"/>
          <w:szCs w:val="24"/>
        </w:rPr>
        <w:t>[2]</w:t>
      </w:r>
      <w:r>
        <w:rPr>
          <w:rFonts w:ascii="Times New Roman" w:eastAsia="Times New Roman" w:hAnsi="Times New Roman" w:cs="Times New Roman"/>
          <w:color w:val="000000" w:themeColor="text1"/>
          <w:sz w:val="24"/>
          <w:szCs w:val="24"/>
        </w:rPr>
        <w:t>, А.С. Макаренко</w:t>
      </w:r>
      <w:r w:rsidRPr="00CF1263">
        <w:rPr>
          <w:rFonts w:ascii="Times New Roman" w:eastAsia="Times New Roman" w:hAnsi="Times New Roman" w:cs="Times New Roman"/>
          <w:color w:val="000000" w:themeColor="text1"/>
          <w:sz w:val="24"/>
          <w:szCs w:val="24"/>
        </w:rPr>
        <w:t xml:space="preserve"> [3]</w:t>
      </w:r>
      <w:r>
        <w:rPr>
          <w:rFonts w:ascii="Times New Roman" w:eastAsia="Times New Roman" w:hAnsi="Times New Roman" w:cs="Times New Roman"/>
          <w:color w:val="000000" w:themeColor="text1"/>
          <w:sz w:val="24"/>
          <w:szCs w:val="24"/>
        </w:rPr>
        <w:t xml:space="preserve">, Л.С. Выготский [4] и многие другие великие педагоги и психологи писали о сотрудничестве, о социальном воспитании развитии. </w:t>
      </w:r>
      <w:r w:rsidR="005A184F" w:rsidRPr="00CC0B62">
        <w:rPr>
          <w:rFonts w:ascii="Times New Roman" w:eastAsia="Times New Roman" w:hAnsi="Times New Roman" w:cs="Times New Roman"/>
          <w:color w:val="000000" w:themeColor="text1"/>
          <w:sz w:val="24"/>
          <w:szCs w:val="24"/>
        </w:rPr>
        <w:t>Также о важности и полезности развития сотрудничества у младших школьников написано во многих нормативно-пра</w:t>
      </w:r>
      <w:r w:rsidR="00D63AE2">
        <w:rPr>
          <w:rFonts w:ascii="Times New Roman" w:eastAsia="Times New Roman" w:hAnsi="Times New Roman" w:cs="Times New Roman"/>
          <w:color w:val="000000" w:themeColor="text1"/>
          <w:sz w:val="24"/>
          <w:szCs w:val="24"/>
        </w:rPr>
        <w:t>вовых документах (ФГОС НОО РФ [5</w:t>
      </w:r>
      <w:r w:rsidR="005A184F" w:rsidRPr="00CC0B62">
        <w:rPr>
          <w:rFonts w:ascii="Times New Roman" w:eastAsia="Times New Roman" w:hAnsi="Times New Roman" w:cs="Times New Roman"/>
          <w:color w:val="000000" w:themeColor="text1"/>
          <w:sz w:val="24"/>
          <w:szCs w:val="24"/>
        </w:rPr>
        <w:t xml:space="preserve">], </w:t>
      </w:r>
      <w:proofErr w:type="spellStart"/>
      <w:r w:rsidR="005A184F" w:rsidRPr="00CC0B62">
        <w:rPr>
          <w:rFonts w:ascii="Times New Roman" w:eastAsia="Times New Roman" w:hAnsi="Times New Roman" w:cs="Times New Roman"/>
          <w:color w:val="000000" w:themeColor="text1"/>
          <w:sz w:val="24"/>
          <w:szCs w:val="24"/>
        </w:rPr>
        <w:t>Профстандарт</w:t>
      </w:r>
      <w:proofErr w:type="spellEnd"/>
      <w:r w:rsidR="005A184F" w:rsidRPr="00CC0B62">
        <w:rPr>
          <w:rFonts w:ascii="Times New Roman" w:eastAsia="Times New Roman" w:hAnsi="Times New Roman" w:cs="Times New Roman"/>
          <w:color w:val="000000" w:themeColor="text1"/>
          <w:sz w:val="24"/>
          <w:szCs w:val="24"/>
        </w:rPr>
        <w:t xml:space="preserve"> педагога РФ [</w:t>
      </w:r>
      <w:r w:rsidR="00D63AE2">
        <w:rPr>
          <w:rFonts w:ascii="Times New Roman" w:eastAsia="Times New Roman" w:hAnsi="Times New Roman" w:cs="Times New Roman"/>
          <w:color w:val="000000" w:themeColor="text1"/>
          <w:sz w:val="24"/>
          <w:szCs w:val="24"/>
        </w:rPr>
        <w:t>6</w:t>
      </w:r>
      <w:r w:rsidR="005A184F" w:rsidRPr="00CC0B62">
        <w:rPr>
          <w:rFonts w:ascii="Times New Roman" w:eastAsia="Times New Roman" w:hAnsi="Times New Roman" w:cs="Times New Roman"/>
          <w:color w:val="000000" w:themeColor="text1"/>
          <w:sz w:val="24"/>
          <w:szCs w:val="24"/>
        </w:rPr>
        <w:t>], Декларация прав ребёнка [</w:t>
      </w:r>
      <w:r w:rsidR="00D63AE2">
        <w:rPr>
          <w:rFonts w:ascii="Times New Roman" w:eastAsia="Times New Roman" w:hAnsi="Times New Roman" w:cs="Times New Roman"/>
          <w:color w:val="000000" w:themeColor="text1"/>
          <w:sz w:val="24"/>
          <w:szCs w:val="24"/>
        </w:rPr>
        <w:t>7</w:t>
      </w:r>
      <w:r w:rsidR="005A184F" w:rsidRPr="00CC0B62">
        <w:rPr>
          <w:rFonts w:ascii="Times New Roman" w:eastAsia="Times New Roman" w:hAnsi="Times New Roman" w:cs="Times New Roman"/>
          <w:color w:val="000000" w:themeColor="text1"/>
          <w:sz w:val="24"/>
          <w:szCs w:val="24"/>
        </w:rPr>
        <w:t>], Конвенция о правах ребёнка [</w:t>
      </w:r>
      <w:r w:rsidR="00D63AE2">
        <w:rPr>
          <w:rFonts w:ascii="Times New Roman" w:eastAsia="Times New Roman" w:hAnsi="Times New Roman" w:cs="Times New Roman"/>
          <w:color w:val="000000" w:themeColor="text1"/>
          <w:sz w:val="24"/>
          <w:szCs w:val="24"/>
        </w:rPr>
        <w:t>8</w:t>
      </w:r>
      <w:r w:rsidR="005A184F" w:rsidRPr="00CC0B62">
        <w:rPr>
          <w:rFonts w:ascii="Times New Roman" w:eastAsia="Times New Roman" w:hAnsi="Times New Roman" w:cs="Times New Roman"/>
          <w:color w:val="000000" w:themeColor="text1"/>
          <w:sz w:val="24"/>
          <w:szCs w:val="24"/>
        </w:rPr>
        <w:t xml:space="preserve">] и т.д.), в которых описаны требования к личностным и </w:t>
      </w:r>
      <w:proofErr w:type="spellStart"/>
      <w:r w:rsidR="005A184F" w:rsidRPr="00CC0B62">
        <w:rPr>
          <w:rFonts w:ascii="Times New Roman" w:eastAsia="Times New Roman" w:hAnsi="Times New Roman" w:cs="Times New Roman"/>
          <w:color w:val="000000" w:themeColor="text1"/>
          <w:sz w:val="24"/>
          <w:szCs w:val="24"/>
        </w:rPr>
        <w:t>метапредметным</w:t>
      </w:r>
      <w:proofErr w:type="spellEnd"/>
      <w:r w:rsidR="005A184F" w:rsidRPr="00CC0B62">
        <w:rPr>
          <w:rFonts w:ascii="Times New Roman" w:eastAsia="Times New Roman" w:hAnsi="Times New Roman" w:cs="Times New Roman"/>
          <w:color w:val="000000" w:themeColor="text1"/>
          <w:sz w:val="24"/>
          <w:szCs w:val="24"/>
        </w:rPr>
        <w:t xml:space="preserve"> результатам обучения и воспитания </w:t>
      </w:r>
      <w:r>
        <w:rPr>
          <w:rFonts w:ascii="Times New Roman" w:eastAsia="Times New Roman" w:hAnsi="Times New Roman" w:cs="Times New Roman"/>
          <w:color w:val="000000" w:themeColor="text1"/>
          <w:sz w:val="24"/>
          <w:szCs w:val="24"/>
        </w:rPr>
        <w:t>учеников начальной школы</w:t>
      </w:r>
      <w:r w:rsidR="005A184F" w:rsidRPr="00CC0B62">
        <w:rPr>
          <w:rFonts w:ascii="Times New Roman" w:eastAsia="Times New Roman" w:hAnsi="Times New Roman" w:cs="Times New Roman"/>
          <w:color w:val="000000" w:themeColor="text1"/>
          <w:sz w:val="24"/>
          <w:szCs w:val="24"/>
        </w:rPr>
        <w:t xml:space="preserve">. </w:t>
      </w:r>
    </w:p>
    <w:p w:rsidR="00B40851" w:rsidRPr="00CC0B62" w:rsidRDefault="0086790E" w:rsidP="0086790E">
      <w:pPr>
        <w:tabs>
          <w:tab w:val="left" w:pos="5952"/>
        </w:tabs>
        <w:spacing w:after="0" w:line="276"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p>
    <w:p w:rsidR="00E06B17" w:rsidRPr="00E06B17" w:rsidRDefault="00E06B17" w:rsidP="00F00F15">
      <w:pPr>
        <w:pStyle w:val="1"/>
        <w:spacing w:before="0" w:line="276" w:lineRule="auto"/>
        <w:ind w:firstLine="709"/>
        <w:jc w:val="both"/>
        <w:rPr>
          <w:rFonts w:ascii="Times New Roman" w:eastAsia="Times New Roman" w:hAnsi="Times New Roman" w:cs="Times New Roman"/>
          <w:b/>
          <w:color w:val="000000" w:themeColor="text1"/>
          <w:sz w:val="24"/>
        </w:rPr>
      </w:pPr>
      <w:bookmarkStart w:id="3" w:name="_Toc151199669"/>
      <w:r w:rsidRPr="00E06B17">
        <w:rPr>
          <w:rFonts w:ascii="Times New Roman" w:eastAsia="Times New Roman" w:hAnsi="Times New Roman" w:cs="Times New Roman"/>
          <w:b/>
          <w:color w:val="000000" w:themeColor="text1"/>
          <w:sz w:val="24"/>
        </w:rPr>
        <w:t>МАТЕРИАЛЫ И МЕТОДЫ</w:t>
      </w:r>
      <w:bookmarkEnd w:id="3"/>
    </w:p>
    <w:p w:rsidR="007C42D2" w:rsidRDefault="00CF1263" w:rsidP="00F00F15">
      <w:pPr>
        <w:spacing w:after="0" w:line="276"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Для начала было необходимо выяснить уровень развитости сотрудничества у младших школьников перед тем, как непосредственно приступить к развитию. В </w:t>
      </w:r>
      <w:r w:rsidR="007C42D2">
        <w:rPr>
          <w:rFonts w:ascii="Times New Roman" w:eastAsia="Times New Roman" w:hAnsi="Times New Roman" w:cs="Times New Roman"/>
          <w:color w:val="000000" w:themeColor="text1"/>
          <w:sz w:val="24"/>
          <w:szCs w:val="24"/>
        </w:rPr>
        <w:t xml:space="preserve">сентябре 2024 года на базе ЧОУ «НПГ» в 4 классе было проведено исследование для определения уровня развитости сотрудничества младших школьников. </w:t>
      </w:r>
    </w:p>
    <w:p w:rsidR="001B1D81" w:rsidRPr="00CC0B62" w:rsidRDefault="009C28E7" w:rsidP="009C28E7">
      <w:pPr>
        <w:spacing w:after="0" w:line="276" w:lineRule="auto"/>
        <w:ind w:firstLine="709"/>
        <w:jc w:val="both"/>
        <w:rPr>
          <w:rFonts w:ascii="Times New Roman" w:eastAsia="Calibri"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Под понятием «навыки сотрудничества» понимаются </w:t>
      </w:r>
      <w:r w:rsidRPr="009C28E7">
        <w:rPr>
          <w:rFonts w:ascii="Times New Roman" w:eastAsia="Times New Roman" w:hAnsi="Times New Roman" w:cs="Times New Roman"/>
          <w:color w:val="000000" w:themeColor="text1"/>
          <w:sz w:val="24"/>
          <w:szCs w:val="24"/>
        </w:rPr>
        <w:t>доведенные до привычек способы поведения детей в ситуациях, когда нужно найти более эффективное назначение личному потенциалу в совместном деле [</w:t>
      </w:r>
      <w:r w:rsidR="00D63AE2">
        <w:rPr>
          <w:rFonts w:ascii="Times New Roman" w:eastAsia="Times New Roman" w:hAnsi="Times New Roman" w:cs="Times New Roman"/>
          <w:color w:val="000000" w:themeColor="text1"/>
          <w:sz w:val="24"/>
          <w:szCs w:val="24"/>
        </w:rPr>
        <w:t>1</w:t>
      </w:r>
      <w:r w:rsidRPr="009C28E7">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p>
    <w:p w:rsidR="00DA6596" w:rsidRDefault="009670A3" w:rsidP="00F00F15">
      <w:pPr>
        <w:spacing w:after="0" w:line="276" w:lineRule="auto"/>
        <w:ind w:firstLine="709"/>
        <w:jc w:val="both"/>
        <w:rPr>
          <w:rFonts w:ascii="Times New Roman" w:hAnsi="Times New Roman" w:cs="Times New Roman"/>
          <w:color w:val="000000" w:themeColor="text1"/>
          <w:sz w:val="24"/>
          <w:szCs w:val="24"/>
        </w:rPr>
      </w:pPr>
      <w:r w:rsidRPr="00CC0B62">
        <w:rPr>
          <w:rFonts w:ascii="Times New Roman" w:hAnsi="Times New Roman" w:cs="Times New Roman"/>
          <w:color w:val="000000" w:themeColor="text1"/>
          <w:sz w:val="24"/>
          <w:szCs w:val="24"/>
        </w:rPr>
        <w:t xml:space="preserve">Далее были отобраны наиболее подходящие диагностические методики, которые можно применять в рамках внеурочной деятельности для определения уровня развития навыков сотрудничества у младших школьников. </w:t>
      </w:r>
    </w:p>
    <w:p w:rsidR="0086790E" w:rsidRDefault="0086790E" w:rsidP="00F00F15">
      <w:pPr>
        <w:spacing w:after="0"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Для анализа уровня </w:t>
      </w:r>
      <w:proofErr w:type="spellStart"/>
      <w:r>
        <w:rPr>
          <w:rFonts w:ascii="Times New Roman" w:hAnsi="Times New Roman" w:cs="Times New Roman"/>
          <w:color w:val="000000" w:themeColor="text1"/>
          <w:sz w:val="24"/>
          <w:szCs w:val="24"/>
        </w:rPr>
        <w:t>сфомированности</w:t>
      </w:r>
      <w:proofErr w:type="spellEnd"/>
      <w:r>
        <w:rPr>
          <w:rFonts w:ascii="Times New Roman" w:hAnsi="Times New Roman" w:cs="Times New Roman"/>
          <w:color w:val="000000" w:themeColor="text1"/>
          <w:sz w:val="24"/>
          <w:szCs w:val="24"/>
        </w:rPr>
        <w:t xml:space="preserve"> навыков группового взаимодействия была выбрана методика «Ковёр» (автор </w:t>
      </w:r>
      <w:proofErr w:type="spellStart"/>
      <w:r>
        <w:rPr>
          <w:rFonts w:ascii="Times New Roman" w:hAnsi="Times New Roman" w:cs="Times New Roman"/>
          <w:color w:val="000000" w:themeColor="text1"/>
          <w:sz w:val="24"/>
          <w:szCs w:val="24"/>
        </w:rPr>
        <w:t>Овчарова</w:t>
      </w:r>
      <w:proofErr w:type="spellEnd"/>
      <w:r>
        <w:rPr>
          <w:rFonts w:ascii="Times New Roman" w:hAnsi="Times New Roman" w:cs="Times New Roman"/>
          <w:color w:val="000000" w:themeColor="text1"/>
          <w:sz w:val="24"/>
          <w:szCs w:val="24"/>
        </w:rPr>
        <w:t xml:space="preserve"> Р.)</w:t>
      </w:r>
      <w:r w:rsidR="00053F5E">
        <w:rPr>
          <w:rFonts w:ascii="Times New Roman" w:hAnsi="Times New Roman" w:cs="Times New Roman"/>
          <w:color w:val="000000" w:themeColor="text1"/>
          <w:sz w:val="24"/>
          <w:szCs w:val="24"/>
        </w:rPr>
        <w:t xml:space="preserve"> </w:t>
      </w:r>
      <w:r w:rsidR="00053F5E">
        <w:rPr>
          <w:rFonts w:ascii="Times New Roman" w:hAnsi="Times New Roman" w:cs="Times New Roman"/>
          <w:color w:val="000000" w:themeColor="text1"/>
          <w:sz w:val="24"/>
          <w:szCs w:val="24"/>
          <w:lang w:val="en-US"/>
        </w:rPr>
        <w:t>[10]</w:t>
      </w:r>
      <w:r>
        <w:rPr>
          <w:rFonts w:ascii="Times New Roman" w:hAnsi="Times New Roman" w:cs="Times New Roman"/>
          <w:color w:val="000000" w:themeColor="text1"/>
          <w:sz w:val="24"/>
          <w:szCs w:val="24"/>
        </w:rPr>
        <w:t xml:space="preserve">. В ходе методики оценивались такие </w:t>
      </w:r>
      <w:r>
        <w:rPr>
          <w:rFonts w:ascii="Times New Roman" w:hAnsi="Times New Roman" w:cs="Times New Roman"/>
          <w:color w:val="000000" w:themeColor="text1"/>
          <w:sz w:val="24"/>
          <w:szCs w:val="24"/>
        </w:rPr>
        <w:lastRenderedPageBreak/>
        <w:t>УУД, как умение учитывать разные мнения и стремиться к нахождению компромисса, формулирование собственного мнения, умение договариваться, навыки целеполагания с учётом условий поставленной задачи, умение осуществлять контроль за своими действиями и за действиями своей команды.</w:t>
      </w:r>
    </w:p>
    <w:p w:rsidR="0086790E" w:rsidRDefault="0086790E" w:rsidP="00F00F15">
      <w:pPr>
        <w:spacing w:after="0"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ходе методики ребята делились </w:t>
      </w:r>
      <w:r w:rsidR="00053F5E">
        <w:rPr>
          <w:rFonts w:ascii="Times New Roman" w:hAnsi="Times New Roman" w:cs="Times New Roman"/>
          <w:color w:val="000000" w:themeColor="text1"/>
          <w:sz w:val="24"/>
          <w:szCs w:val="24"/>
        </w:rPr>
        <w:t>на группы,</w:t>
      </w:r>
      <w:r>
        <w:rPr>
          <w:rFonts w:ascii="Times New Roman" w:hAnsi="Times New Roman" w:cs="Times New Roman"/>
          <w:color w:val="000000" w:themeColor="text1"/>
          <w:sz w:val="24"/>
          <w:szCs w:val="24"/>
        </w:rPr>
        <w:t xml:space="preserve"> и каждая группа по итогам урока должна была представить свой ковёр (проводится на уроке ИЗО или технологии). Ученикам предъявляются требования к рисунку ковра (наличие центрального рисунка, одинаковое оформление углов, симметрия относительно центра). Перед проведением методики проговариваются правила работы в команде, педагог делит учащихся на команды, а после готовые результаты каждая команда представляет и </w:t>
      </w:r>
      <w:proofErr w:type="spellStart"/>
      <w:r>
        <w:rPr>
          <w:rFonts w:ascii="Times New Roman" w:hAnsi="Times New Roman" w:cs="Times New Roman"/>
          <w:color w:val="000000" w:themeColor="text1"/>
          <w:sz w:val="24"/>
          <w:szCs w:val="24"/>
        </w:rPr>
        <w:t>демонстирует</w:t>
      </w:r>
      <w:proofErr w:type="spellEnd"/>
      <w:r>
        <w:rPr>
          <w:rFonts w:ascii="Times New Roman" w:hAnsi="Times New Roman" w:cs="Times New Roman"/>
          <w:color w:val="000000" w:themeColor="text1"/>
          <w:sz w:val="24"/>
          <w:szCs w:val="24"/>
        </w:rPr>
        <w:t xml:space="preserve"> остальным одноклассникам. </w:t>
      </w:r>
    </w:p>
    <w:p w:rsidR="0086790E" w:rsidRDefault="0086790E" w:rsidP="00F00F15">
      <w:pPr>
        <w:spacing w:after="0"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Пока ребята выполняли работу и в конце, когда представляли свои самодельные ковры, педагог наблюдает за учащимися и оценивает их по следующим критериям:</w:t>
      </w:r>
    </w:p>
    <w:p w:rsidR="0086790E" w:rsidRDefault="0080392C" w:rsidP="00F00F15">
      <w:pPr>
        <w:spacing w:after="0"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работала вся команда</w:t>
      </w:r>
      <w:r w:rsidR="0086790E">
        <w:rPr>
          <w:rFonts w:ascii="Times New Roman" w:hAnsi="Times New Roman" w:cs="Times New Roman"/>
          <w:color w:val="000000" w:themeColor="text1"/>
          <w:sz w:val="24"/>
          <w:szCs w:val="24"/>
        </w:rPr>
        <w:t xml:space="preserve">: да/не </w:t>
      </w:r>
      <w:r>
        <w:rPr>
          <w:rFonts w:ascii="Times New Roman" w:hAnsi="Times New Roman" w:cs="Times New Roman"/>
          <w:color w:val="000000" w:themeColor="text1"/>
          <w:sz w:val="24"/>
          <w:szCs w:val="24"/>
        </w:rPr>
        <w:t>совсем</w:t>
      </w:r>
      <w:r w:rsidR="0086790E">
        <w:rPr>
          <w:rFonts w:ascii="Times New Roman" w:hAnsi="Times New Roman" w:cs="Times New Roman"/>
          <w:color w:val="000000" w:themeColor="text1"/>
          <w:sz w:val="24"/>
          <w:szCs w:val="24"/>
        </w:rPr>
        <w:t>/нет</w:t>
      </w:r>
    </w:p>
    <w:p w:rsidR="0086790E" w:rsidRDefault="0086790E" w:rsidP="00F00F15">
      <w:pPr>
        <w:spacing w:after="0"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80392C">
        <w:rPr>
          <w:rFonts w:ascii="Times New Roman" w:hAnsi="Times New Roman" w:cs="Times New Roman"/>
          <w:color w:val="000000" w:themeColor="text1"/>
          <w:sz w:val="24"/>
          <w:szCs w:val="24"/>
        </w:rPr>
        <w:t>находили компромисс: да/не совсем/нет</w:t>
      </w:r>
    </w:p>
    <w:p w:rsidR="0080392C" w:rsidRDefault="0080392C" w:rsidP="00F00F15">
      <w:pPr>
        <w:spacing w:after="0"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работали самостоятельно (не просили помощи педагога): да/не совсем/нет</w:t>
      </w:r>
    </w:p>
    <w:p w:rsidR="0080392C" w:rsidRDefault="0080392C" w:rsidP="00F00F15">
      <w:pPr>
        <w:spacing w:after="0"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получили результат и представили его: да/не совсем/нет</w:t>
      </w:r>
    </w:p>
    <w:p w:rsidR="0080392C" w:rsidRPr="0080392C" w:rsidRDefault="0080392C" w:rsidP="00F00F15">
      <w:pPr>
        <w:spacing w:after="0" w:line="276" w:lineRule="auto"/>
        <w:ind w:firstLine="709"/>
        <w:jc w:val="both"/>
        <w:rPr>
          <w:rFonts w:ascii="Times New Roman" w:hAnsi="Times New Roman" w:cs="Times New Roman"/>
          <w:i/>
          <w:color w:val="000000" w:themeColor="text1"/>
          <w:sz w:val="24"/>
          <w:szCs w:val="24"/>
        </w:rPr>
      </w:pPr>
      <w:r w:rsidRPr="0080392C">
        <w:rPr>
          <w:rFonts w:ascii="Times New Roman" w:hAnsi="Times New Roman" w:cs="Times New Roman"/>
          <w:i/>
          <w:color w:val="000000" w:themeColor="text1"/>
          <w:sz w:val="24"/>
          <w:szCs w:val="24"/>
        </w:rPr>
        <w:t>Интерпретация результатов: да – 1 балл, не совсем – 0,5 баллов, нет – 0 баллов.</w:t>
      </w:r>
    </w:p>
    <w:p w:rsidR="00B40851" w:rsidRDefault="00053F5E" w:rsidP="00F00F15">
      <w:pPr>
        <w:spacing w:after="0"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Также была проведена методика «Совместная сортировка» (автор </w:t>
      </w:r>
      <w:proofErr w:type="spellStart"/>
      <w:r>
        <w:rPr>
          <w:rFonts w:ascii="Times New Roman" w:hAnsi="Times New Roman" w:cs="Times New Roman"/>
          <w:color w:val="000000" w:themeColor="text1"/>
          <w:sz w:val="24"/>
          <w:szCs w:val="24"/>
        </w:rPr>
        <w:t>Бурменская</w:t>
      </w:r>
      <w:proofErr w:type="spellEnd"/>
      <w:r>
        <w:rPr>
          <w:rFonts w:ascii="Times New Roman" w:hAnsi="Times New Roman" w:cs="Times New Roman"/>
          <w:color w:val="000000" w:themeColor="text1"/>
          <w:sz w:val="24"/>
          <w:szCs w:val="24"/>
        </w:rPr>
        <w:t xml:space="preserve"> Г.В.)</w:t>
      </w:r>
      <w:r w:rsidRPr="00053F5E">
        <w:rPr>
          <w:rFonts w:ascii="Times New Roman" w:hAnsi="Times New Roman" w:cs="Times New Roman"/>
          <w:color w:val="000000" w:themeColor="text1"/>
          <w:sz w:val="24"/>
          <w:szCs w:val="24"/>
        </w:rPr>
        <w:t xml:space="preserve"> [9]</w:t>
      </w:r>
      <w:r>
        <w:rPr>
          <w:rFonts w:ascii="Times New Roman" w:hAnsi="Times New Roman" w:cs="Times New Roman"/>
          <w:color w:val="000000" w:themeColor="text1"/>
          <w:sz w:val="24"/>
          <w:szCs w:val="24"/>
        </w:rPr>
        <w:t xml:space="preserve">. </w:t>
      </w:r>
      <w:r w:rsidRPr="00053F5E">
        <w:rPr>
          <w:rFonts w:ascii="Times New Roman" w:hAnsi="Times New Roman" w:cs="Times New Roman"/>
          <w:color w:val="000000" w:themeColor="text1"/>
          <w:sz w:val="24"/>
          <w:szCs w:val="24"/>
        </w:rPr>
        <w:t>В ходе данной диагностики школьники делятся по парам, где каждая пара получает одинаковое количество фишек (25 штук). Фишки разных цветов (жёлтые, красные, зелёные, синие и белые) и формы (круг, квадрат, треугольник, овал, ромб). Учитель задаёт условие задания: одному учащемуся принадлежат жёлтые и красные фишки, а другому круглые и треугольные. Задача ребят суметь договориться и прийти к единому плану сортировки, а также суметь отсортировать все фишки. Педагог с помощью методов наблюдения и анализа результата деятельности оценивает и анализирует действия учащихся.</w:t>
      </w:r>
    </w:p>
    <w:p w:rsidR="00053F5E" w:rsidRDefault="00053F5E" w:rsidP="00F00F15">
      <w:pPr>
        <w:spacing w:after="0" w:line="276" w:lineRule="auto"/>
        <w:ind w:firstLine="709"/>
        <w:jc w:val="both"/>
        <w:rPr>
          <w:rFonts w:ascii="Times New Roman" w:hAnsi="Times New Roman" w:cs="Times New Roman"/>
          <w:color w:val="000000" w:themeColor="text1"/>
          <w:sz w:val="24"/>
          <w:szCs w:val="24"/>
        </w:rPr>
      </w:pPr>
    </w:p>
    <w:p w:rsidR="00E06B17" w:rsidRPr="00E06B17" w:rsidRDefault="00E06B17" w:rsidP="00F00F15">
      <w:pPr>
        <w:pStyle w:val="1"/>
        <w:spacing w:before="0" w:line="276" w:lineRule="auto"/>
        <w:ind w:firstLine="709"/>
        <w:jc w:val="both"/>
        <w:rPr>
          <w:rFonts w:ascii="Times New Roman" w:eastAsia="Times New Roman" w:hAnsi="Times New Roman" w:cs="Times New Roman"/>
          <w:b/>
          <w:color w:val="000000" w:themeColor="text1"/>
          <w:sz w:val="24"/>
        </w:rPr>
      </w:pPr>
      <w:bookmarkStart w:id="4" w:name="_Toc151199670"/>
      <w:r w:rsidRPr="00E06B17">
        <w:rPr>
          <w:rFonts w:ascii="Times New Roman" w:eastAsia="Times New Roman" w:hAnsi="Times New Roman" w:cs="Times New Roman"/>
          <w:b/>
          <w:color w:val="000000" w:themeColor="text1"/>
          <w:sz w:val="24"/>
        </w:rPr>
        <w:t>РЕЗУЛЬТАТЫ ИССЛЕДОВАНИЯ</w:t>
      </w:r>
      <w:bookmarkEnd w:id="4"/>
    </w:p>
    <w:p w:rsidR="009670A3" w:rsidRPr="00CC0B62" w:rsidRDefault="001B1D81" w:rsidP="00F00F15">
      <w:pPr>
        <w:spacing w:after="0" w:line="276" w:lineRule="auto"/>
        <w:ind w:firstLine="709"/>
        <w:jc w:val="both"/>
        <w:rPr>
          <w:rFonts w:ascii="Times New Roman" w:eastAsia="Times New Roman" w:hAnsi="Times New Roman" w:cs="Times New Roman"/>
          <w:color w:val="000000" w:themeColor="text1"/>
          <w:sz w:val="24"/>
          <w:szCs w:val="24"/>
        </w:rPr>
      </w:pPr>
      <w:r w:rsidRPr="00CC0B62">
        <w:rPr>
          <w:rFonts w:ascii="Times New Roman" w:eastAsia="Times New Roman" w:hAnsi="Times New Roman" w:cs="Times New Roman"/>
          <w:color w:val="000000" w:themeColor="text1"/>
          <w:sz w:val="24"/>
          <w:szCs w:val="24"/>
        </w:rPr>
        <w:t>Далее</w:t>
      </w:r>
      <w:r w:rsidR="00053F5E">
        <w:rPr>
          <w:rFonts w:ascii="Times New Roman" w:eastAsia="Times New Roman" w:hAnsi="Times New Roman" w:cs="Times New Roman"/>
          <w:color w:val="000000" w:themeColor="text1"/>
          <w:sz w:val="24"/>
          <w:szCs w:val="24"/>
        </w:rPr>
        <w:t xml:space="preserve"> были проведены обе методики на </w:t>
      </w:r>
      <w:proofErr w:type="spellStart"/>
      <w:r w:rsidR="00053F5E">
        <w:rPr>
          <w:rFonts w:ascii="Times New Roman" w:eastAsia="Times New Roman" w:hAnsi="Times New Roman" w:cs="Times New Roman"/>
          <w:color w:val="000000" w:themeColor="text1"/>
          <w:sz w:val="24"/>
          <w:szCs w:val="24"/>
        </w:rPr>
        <w:t>баще</w:t>
      </w:r>
      <w:proofErr w:type="spellEnd"/>
      <w:r w:rsidR="00811E03" w:rsidRPr="00CC0B62">
        <w:rPr>
          <w:rFonts w:ascii="Times New Roman" w:hAnsi="Times New Roman" w:cs="Times New Roman"/>
          <w:sz w:val="24"/>
          <w:szCs w:val="24"/>
        </w:rPr>
        <w:t xml:space="preserve"> ЧОУ «Ноябрьская правос</w:t>
      </w:r>
      <w:r w:rsidR="00DB3EE6">
        <w:rPr>
          <w:rFonts w:ascii="Times New Roman" w:hAnsi="Times New Roman" w:cs="Times New Roman"/>
          <w:sz w:val="24"/>
          <w:szCs w:val="24"/>
        </w:rPr>
        <w:t xml:space="preserve">лавная гимназия» г. Ноябрьска </w:t>
      </w:r>
      <w:r w:rsidR="00053F5E">
        <w:rPr>
          <w:rFonts w:ascii="Times New Roman" w:hAnsi="Times New Roman" w:cs="Times New Roman"/>
          <w:sz w:val="24"/>
          <w:szCs w:val="24"/>
        </w:rPr>
        <w:t>(далее ЧОУ «НПГ»).</w:t>
      </w:r>
    </w:p>
    <w:p w:rsidR="009E4DFE" w:rsidRDefault="00D63AE2" w:rsidP="009C28E7">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w:t>
      </w:r>
      <w:r w:rsidRPr="00D63AE2">
        <w:rPr>
          <w:rFonts w:ascii="Times New Roman" w:hAnsi="Times New Roman" w:cs="Times New Roman"/>
          <w:sz w:val="24"/>
          <w:szCs w:val="24"/>
        </w:rPr>
        <w:t xml:space="preserve"> </w:t>
      </w:r>
      <w:r w:rsidRPr="009C28E7">
        <w:rPr>
          <w:rFonts w:ascii="Times New Roman" w:hAnsi="Times New Roman" w:cs="Times New Roman"/>
          <w:sz w:val="24"/>
          <w:szCs w:val="24"/>
        </w:rPr>
        <w:t xml:space="preserve">проведения методики </w:t>
      </w:r>
      <w:r>
        <w:rPr>
          <w:rFonts w:ascii="Times New Roman" w:hAnsi="Times New Roman" w:cs="Times New Roman"/>
          <w:sz w:val="24"/>
          <w:szCs w:val="24"/>
        </w:rPr>
        <w:t>«</w:t>
      </w:r>
      <w:r w:rsidR="00053F5E">
        <w:rPr>
          <w:rFonts w:ascii="Times New Roman" w:hAnsi="Times New Roman" w:cs="Times New Roman"/>
          <w:sz w:val="24"/>
          <w:szCs w:val="24"/>
        </w:rPr>
        <w:t xml:space="preserve">Ковёр» </w:t>
      </w:r>
      <w:r w:rsidR="009E4DFE">
        <w:rPr>
          <w:rFonts w:ascii="Times New Roman" w:hAnsi="Times New Roman" w:cs="Times New Roman"/>
          <w:sz w:val="24"/>
          <w:szCs w:val="24"/>
        </w:rPr>
        <w:t>было отмечено, что учащиеся часто обращались за помощью педагога, когда не могли достичь компромисса внутри команды (низкий уровень самостоятельности). При этом из положительного была замечена слаженная работа учеников, отсутствие конфликтов, хотя некоторые споры (без попытки услышать собеседника) присутствовали.</w:t>
      </w:r>
    </w:p>
    <w:p w:rsidR="009C28E7" w:rsidRPr="009C28E7" w:rsidRDefault="00D63AE2" w:rsidP="009C28E7">
      <w:pPr>
        <w:spacing w:after="0" w:line="276" w:lineRule="auto"/>
        <w:ind w:firstLine="709"/>
        <w:jc w:val="both"/>
        <w:rPr>
          <w:rFonts w:ascii="Times New Roman" w:hAnsi="Times New Roman" w:cs="Times New Roman"/>
          <w:sz w:val="24"/>
          <w:szCs w:val="24"/>
        </w:rPr>
      </w:pPr>
      <w:r w:rsidRPr="009C28E7">
        <w:rPr>
          <w:rFonts w:ascii="Times New Roman" w:hAnsi="Times New Roman" w:cs="Times New Roman"/>
          <w:sz w:val="24"/>
          <w:szCs w:val="24"/>
        </w:rPr>
        <w:t xml:space="preserve">По результатам </w:t>
      </w:r>
      <w:r w:rsidR="009C28E7" w:rsidRPr="009C28E7">
        <w:rPr>
          <w:rFonts w:ascii="Times New Roman" w:hAnsi="Times New Roman" w:cs="Times New Roman"/>
          <w:sz w:val="24"/>
          <w:szCs w:val="24"/>
        </w:rPr>
        <w:t xml:space="preserve">проведения </w:t>
      </w:r>
      <w:r w:rsidR="009E4DFE">
        <w:rPr>
          <w:rFonts w:ascii="Times New Roman" w:hAnsi="Times New Roman" w:cs="Times New Roman"/>
          <w:sz w:val="24"/>
          <w:szCs w:val="24"/>
        </w:rPr>
        <w:t>диагностики «Совместная сортировка» было отмечено, что во</w:t>
      </w:r>
      <w:r w:rsidR="009C28E7" w:rsidRPr="009C28E7">
        <w:rPr>
          <w:rFonts w:ascii="Times New Roman" w:hAnsi="Times New Roman" w:cs="Times New Roman"/>
          <w:sz w:val="24"/>
          <w:szCs w:val="24"/>
        </w:rPr>
        <w:t xml:space="preserve"> время выполнения заданий большинство учащихся взаимодействовали друг с другом, и только две пары не смогли сотрудничать вместе. Две пары младших школьников показали высокий уровень совместных действий. </w:t>
      </w:r>
      <w:r w:rsidR="009E4DFE">
        <w:rPr>
          <w:rFonts w:ascii="Times New Roman" w:hAnsi="Times New Roman" w:cs="Times New Roman"/>
          <w:sz w:val="24"/>
          <w:szCs w:val="24"/>
        </w:rPr>
        <w:t xml:space="preserve">Таким образом, </w:t>
      </w:r>
      <w:r w:rsidR="009C28E7" w:rsidRPr="009C28E7">
        <w:rPr>
          <w:rFonts w:ascii="Times New Roman" w:hAnsi="Times New Roman" w:cs="Times New Roman"/>
          <w:sz w:val="24"/>
          <w:szCs w:val="24"/>
        </w:rPr>
        <w:t>учащиеся сотрудничали в процессе выполнения задания, помогали друг другу.</w:t>
      </w:r>
    </w:p>
    <w:p w:rsidR="009C28E7" w:rsidRPr="009C28E7" w:rsidRDefault="009E4DFE" w:rsidP="009C28E7">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проведённого исследования были проанализированы заполняемые таблицы педагогом, подсчита</w:t>
      </w:r>
      <w:r w:rsidR="00487A2B">
        <w:rPr>
          <w:rFonts w:ascii="Times New Roman" w:hAnsi="Times New Roman" w:cs="Times New Roman"/>
          <w:sz w:val="24"/>
          <w:szCs w:val="24"/>
        </w:rPr>
        <w:t>ны</w:t>
      </w:r>
      <w:r>
        <w:rPr>
          <w:rFonts w:ascii="Times New Roman" w:hAnsi="Times New Roman" w:cs="Times New Roman"/>
          <w:sz w:val="24"/>
          <w:szCs w:val="24"/>
        </w:rPr>
        <w:t xml:space="preserve"> баллы относительно критериев оценки с</w:t>
      </w:r>
      <w:r w:rsidR="00487A2B">
        <w:rPr>
          <w:rFonts w:ascii="Times New Roman" w:hAnsi="Times New Roman" w:cs="Times New Roman"/>
          <w:sz w:val="24"/>
          <w:szCs w:val="24"/>
        </w:rPr>
        <w:t xml:space="preserve">отрудничества каждого учащегося. </w:t>
      </w:r>
    </w:p>
    <w:p w:rsidR="00C71536" w:rsidRDefault="00C71536" w:rsidP="00F00F1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Таким образом, был сделан вывод, что уровень развития навыков сотрудн</w:t>
      </w:r>
      <w:r w:rsidR="00487A2B">
        <w:rPr>
          <w:rFonts w:ascii="Times New Roman" w:hAnsi="Times New Roman" w:cs="Times New Roman"/>
          <w:sz w:val="24"/>
          <w:szCs w:val="24"/>
        </w:rPr>
        <w:t xml:space="preserve">ичества у младших школьников на среднем </w:t>
      </w:r>
      <w:r>
        <w:rPr>
          <w:rFonts w:ascii="Times New Roman" w:hAnsi="Times New Roman" w:cs="Times New Roman"/>
          <w:sz w:val="24"/>
          <w:szCs w:val="24"/>
        </w:rPr>
        <w:t>уровне</w:t>
      </w:r>
      <w:r w:rsidR="00487A2B">
        <w:rPr>
          <w:rFonts w:ascii="Times New Roman" w:hAnsi="Times New Roman" w:cs="Times New Roman"/>
          <w:sz w:val="24"/>
          <w:szCs w:val="24"/>
        </w:rPr>
        <w:t xml:space="preserve">, так как 71,4% учащихся показали именно средний уровень развитости сотрудничества в ходе проведённых диагностических методик, 7,1% </w:t>
      </w:r>
      <w:r w:rsidR="00487A2B">
        <w:rPr>
          <w:rFonts w:ascii="Times New Roman" w:hAnsi="Times New Roman" w:cs="Times New Roman"/>
          <w:sz w:val="24"/>
          <w:szCs w:val="24"/>
        </w:rPr>
        <w:lastRenderedPageBreak/>
        <w:t>учащихся показали низкий уровень, и только 21,4% обучающихся в классе показали высокий уровень развитости сотрудничества.</w:t>
      </w:r>
      <w:r>
        <w:rPr>
          <w:rFonts w:ascii="Times New Roman" w:hAnsi="Times New Roman" w:cs="Times New Roman"/>
          <w:sz w:val="24"/>
          <w:szCs w:val="24"/>
        </w:rPr>
        <w:t xml:space="preserve"> </w:t>
      </w:r>
    </w:p>
    <w:p w:rsidR="00B40851" w:rsidRDefault="00B40851" w:rsidP="00F00F15">
      <w:pPr>
        <w:spacing w:after="0" w:line="276" w:lineRule="auto"/>
        <w:ind w:firstLine="709"/>
        <w:jc w:val="both"/>
        <w:rPr>
          <w:rFonts w:ascii="Times New Roman" w:hAnsi="Times New Roman" w:cs="Times New Roman"/>
          <w:sz w:val="24"/>
          <w:szCs w:val="24"/>
        </w:rPr>
      </w:pPr>
    </w:p>
    <w:p w:rsidR="00E06B17" w:rsidRPr="00E06B17" w:rsidRDefault="00E06B17" w:rsidP="00F00F15">
      <w:pPr>
        <w:pStyle w:val="1"/>
        <w:spacing w:before="0" w:line="276" w:lineRule="auto"/>
        <w:jc w:val="both"/>
        <w:rPr>
          <w:rFonts w:ascii="Times New Roman" w:hAnsi="Times New Roman" w:cs="Times New Roman"/>
          <w:b/>
          <w:color w:val="000000" w:themeColor="text1"/>
          <w:sz w:val="24"/>
        </w:rPr>
      </w:pPr>
      <w:bookmarkStart w:id="5" w:name="_Toc151199671"/>
      <w:r w:rsidRPr="00E06B17">
        <w:rPr>
          <w:rFonts w:ascii="Times New Roman" w:hAnsi="Times New Roman" w:cs="Times New Roman"/>
          <w:b/>
          <w:color w:val="000000" w:themeColor="text1"/>
          <w:sz w:val="24"/>
        </w:rPr>
        <w:t>ЗАКЛЮЧЕНИЕ</w:t>
      </w:r>
      <w:bookmarkEnd w:id="5"/>
    </w:p>
    <w:p w:rsidR="00C71536" w:rsidRDefault="00C71536" w:rsidP="00F00F1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Благодаря данному исследованию </w:t>
      </w:r>
      <w:r w:rsidR="00487A2B">
        <w:rPr>
          <w:rFonts w:ascii="Times New Roman" w:hAnsi="Times New Roman" w:cs="Times New Roman"/>
          <w:sz w:val="24"/>
          <w:szCs w:val="24"/>
        </w:rPr>
        <w:t xml:space="preserve">можно заметить, какой именно аспект является отстающим у младших школьников. </w:t>
      </w:r>
    </w:p>
    <w:p w:rsidR="00487A2B" w:rsidRDefault="00487A2B" w:rsidP="00F00F1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Далее предполагается на основе полученных результатов спланировать и впоследствии организовать различные дополнительные занятия (например, на классных часах), направленные на взаимодействие младших школьников друг с другом. Также планируется чаще применять парную и групповую методы работы на уроках. </w:t>
      </w:r>
    </w:p>
    <w:p w:rsidR="00487A2B" w:rsidRDefault="00487A2B" w:rsidP="00F00F1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Таким образом, сотрудничества, которое сегодня является важным навыком современного человека, развито только на среднем уровне у обучающихся. Для того, чтобы были выполнены все требования, предъявляемые нормативно-правовыми документами к образовательному процессу и к портрету выпуска 4 класса, необходимо дополнительно уделить внимание развитию сотрудничества у младших школьников. </w:t>
      </w:r>
    </w:p>
    <w:p w:rsidR="00C71536" w:rsidRPr="00CC0B62" w:rsidRDefault="00C71536" w:rsidP="00F00F15">
      <w:pPr>
        <w:spacing w:after="0" w:line="276" w:lineRule="auto"/>
        <w:ind w:firstLine="709"/>
        <w:jc w:val="both"/>
        <w:rPr>
          <w:rFonts w:ascii="Times New Roman" w:hAnsi="Times New Roman" w:cs="Times New Roman"/>
          <w:sz w:val="24"/>
          <w:szCs w:val="24"/>
        </w:rPr>
      </w:pPr>
    </w:p>
    <w:p w:rsidR="00B2295E" w:rsidRPr="00E06B17" w:rsidRDefault="00E06B17" w:rsidP="00F00F15">
      <w:pPr>
        <w:pStyle w:val="1"/>
        <w:spacing w:before="0" w:line="276" w:lineRule="auto"/>
        <w:jc w:val="both"/>
        <w:rPr>
          <w:rFonts w:ascii="Times New Roman" w:eastAsia="Times New Roman" w:hAnsi="Times New Roman" w:cs="Times New Roman"/>
          <w:b/>
          <w:color w:val="000000" w:themeColor="text1"/>
          <w:sz w:val="24"/>
          <w:szCs w:val="24"/>
        </w:rPr>
      </w:pPr>
      <w:bookmarkStart w:id="6" w:name="_Toc151199672"/>
      <w:r w:rsidRPr="00E06B17">
        <w:rPr>
          <w:rFonts w:ascii="Times New Roman" w:eastAsia="Times New Roman" w:hAnsi="Times New Roman" w:cs="Times New Roman"/>
          <w:b/>
          <w:color w:val="000000" w:themeColor="text1"/>
          <w:sz w:val="24"/>
          <w:szCs w:val="24"/>
        </w:rPr>
        <w:t>СПИСОК ИСПОЛЬЗУЕМОЙ ЛИТЕРАТУРЫ</w:t>
      </w:r>
      <w:bookmarkEnd w:id="6"/>
    </w:p>
    <w:p w:rsidR="00D63AE2" w:rsidRPr="00487A2B" w:rsidRDefault="00D63AE2" w:rsidP="00D63AE2">
      <w:pPr>
        <w:pStyle w:val="a3"/>
        <w:numPr>
          <w:ilvl w:val="0"/>
          <w:numId w:val="4"/>
        </w:numPr>
        <w:ind w:left="0" w:firstLine="709"/>
        <w:rPr>
          <w:rFonts w:ascii="Times New Roman" w:eastAsia="Calibri" w:hAnsi="Times New Roman" w:cs="Times New Roman"/>
          <w:color w:val="000000" w:themeColor="text1"/>
          <w:sz w:val="24"/>
          <w:szCs w:val="24"/>
        </w:rPr>
      </w:pPr>
      <w:r w:rsidRPr="00487A2B">
        <w:rPr>
          <w:rFonts w:ascii="Times New Roman" w:eastAsia="Calibri" w:hAnsi="Times New Roman" w:cs="Times New Roman"/>
          <w:color w:val="000000" w:themeColor="text1"/>
          <w:sz w:val="24"/>
          <w:szCs w:val="24"/>
        </w:rPr>
        <w:t>Акимова, М.К. Учет психологических особенностей учащихся в процессе обучения / М.К. Акимова, В.Г. Козлова // Вопросы психологии. – 1997. – №6. – С.49–56.</w:t>
      </w:r>
    </w:p>
    <w:p w:rsidR="00B2295E" w:rsidRPr="00487A2B" w:rsidRDefault="00B2295E" w:rsidP="00F00F15">
      <w:pPr>
        <w:pStyle w:val="a3"/>
        <w:numPr>
          <w:ilvl w:val="0"/>
          <w:numId w:val="4"/>
        </w:numPr>
        <w:tabs>
          <w:tab w:val="left" w:pos="142"/>
        </w:tabs>
        <w:spacing w:after="0" w:line="276" w:lineRule="auto"/>
        <w:ind w:left="0" w:firstLine="709"/>
        <w:jc w:val="both"/>
        <w:rPr>
          <w:rFonts w:ascii="Times New Roman" w:eastAsia="Calibri" w:hAnsi="Times New Roman" w:cs="Times New Roman"/>
          <w:color w:val="000000" w:themeColor="text1"/>
          <w:sz w:val="24"/>
          <w:szCs w:val="24"/>
        </w:rPr>
      </w:pPr>
      <w:proofErr w:type="spellStart"/>
      <w:r w:rsidRPr="00487A2B">
        <w:rPr>
          <w:rFonts w:ascii="Times New Roman" w:eastAsia="Calibri" w:hAnsi="Times New Roman" w:cs="Times New Roman"/>
          <w:color w:val="000000" w:themeColor="text1"/>
          <w:sz w:val="24"/>
          <w:szCs w:val="24"/>
        </w:rPr>
        <w:t>Амонашвили</w:t>
      </w:r>
      <w:proofErr w:type="spellEnd"/>
      <w:r w:rsidRPr="00487A2B">
        <w:rPr>
          <w:rFonts w:ascii="Times New Roman" w:eastAsia="Calibri" w:hAnsi="Times New Roman" w:cs="Times New Roman"/>
          <w:color w:val="000000" w:themeColor="text1"/>
          <w:sz w:val="24"/>
          <w:szCs w:val="24"/>
        </w:rPr>
        <w:t xml:space="preserve"> Ш.А. – Основы гуманной педагогики. В 20 книгах. Книга 6. Педагогическая симфония. Часть 1. Здравствуйте, дети! – Издательство «</w:t>
      </w:r>
      <w:proofErr w:type="spellStart"/>
      <w:r w:rsidRPr="00487A2B">
        <w:rPr>
          <w:rFonts w:ascii="Times New Roman" w:eastAsia="Calibri" w:hAnsi="Times New Roman" w:cs="Times New Roman"/>
          <w:color w:val="000000" w:themeColor="text1"/>
          <w:sz w:val="24"/>
          <w:szCs w:val="24"/>
        </w:rPr>
        <w:t>Амрита</w:t>
      </w:r>
      <w:proofErr w:type="spellEnd"/>
      <w:r w:rsidRPr="00487A2B">
        <w:rPr>
          <w:rFonts w:ascii="Times New Roman" w:eastAsia="Calibri" w:hAnsi="Times New Roman" w:cs="Times New Roman"/>
          <w:color w:val="000000" w:themeColor="text1"/>
          <w:sz w:val="24"/>
          <w:szCs w:val="24"/>
        </w:rPr>
        <w:t>», 2017 г.</w:t>
      </w:r>
    </w:p>
    <w:p w:rsidR="00B2295E" w:rsidRPr="00487A2B" w:rsidRDefault="00B2295E" w:rsidP="00F00F15">
      <w:pPr>
        <w:pStyle w:val="a3"/>
        <w:numPr>
          <w:ilvl w:val="0"/>
          <w:numId w:val="4"/>
        </w:numPr>
        <w:tabs>
          <w:tab w:val="left" w:pos="142"/>
        </w:tabs>
        <w:spacing w:after="0" w:line="276" w:lineRule="auto"/>
        <w:ind w:left="0" w:firstLine="709"/>
        <w:jc w:val="both"/>
        <w:rPr>
          <w:rFonts w:ascii="Times New Roman" w:hAnsi="Times New Roman" w:cs="Times New Roman"/>
          <w:color w:val="000000" w:themeColor="text1"/>
          <w:sz w:val="24"/>
          <w:szCs w:val="24"/>
        </w:rPr>
      </w:pPr>
      <w:proofErr w:type="spellStart"/>
      <w:r w:rsidRPr="00487A2B">
        <w:rPr>
          <w:rFonts w:ascii="Times New Roman" w:hAnsi="Times New Roman" w:cs="Times New Roman"/>
          <w:color w:val="000000" w:themeColor="text1"/>
          <w:sz w:val="24"/>
          <w:szCs w:val="24"/>
        </w:rPr>
        <w:t>Шаехмурдинович</w:t>
      </w:r>
      <w:proofErr w:type="spellEnd"/>
      <w:r w:rsidRPr="00487A2B">
        <w:rPr>
          <w:rFonts w:ascii="Times New Roman" w:hAnsi="Times New Roman" w:cs="Times New Roman"/>
          <w:color w:val="000000" w:themeColor="text1"/>
          <w:sz w:val="24"/>
          <w:szCs w:val="24"/>
        </w:rPr>
        <w:t xml:space="preserve"> А.К. / Антон Семенович Макаренко о трудовом воспитании (к 115-й годовщине со дня рождения) [Электронный ресурс] // О</w:t>
      </w:r>
      <w:bookmarkStart w:id="7" w:name="_GoBack"/>
      <w:bookmarkEnd w:id="7"/>
      <w:r w:rsidRPr="00487A2B">
        <w:rPr>
          <w:rFonts w:ascii="Times New Roman" w:hAnsi="Times New Roman" w:cs="Times New Roman"/>
          <w:color w:val="000000" w:themeColor="text1"/>
          <w:sz w:val="24"/>
          <w:szCs w:val="24"/>
        </w:rPr>
        <w:t>бразование и наука. 2003. №1. Режим доступа: https://cyberleninka.ru/article/n/anton-semenovich-makarenko-o-trudovomvospitanii-k-115-y</w:t>
      </w:r>
      <w:r w:rsidR="0080392C" w:rsidRPr="00487A2B">
        <w:rPr>
          <w:rFonts w:ascii="Times New Roman" w:hAnsi="Times New Roman" w:cs="Times New Roman"/>
          <w:color w:val="000000" w:themeColor="text1"/>
          <w:sz w:val="24"/>
          <w:szCs w:val="24"/>
        </w:rPr>
        <w:t>-godovschine-so-dnya-rozhdeniya</w:t>
      </w:r>
    </w:p>
    <w:p w:rsidR="00B2295E" w:rsidRPr="00487A2B" w:rsidRDefault="00B2295E" w:rsidP="00F00F15">
      <w:pPr>
        <w:pStyle w:val="a3"/>
        <w:numPr>
          <w:ilvl w:val="0"/>
          <w:numId w:val="4"/>
        </w:numPr>
        <w:tabs>
          <w:tab w:val="left" w:pos="142"/>
        </w:tabs>
        <w:spacing w:after="0" w:line="276" w:lineRule="auto"/>
        <w:ind w:left="0" w:firstLine="709"/>
        <w:jc w:val="both"/>
        <w:rPr>
          <w:rFonts w:ascii="Times New Roman" w:eastAsia="Calibri" w:hAnsi="Times New Roman" w:cs="Times New Roman"/>
          <w:color w:val="000000" w:themeColor="text1"/>
          <w:sz w:val="24"/>
          <w:szCs w:val="24"/>
        </w:rPr>
      </w:pPr>
      <w:r w:rsidRPr="00487A2B">
        <w:rPr>
          <w:rFonts w:ascii="Times New Roman" w:eastAsia="Calibri" w:hAnsi="Times New Roman" w:cs="Times New Roman"/>
          <w:color w:val="000000" w:themeColor="text1"/>
          <w:sz w:val="24"/>
          <w:szCs w:val="24"/>
        </w:rPr>
        <w:t>Выготский Л.С. Собрание сочинений: В 6-ти т.; Т.4. – М.: Педагогика, 1984. – с. 244-268.</w:t>
      </w:r>
    </w:p>
    <w:p w:rsidR="0080392C" w:rsidRPr="00487A2B" w:rsidRDefault="00B2295E" w:rsidP="00B7470D">
      <w:pPr>
        <w:pStyle w:val="a3"/>
        <w:numPr>
          <w:ilvl w:val="0"/>
          <w:numId w:val="4"/>
        </w:numPr>
        <w:tabs>
          <w:tab w:val="left" w:pos="142"/>
        </w:tabs>
        <w:spacing w:after="0" w:line="276" w:lineRule="auto"/>
        <w:ind w:left="0" w:firstLine="709"/>
        <w:jc w:val="both"/>
        <w:rPr>
          <w:rStyle w:val="a5"/>
          <w:rFonts w:ascii="Times New Roman" w:hAnsi="Times New Roman" w:cs="Times New Roman"/>
          <w:i w:val="0"/>
          <w:iCs w:val="0"/>
          <w:color w:val="000000" w:themeColor="text1"/>
          <w:sz w:val="24"/>
          <w:szCs w:val="24"/>
        </w:rPr>
      </w:pPr>
      <w:r w:rsidRPr="00487A2B">
        <w:rPr>
          <w:rStyle w:val="a5"/>
          <w:rFonts w:ascii="Times New Roman" w:hAnsi="Times New Roman" w:cs="Times New Roman"/>
          <w:bCs/>
          <w:i w:val="0"/>
          <w:color w:val="000000" w:themeColor="text1"/>
          <w:sz w:val="24"/>
          <w:szCs w:val="24"/>
          <w:shd w:val="clear" w:color="auto" w:fill="FFFFFF"/>
        </w:rPr>
        <w:t>Федеральный государственный образовательный стандарт начального общего образования. Утвержден приказом Министерства образования и науки Российской Федерации от «6» октября 2009 г. № 373. [Эл</w:t>
      </w:r>
      <w:r w:rsidR="00487A2B">
        <w:rPr>
          <w:rStyle w:val="a5"/>
          <w:rFonts w:ascii="Times New Roman" w:hAnsi="Times New Roman" w:cs="Times New Roman"/>
          <w:bCs/>
          <w:i w:val="0"/>
          <w:color w:val="000000" w:themeColor="text1"/>
          <w:sz w:val="24"/>
          <w:szCs w:val="24"/>
          <w:shd w:val="clear" w:color="auto" w:fill="FFFFFF"/>
        </w:rPr>
        <w:t xml:space="preserve">ектронный ресурс] </w:t>
      </w:r>
      <w:r w:rsidRPr="00487A2B">
        <w:rPr>
          <w:rStyle w:val="a5"/>
          <w:rFonts w:ascii="Times New Roman" w:hAnsi="Times New Roman" w:cs="Times New Roman"/>
          <w:bCs/>
          <w:i w:val="0"/>
          <w:color w:val="000000" w:themeColor="text1"/>
          <w:sz w:val="24"/>
          <w:szCs w:val="24"/>
          <w:shd w:val="clear" w:color="auto" w:fill="FFFFFF"/>
        </w:rPr>
        <w:t xml:space="preserve">Режим доступа: </w:t>
      </w:r>
      <w:r w:rsidR="0080392C" w:rsidRPr="00487A2B">
        <w:rPr>
          <w:rFonts w:ascii="Times New Roman" w:hAnsi="Times New Roman" w:cs="Times New Roman"/>
          <w:bCs/>
          <w:sz w:val="24"/>
          <w:szCs w:val="24"/>
          <w:shd w:val="clear" w:color="auto" w:fill="FFFFFF"/>
        </w:rPr>
        <w:t>https://kpfu.ru/docs/F2009061155/FGOS.NOO_23_10_09_Minjust_3._1_.pdf</w:t>
      </w:r>
    </w:p>
    <w:p w:rsidR="00B2295E" w:rsidRPr="00487A2B" w:rsidRDefault="00B2295E" w:rsidP="00B7470D">
      <w:pPr>
        <w:pStyle w:val="a3"/>
        <w:numPr>
          <w:ilvl w:val="0"/>
          <w:numId w:val="4"/>
        </w:numPr>
        <w:tabs>
          <w:tab w:val="left" w:pos="142"/>
        </w:tabs>
        <w:spacing w:after="0" w:line="276" w:lineRule="auto"/>
        <w:ind w:left="0" w:firstLine="709"/>
        <w:jc w:val="both"/>
        <w:rPr>
          <w:rFonts w:ascii="Times New Roman" w:hAnsi="Times New Roman" w:cs="Times New Roman"/>
          <w:color w:val="000000" w:themeColor="text1"/>
          <w:sz w:val="24"/>
          <w:szCs w:val="24"/>
        </w:rPr>
      </w:pPr>
      <w:r w:rsidRPr="00487A2B">
        <w:rPr>
          <w:rFonts w:ascii="Times New Roman" w:hAnsi="Times New Roman" w:cs="Times New Roman"/>
          <w:color w:val="000000" w:themeColor="text1"/>
          <w:sz w:val="24"/>
          <w:szCs w:val="24"/>
        </w:rPr>
        <w:t>Профессиональный стандарт Педагога (педагогическая деятельность в сфере дошкольного, начального общего, основного общего, среднего общего образования) (воспитатель, учитель) Зарегистрировано в Министерстве юстиции Российской Федерации 6 декабря 2013 года, регистрационный N 30550 Редакция с учетом изменений и дополнений на 5 августа 2016 года.</w:t>
      </w:r>
    </w:p>
    <w:p w:rsidR="00B2295E" w:rsidRPr="00487A2B" w:rsidRDefault="00B2295E" w:rsidP="00F00F15">
      <w:pPr>
        <w:pStyle w:val="a3"/>
        <w:numPr>
          <w:ilvl w:val="0"/>
          <w:numId w:val="4"/>
        </w:numPr>
        <w:tabs>
          <w:tab w:val="left" w:pos="142"/>
        </w:tabs>
        <w:spacing w:after="0" w:line="276" w:lineRule="auto"/>
        <w:ind w:left="0" w:firstLine="709"/>
        <w:jc w:val="both"/>
        <w:rPr>
          <w:rFonts w:ascii="Times New Roman" w:hAnsi="Times New Roman" w:cs="Times New Roman"/>
          <w:color w:val="000000" w:themeColor="text1"/>
          <w:sz w:val="24"/>
          <w:szCs w:val="24"/>
        </w:rPr>
      </w:pPr>
      <w:r w:rsidRPr="00487A2B">
        <w:rPr>
          <w:rFonts w:ascii="Times New Roman" w:hAnsi="Times New Roman" w:cs="Times New Roman"/>
          <w:color w:val="000000" w:themeColor="text1"/>
          <w:sz w:val="24"/>
          <w:szCs w:val="24"/>
        </w:rPr>
        <w:t>Декларация прав ребенка (Принята 20.11.1959 Резолюцией 1386 (XIV) на 841-ом пленарном заседании Генеральной Ассамблеи ООН)</w:t>
      </w:r>
    </w:p>
    <w:p w:rsidR="00B2295E" w:rsidRPr="00487A2B" w:rsidRDefault="00B2295E" w:rsidP="00F00F15">
      <w:pPr>
        <w:pStyle w:val="a3"/>
        <w:numPr>
          <w:ilvl w:val="0"/>
          <w:numId w:val="4"/>
        </w:numPr>
        <w:tabs>
          <w:tab w:val="left" w:pos="142"/>
        </w:tabs>
        <w:spacing w:after="0" w:line="276" w:lineRule="auto"/>
        <w:ind w:left="0" w:firstLine="709"/>
        <w:jc w:val="both"/>
        <w:rPr>
          <w:rFonts w:ascii="Times New Roman" w:hAnsi="Times New Roman" w:cs="Times New Roman"/>
          <w:color w:val="000000" w:themeColor="text1"/>
          <w:sz w:val="24"/>
          <w:szCs w:val="24"/>
        </w:rPr>
      </w:pPr>
      <w:r w:rsidRPr="00487A2B">
        <w:rPr>
          <w:rFonts w:ascii="Times New Roman" w:hAnsi="Times New Roman" w:cs="Times New Roman"/>
          <w:color w:val="000000" w:themeColor="text1"/>
          <w:sz w:val="24"/>
          <w:szCs w:val="24"/>
        </w:rPr>
        <w:t>Конвенция о правах ребенка (одобрена Генеральной Ассамблеей ООН 20.11.1989) (вступила в силу для СССР 15.09.1990).</w:t>
      </w:r>
    </w:p>
    <w:p w:rsidR="00053F5E" w:rsidRPr="00487A2B" w:rsidRDefault="006F174C" w:rsidP="00053F5E">
      <w:pPr>
        <w:pStyle w:val="a3"/>
        <w:numPr>
          <w:ilvl w:val="0"/>
          <w:numId w:val="4"/>
        </w:numPr>
        <w:shd w:val="clear" w:color="auto" w:fill="FFFFFF"/>
        <w:tabs>
          <w:tab w:val="left" w:pos="142"/>
        </w:tabs>
        <w:spacing w:after="0" w:line="276" w:lineRule="auto"/>
        <w:ind w:left="0" w:firstLine="709"/>
        <w:jc w:val="both"/>
        <w:rPr>
          <w:rFonts w:ascii="Times New Roman" w:eastAsia="Times New Roman" w:hAnsi="Times New Roman" w:cs="Times New Roman"/>
          <w:color w:val="000000" w:themeColor="text1"/>
          <w:sz w:val="24"/>
          <w:szCs w:val="24"/>
          <w:lang w:eastAsia="ru-RU"/>
        </w:rPr>
      </w:pPr>
      <w:proofErr w:type="spellStart"/>
      <w:r w:rsidRPr="00487A2B">
        <w:rPr>
          <w:rFonts w:ascii="Times New Roman" w:eastAsia="Times New Roman" w:hAnsi="Times New Roman" w:cs="Times New Roman"/>
          <w:color w:val="000000" w:themeColor="text1"/>
          <w:sz w:val="24"/>
          <w:szCs w:val="24"/>
          <w:lang w:eastAsia="ru-RU"/>
        </w:rPr>
        <w:t>Бурменская</w:t>
      </w:r>
      <w:proofErr w:type="spellEnd"/>
      <w:r w:rsidRPr="00487A2B">
        <w:rPr>
          <w:rFonts w:ascii="Times New Roman" w:eastAsia="Times New Roman" w:hAnsi="Times New Roman" w:cs="Times New Roman"/>
          <w:color w:val="000000" w:themeColor="text1"/>
          <w:sz w:val="24"/>
          <w:szCs w:val="24"/>
          <w:lang w:eastAsia="ru-RU"/>
        </w:rPr>
        <w:t xml:space="preserve"> Г.В. Методика «Совместная сортировка» / Ваш</w:t>
      </w:r>
      <w:r w:rsidR="00487A2B">
        <w:rPr>
          <w:rFonts w:ascii="Times New Roman" w:eastAsia="Times New Roman" w:hAnsi="Times New Roman" w:cs="Times New Roman"/>
          <w:color w:val="000000" w:themeColor="text1"/>
          <w:sz w:val="24"/>
          <w:szCs w:val="24"/>
          <w:lang w:eastAsia="ru-RU"/>
        </w:rPr>
        <w:t xml:space="preserve"> психолог [Электронный доступ] </w:t>
      </w:r>
      <w:r w:rsidRPr="00487A2B">
        <w:rPr>
          <w:rFonts w:ascii="Times New Roman" w:eastAsia="Times New Roman" w:hAnsi="Times New Roman" w:cs="Times New Roman"/>
          <w:color w:val="000000" w:themeColor="text1"/>
          <w:sz w:val="24"/>
          <w:szCs w:val="24"/>
          <w:lang w:eastAsia="ru-RU"/>
        </w:rPr>
        <w:t xml:space="preserve">Режим доступа: </w:t>
      </w:r>
      <w:hyperlink r:id="rId6" w:history="1">
        <w:r w:rsidRPr="00487A2B">
          <w:rPr>
            <w:rStyle w:val="a6"/>
            <w:rFonts w:ascii="Times New Roman" w:eastAsia="Times New Roman" w:hAnsi="Times New Roman" w:cs="Times New Roman"/>
            <w:color w:val="000000" w:themeColor="text1"/>
            <w:sz w:val="24"/>
            <w:szCs w:val="24"/>
            <w:u w:val="none"/>
            <w:lang w:eastAsia="ru-RU"/>
          </w:rPr>
          <w:t>http://www.vashpsixolog.ru/psychodiagnostic-school-psychologist/69-diagnosis-emotional-and-the-personal-sphere/2629-2018-08-22-09-50-20</w:t>
        </w:r>
      </w:hyperlink>
    </w:p>
    <w:p w:rsidR="00B2295E" w:rsidRPr="00487A2B" w:rsidRDefault="00053F5E" w:rsidP="00F00F15">
      <w:pPr>
        <w:pStyle w:val="a3"/>
        <w:numPr>
          <w:ilvl w:val="0"/>
          <w:numId w:val="4"/>
        </w:numPr>
        <w:shd w:val="clear" w:color="auto" w:fill="FFFFFF"/>
        <w:tabs>
          <w:tab w:val="left" w:pos="142"/>
        </w:tabs>
        <w:spacing w:after="0" w:line="276" w:lineRule="auto"/>
        <w:ind w:left="0" w:firstLine="709"/>
        <w:jc w:val="both"/>
        <w:rPr>
          <w:rFonts w:ascii="Times New Roman" w:eastAsia="Times New Roman" w:hAnsi="Times New Roman" w:cs="Times New Roman"/>
          <w:color w:val="000000" w:themeColor="text1"/>
          <w:sz w:val="24"/>
          <w:szCs w:val="24"/>
          <w:lang w:eastAsia="ru-RU"/>
        </w:rPr>
      </w:pPr>
      <w:r w:rsidRPr="00487A2B">
        <w:rPr>
          <w:rFonts w:ascii="Times New Roman" w:eastAsia="Times New Roman" w:hAnsi="Times New Roman" w:cs="Times New Roman"/>
          <w:color w:val="000000" w:themeColor="text1"/>
          <w:sz w:val="24"/>
          <w:szCs w:val="24"/>
          <w:lang w:eastAsia="ru-RU"/>
        </w:rPr>
        <w:t xml:space="preserve"> </w:t>
      </w:r>
      <w:r w:rsidR="0080392C" w:rsidRPr="00487A2B">
        <w:rPr>
          <w:rFonts w:ascii="Times New Roman" w:eastAsia="Times New Roman" w:hAnsi="Times New Roman" w:cs="Times New Roman"/>
          <w:color w:val="000000" w:themeColor="text1"/>
          <w:sz w:val="24"/>
          <w:szCs w:val="24"/>
          <w:lang w:eastAsia="ru-RU"/>
        </w:rPr>
        <w:t xml:space="preserve">Комплекс методик " Определение уровня сотрудничества". </w:t>
      </w:r>
      <w:proofErr w:type="spellStart"/>
      <w:r w:rsidR="0080392C" w:rsidRPr="00487A2B">
        <w:rPr>
          <w:rFonts w:ascii="Times New Roman" w:eastAsia="Times New Roman" w:hAnsi="Times New Roman" w:cs="Times New Roman"/>
          <w:color w:val="000000" w:themeColor="text1"/>
          <w:sz w:val="24"/>
          <w:szCs w:val="24"/>
          <w:lang w:eastAsia="ru-RU"/>
        </w:rPr>
        <w:t>Инфоурок</w:t>
      </w:r>
      <w:proofErr w:type="spellEnd"/>
      <w:r w:rsidR="0080392C" w:rsidRPr="00487A2B">
        <w:rPr>
          <w:rFonts w:ascii="Times New Roman" w:eastAsia="Times New Roman" w:hAnsi="Times New Roman" w:cs="Times New Roman"/>
          <w:color w:val="000000" w:themeColor="text1"/>
          <w:sz w:val="24"/>
          <w:szCs w:val="24"/>
          <w:lang w:eastAsia="ru-RU"/>
        </w:rPr>
        <w:t xml:space="preserve"> [Электронный доступ]</w:t>
      </w:r>
      <w:r w:rsidR="00487A2B">
        <w:rPr>
          <w:rFonts w:ascii="Times New Roman" w:eastAsia="Times New Roman" w:hAnsi="Times New Roman" w:cs="Times New Roman"/>
          <w:color w:val="000000" w:themeColor="text1"/>
          <w:sz w:val="24"/>
          <w:szCs w:val="24"/>
          <w:lang w:eastAsia="ru-RU"/>
        </w:rPr>
        <w:t xml:space="preserve"> </w:t>
      </w:r>
      <w:r w:rsidR="0080392C" w:rsidRPr="00487A2B">
        <w:rPr>
          <w:rFonts w:ascii="Times New Roman" w:eastAsia="Times New Roman" w:hAnsi="Times New Roman" w:cs="Times New Roman"/>
          <w:color w:val="000000" w:themeColor="text1"/>
          <w:sz w:val="24"/>
          <w:szCs w:val="24"/>
          <w:lang w:eastAsia="ru-RU"/>
        </w:rPr>
        <w:t>Режим доступа: https://infourok.ru/kompleks-metodik-opredelenie-urovnya-sotrudnichestva-3977006.html</w:t>
      </w:r>
    </w:p>
    <w:sectPr w:rsidR="00B2295E" w:rsidRPr="00487A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D3B1A"/>
    <w:multiLevelType w:val="hybridMultilevel"/>
    <w:tmpl w:val="4EF68F8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3EE26CC"/>
    <w:multiLevelType w:val="hybridMultilevel"/>
    <w:tmpl w:val="47061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12097C"/>
    <w:multiLevelType w:val="hybridMultilevel"/>
    <w:tmpl w:val="30BAA5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43C2A6D"/>
    <w:multiLevelType w:val="hybridMultilevel"/>
    <w:tmpl w:val="B0064A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138"/>
    <w:rsid w:val="0000096D"/>
    <w:rsid w:val="00003C9C"/>
    <w:rsid w:val="00053F5E"/>
    <w:rsid w:val="000848FF"/>
    <w:rsid w:val="000F6BFF"/>
    <w:rsid w:val="001811C1"/>
    <w:rsid w:val="00191277"/>
    <w:rsid w:val="001B1D81"/>
    <w:rsid w:val="001C1C8F"/>
    <w:rsid w:val="002744C9"/>
    <w:rsid w:val="00353FD3"/>
    <w:rsid w:val="004620DF"/>
    <w:rsid w:val="00487A2B"/>
    <w:rsid w:val="005246DC"/>
    <w:rsid w:val="0053180C"/>
    <w:rsid w:val="00534318"/>
    <w:rsid w:val="00550C70"/>
    <w:rsid w:val="0055276A"/>
    <w:rsid w:val="005566EE"/>
    <w:rsid w:val="0058464B"/>
    <w:rsid w:val="005A184F"/>
    <w:rsid w:val="00640138"/>
    <w:rsid w:val="0065577A"/>
    <w:rsid w:val="006B6987"/>
    <w:rsid w:val="006F174C"/>
    <w:rsid w:val="00704B3E"/>
    <w:rsid w:val="00761941"/>
    <w:rsid w:val="007C42D2"/>
    <w:rsid w:val="008010BB"/>
    <w:rsid w:val="0080392C"/>
    <w:rsid w:val="00811E03"/>
    <w:rsid w:val="0086790E"/>
    <w:rsid w:val="008910AC"/>
    <w:rsid w:val="009670A3"/>
    <w:rsid w:val="009C28E7"/>
    <w:rsid w:val="009E4DFE"/>
    <w:rsid w:val="00AB0E5F"/>
    <w:rsid w:val="00AF0354"/>
    <w:rsid w:val="00B2295E"/>
    <w:rsid w:val="00B32B9D"/>
    <w:rsid w:val="00B347FF"/>
    <w:rsid w:val="00B40851"/>
    <w:rsid w:val="00B54985"/>
    <w:rsid w:val="00B70164"/>
    <w:rsid w:val="00C71536"/>
    <w:rsid w:val="00C87C49"/>
    <w:rsid w:val="00CC0B62"/>
    <w:rsid w:val="00CD10BE"/>
    <w:rsid w:val="00CF1263"/>
    <w:rsid w:val="00D41816"/>
    <w:rsid w:val="00D63AE2"/>
    <w:rsid w:val="00D76474"/>
    <w:rsid w:val="00DA6596"/>
    <w:rsid w:val="00DB3EE6"/>
    <w:rsid w:val="00DC3A27"/>
    <w:rsid w:val="00E06B17"/>
    <w:rsid w:val="00E31D10"/>
    <w:rsid w:val="00E42729"/>
    <w:rsid w:val="00E84E6E"/>
    <w:rsid w:val="00ED0297"/>
    <w:rsid w:val="00EE4A61"/>
    <w:rsid w:val="00EF7DD7"/>
    <w:rsid w:val="00F00F15"/>
    <w:rsid w:val="00F16295"/>
    <w:rsid w:val="00F62804"/>
    <w:rsid w:val="00FA5F18"/>
    <w:rsid w:val="00FE4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7A36B"/>
  <w15:docId w15:val="{33AEABF0-99EE-4D91-8F1E-D5680C75E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06B1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464B"/>
    <w:pPr>
      <w:ind w:left="720"/>
      <w:contextualSpacing/>
    </w:pPr>
  </w:style>
  <w:style w:type="table" w:styleId="a4">
    <w:name w:val="Table Grid"/>
    <w:basedOn w:val="a1"/>
    <w:uiPriority w:val="39"/>
    <w:rsid w:val="00967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Emphasis"/>
    <w:basedOn w:val="a0"/>
    <w:uiPriority w:val="20"/>
    <w:qFormat/>
    <w:rsid w:val="00B2295E"/>
    <w:rPr>
      <w:i/>
      <w:iCs/>
    </w:rPr>
  </w:style>
  <w:style w:type="character" w:styleId="a6">
    <w:name w:val="Hyperlink"/>
    <w:basedOn w:val="a0"/>
    <w:uiPriority w:val="99"/>
    <w:unhideWhenUsed/>
    <w:rsid w:val="006F174C"/>
    <w:rPr>
      <w:color w:val="0563C1" w:themeColor="hyperlink"/>
      <w:u w:val="single"/>
    </w:rPr>
  </w:style>
  <w:style w:type="character" w:customStyle="1" w:styleId="10">
    <w:name w:val="Заголовок 1 Знак"/>
    <w:basedOn w:val="a0"/>
    <w:link w:val="1"/>
    <w:uiPriority w:val="9"/>
    <w:rsid w:val="00E06B17"/>
    <w:rPr>
      <w:rFonts w:asciiTheme="majorHAnsi" w:eastAsiaTheme="majorEastAsia" w:hAnsiTheme="majorHAnsi" w:cstheme="majorBidi"/>
      <w:color w:val="2E74B5" w:themeColor="accent1" w:themeShade="BF"/>
      <w:sz w:val="32"/>
      <w:szCs w:val="32"/>
    </w:rPr>
  </w:style>
  <w:style w:type="paragraph" w:styleId="a7">
    <w:name w:val="TOC Heading"/>
    <w:basedOn w:val="1"/>
    <w:next w:val="a"/>
    <w:uiPriority w:val="39"/>
    <w:unhideWhenUsed/>
    <w:qFormat/>
    <w:rsid w:val="004620DF"/>
    <w:pPr>
      <w:outlineLvl w:val="9"/>
    </w:pPr>
    <w:rPr>
      <w:lang w:eastAsia="ru-RU"/>
    </w:rPr>
  </w:style>
  <w:style w:type="paragraph" w:styleId="11">
    <w:name w:val="toc 1"/>
    <w:basedOn w:val="a"/>
    <w:next w:val="a"/>
    <w:autoRedefine/>
    <w:uiPriority w:val="39"/>
    <w:unhideWhenUsed/>
    <w:rsid w:val="004620DF"/>
    <w:pPr>
      <w:spacing w:after="100"/>
    </w:pPr>
  </w:style>
  <w:style w:type="paragraph" w:styleId="a8">
    <w:name w:val="Balloon Text"/>
    <w:basedOn w:val="a"/>
    <w:link w:val="a9"/>
    <w:uiPriority w:val="99"/>
    <w:semiHidden/>
    <w:unhideWhenUsed/>
    <w:rsid w:val="00F1629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162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9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ashpsixolog.ru/psychodiagnostic-school-psychologist/69-diagnosis-emotional-and-the-personal-sphere/2629-2018-08-22-09-50-2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6FB70-D5A0-462B-AE8F-85527A127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1357</Words>
  <Characters>7738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Aspire 3</dc:creator>
  <cp:keywords/>
  <dc:description/>
  <cp:lastModifiedBy>Aspire 3</cp:lastModifiedBy>
  <cp:revision>5</cp:revision>
  <dcterms:created xsi:type="dcterms:W3CDTF">2024-11-24T13:55:00Z</dcterms:created>
  <dcterms:modified xsi:type="dcterms:W3CDTF">2024-11-24T14:13:00Z</dcterms:modified>
</cp:coreProperties>
</file>