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13B"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 xml:space="preserve"> ОБРАЗОВАТЕЛЬНЫЙ ПРОЕКТ «КАНИКУЛЯРНАЯ ШКОЛА» КАК ИННОВАЦИОННАЯ ТЕХНОЛОГИЯ РАБОТЫ С ОБУЧАЮЩИМИСЯ </w:t>
      </w:r>
      <w:r>
        <w:rPr>
          <w:rFonts w:ascii="Times New Roman" w:hAnsi="Times New Roman" w:cs="Times New Roman"/>
          <w:sz w:val="28"/>
          <w:szCs w:val="28"/>
        </w:rPr>
        <w:t>В ЛЕТНЕМ ЛАГЕРЕ ДНЕВНОГО ПРОВЕДЕНИЯ П.ЧЕРНЫШЕВСКИЙ В,  РЕСПУБЛИКА САХА (РОССИЯ).</w:t>
      </w:r>
      <w:r w:rsidRPr="00F9613B">
        <w:rPr>
          <w:rFonts w:ascii="Times New Roman" w:hAnsi="Times New Roman" w:cs="Times New Roman"/>
          <w:sz w:val="28"/>
          <w:szCs w:val="28"/>
        </w:rPr>
        <w:t xml:space="preserve"> </w:t>
      </w:r>
    </w:p>
    <w:p w:rsidR="00F9613B"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 xml:space="preserve">Ключевые слова: каникулярная школа, новая профориентация, образование через всю жизнь Аннотация: В статье представлено описание инновационной профориентационной технологии каникулярной школы. Требования ФГОС основного общего образования к условиям организации образовательного процесса определяют необходимость событийного характера педагогических процессов и явлений, что определяет значительность происходящего для субъектов образовательной деятельности. Интегративным результатом реализации требований ФГОС является создание комфортной развивающей образовательной среды, обеспечивающей высокое качество образования, его доступность, открытость и привлекательность для обучающихся, их родителей. Сегодня перед педагогическим сообществом стоит задача изменения философии школы: утверждения в ней приоритета индивидуальности ребенка и ценностей принимающей педагогики, обеспечения демократических норм взаимодействия детей и взрослых. Событийность – свойство открытого и свободного образования, которое устроено иначе, чем традиционная школа, и живет по другим нормам. Каникулы – официальное свободное время школьников, исходя из определения В.И. Даля, каникулами надо бы называть время, когда у школьников нет дела, когда не надо работать. Очевидно, что в настоящее время слово «каникулы» стало употребляться в ином смысле, сохранив свое основное значение: это установленный перерыв в занятиях в учебных заведениях в течение учебного года и вместе с тем время, обладающее несомненной воспитательной ценностью, обладающее признаками </w:t>
      </w:r>
      <w:proofErr w:type="spellStart"/>
      <w:r w:rsidRPr="00F9613B">
        <w:rPr>
          <w:rFonts w:ascii="Times New Roman" w:hAnsi="Times New Roman" w:cs="Times New Roman"/>
          <w:sz w:val="28"/>
          <w:szCs w:val="28"/>
        </w:rPr>
        <w:t>деятельностного</w:t>
      </w:r>
      <w:proofErr w:type="spellEnd"/>
      <w:r w:rsidRPr="00F9613B">
        <w:rPr>
          <w:rFonts w:ascii="Times New Roman" w:hAnsi="Times New Roman" w:cs="Times New Roman"/>
          <w:sz w:val="28"/>
          <w:szCs w:val="28"/>
        </w:rPr>
        <w:t xml:space="preserve"> пространства 12 образования, принципиально важного для развития и саморазвития детей. Основная особенность и отличие активного отдыха каникул от образовательных процессов в рамках образовательной организации связана с неформальным характером организации жизнедеятельности детей на основе принципов их самоопределения и самореализации. Ценности каникул значительно отличаются от идеологии школы, что требует особым образом обеспечить каникулы педагогически и методически, реализации таких педагогических стратегий и технологий, которые обеспечивают свободу самоопределения и саморазвития ребенка в интересной для него деятельности, создающие возможности для приобретения жизненно важного социального и практического опыта, для осуществления </w:t>
      </w:r>
      <w:proofErr w:type="spellStart"/>
      <w:r w:rsidRPr="00F9613B">
        <w:rPr>
          <w:rFonts w:ascii="Times New Roman" w:hAnsi="Times New Roman" w:cs="Times New Roman"/>
          <w:sz w:val="28"/>
          <w:szCs w:val="28"/>
        </w:rPr>
        <w:t>профориентационного</w:t>
      </w:r>
      <w:proofErr w:type="spellEnd"/>
      <w:r w:rsidRPr="00F9613B">
        <w:rPr>
          <w:rFonts w:ascii="Times New Roman" w:hAnsi="Times New Roman" w:cs="Times New Roman"/>
          <w:sz w:val="28"/>
          <w:szCs w:val="28"/>
        </w:rPr>
        <w:t xml:space="preserve"> выбора. Следует отметить, что в системе образования каникулы играют весьма важную роль для педагогически целесообразного, эмоционально привлекательного досуга школьников, удовлетворения </w:t>
      </w:r>
      <w:r w:rsidRPr="00F9613B">
        <w:rPr>
          <w:rFonts w:ascii="Times New Roman" w:hAnsi="Times New Roman" w:cs="Times New Roman"/>
          <w:sz w:val="28"/>
          <w:szCs w:val="28"/>
        </w:rPr>
        <w:lastRenderedPageBreak/>
        <w:t>потребностей в новизне впечатлений, творческой самореализации, общении и самодеятельности в разнообразных формах, включающих различные сферы самоопределения. Социальный заказ на организацию каникулярного отдыха, занятости детей и подростков определятся необходимостью решения актуальных социальных проблем, сложившихся в последнее время в подростко</w:t>
      </w:r>
      <w:r>
        <w:rPr>
          <w:rFonts w:ascii="Times New Roman" w:hAnsi="Times New Roman" w:cs="Times New Roman"/>
          <w:sz w:val="28"/>
          <w:szCs w:val="28"/>
        </w:rPr>
        <w:t xml:space="preserve">вой и молодежной среде. В </w:t>
      </w:r>
      <w:proofErr w:type="spellStart"/>
      <w:r>
        <w:rPr>
          <w:rFonts w:ascii="Times New Roman" w:hAnsi="Times New Roman" w:cs="Times New Roman"/>
          <w:sz w:val="28"/>
          <w:szCs w:val="28"/>
        </w:rPr>
        <w:t>п.Чернышевский</w:t>
      </w:r>
      <w:proofErr w:type="spellEnd"/>
      <w:r w:rsidRPr="00F9613B">
        <w:rPr>
          <w:rFonts w:ascii="Times New Roman" w:hAnsi="Times New Roman" w:cs="Times New Roman"/>
          <w:sz w:val="28"/>
          <w:szCs w:val="28"/>
        </w:rPr>
        <w:t xml:space="preserve"> имеется достаточно интересный опыт по организации кластерного взаимодействия в непрерывном образовательном пространстве «Школа-вуз-школа», в рамках которого и был разработан проект Каникулярной школы «Образование через всю жизнь», девизом которой стал следующий тезис: </w:t>
      </w:r>
      <w:r>
        <w:rPr>
          <w:rFonts w:ascii="Times New Roman" w:hAnsi="Times New Roman" w:cs="Times New Roman"/>
          <w:sz w:val="28"/>
          <w:szCs w:val="28"/>
        </w:rPr>
        <w:t>Центр «Творчество»– школа</w:t>
      </w:r>
      <w:r w:rsidRPr="00F9613B">
        <w:rPr>
          <w:rFonts w:ascii="Times New Roman" w:hAnsi="Times New Roman" w:cs="Times New Roman"/>
          <w:sz w:val="28"/>
          <w:szCs w:val="28"/>
        </w:rPr>
        <w:t xml:space="preserve"> «Вместе познаем мир образования, культуры и науки». Авторами разработчиками каникулярной школы стали авторы данной статьи. Выступая одним из звеньев системы непрерывного образования Дальневосточного региона, университет определяет основной целью подготовку высококвалифицированных педагогических кадров, способных быть конкурентоспособными на международном рынке труда в соответствии с требованиями и потребностями личности и общества. Функционируя в системе: «личность – уни</w:t>
      </w:r>
      <w:r>
        <w:rPr>
          <w:rFonts w:ascii="Times New Roman" w:hAnsi="Times New Roman" w:cs="Times New Roman"/>
          <w:sz w:val="28"/>
          <w:szCs w:val="28"/>
        </w:rPr>
        <w:t>верситет – работодатель», наше образовательное пространство</w:t>
      </w:r>
      <w:r w:rsidRPr="00F9613B">
        <w:rPr>
          <w:rFonts w:ascii="Times New Roman" w:hAnsi="Times New Roman" w:cs="Times New Roman"/>
          <w:sz w:val="28"/>
          <w:szCs w:val="28"/>
        </w:rPr>
        <w:t xml:space="preserve"> гарантирует реализацию обоснованных и поставленных целей и задач, предсказуемость результатов, понимание и осознание путей их </w:t>
      </w:r>
      <w:r>
        <w:rPr>
          <w:rFonts w:ascii="Times New Roman" w:hAnsi="Times New Roman" w:cs="Times New Roman"/>
          <w:sz w:val="28"/>
          <w:szCs w:val="28"/>
        </w:rPr>
        <w:t>достижения. Созданная при Центре «Творчество» -</w:t>
      </w:r>
      <w:r w:rsidRPr="00F9613B">
        <w:rPr>
          <w:rFonts w:ascii="Times New Roman" w:hAnsi="Times New Roman" w:cs="Times New Roman"/>
          <w:sz w:val="28"/>
          <w:szCs w:val="28"/>
        </w:rPr>
        <w:t xml:space="preserve"> «Каникулярная школа «Образование через всю жизнь» является звеном непрерывного психолого-педагогического образования и направлена на формирование готовности к работе в инновационной системе образования в соответствии с требованиями профессионального стандарта педагога и Федерального государственного образовательного стандарта. Университетом предоставлено несколько инновационных образовательных площадок по ряду ключевых 13 направлений подготовки с целью вовлечения будущих студентов в вузовскую атмосферу. </w:t>
      </w:r>
    </w:p>
    <w:p w:rsidR="00220516"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Каникулярная школа «Образование через всю жизнь» предоставила возможность школьникам посещать лекции и практические занятия, участвовать в тренингах и мастер</w:t>
      </w:r>
      <w:r>
        <w:rPr>
          <w:rFonts w:ascii="Times New Roman" w:hAnsi="Times New Roman" w:cs="Times New Roman"/>
          <w:sz w:val="28"/>
          <w:szCs w:val="28"/>
        </w:rPr>
        <w:t xml:space="preserve"> - </w:t>
      </w:r>
      <w:r w:rsidRPr="00F9613B">
        <w:rPr>
          <w:rFonts w:ascii="Times New Roman" w:hAnsi="Times New Roman" w:cs="Times New Roman"/>
          <w:sz w:val="28"/>
          <w:szCs w:val="28"/>
        </w:rPr>
        <w:t>классах ведущих преподавателей университета, прикоснуться к вузовской науке, узнать то, чего нет в школьной программе. В рамках осенних и весенних каникул на базе университета для школьников 8-11 классов организуются интерактивные формы занятий по различным направлениям профилей подготовки с участием ведущих докторов и кандидатов наук, опытных преподавателей</w:t>
      </w:r>
      <w:r>
        <w:rPr>
          <w:rFonts w:ascii="Times New Roman" w:hAnsi="Times New Roman" w:cs="Times New Roman"/>
          <w:sz w:val="28"/>
          <w:szCs w:val="28"/>
        </w:rPr>
        <w:t xml:space="preserve"> предметников, </w:t>
      </w:r>
      <w:r w:rsidRPr="00F9613B">
        <w:rPr>
          <w:rFonts w:ascii="Times New Roman" w:hAnsi="Times New Roman" w:cs="Times New Roman"/>
          <w:sz w:val="28"/>
          <w:szCs w:val="28"/>
        </w:rPr>
        <w:t>сту</w:t>
      </w:r>
      <w:r>
        <w:rPr>
          <w:rFonts w:ascii="Times New Roman" w:hAnsi="Times New Roman" w:cs="Times New Roman"/>
          <w:sz w:val="28"/>
          <w:szCs w:val="28"/>
        </w:rPr>
        <w:t>дентов</w:t>
      </w:r>
      <w:r w:rsidRPr="00F9613B">
        <w:rPr>
          <w:rFonts w:ascii="Times New Roman" w:hAnsi="Times New Roman" w:cs="Times New Roman"/>
          <w:sz w:val="28"/>
          <w:szCs w:val="28"/>
        </w:rPr>
        <w:t xml:space="preserve">. Каждому участнику каникулярной школы предоставляется уникальная возможность на альтернативной основе выбрать в рамках школы несколько курсов на разных факультетах (институтах) или посетить все курсы на одном факультете (институте). По результатам прохождения и освоения курса в рамках каникулярной школы каждый участник получает именной </w:t>
      </w:r>
      <w:r w:rsidRPr="00F9613B">
        <w:rPr>
          <w:rFonts w:ascii="Times New Roman" w:hAnsi="Times New Roman" w:cs="Times New Roman"/>
          <w:sz w:val="28"/>
          <w:szCs w:val="28"/>
        </w:rPr>
        <w:lastRenderedPageBreak/>
        <w:t>образовательный сертификат достижений, который учитывается при поступлении в наш университет. Далее в статье нами будут раскрыты программы, представляемые в рамках каникулярной школы. Школа «Педагог – инженер человеческих душ» представляется институтом педагогики и психологии, относится к модулю сетевой организации профессиональной ориентации, обеспечивающей преемственность между общим и профессиональным образованием и дающей возможность более эффективно подготовить выпускников школы к освоению программ высшего профессионального образования. Эпиграфом данной школы стало следующее высказывание: «Не крутите пестрый глобус, не найдете вы на нем, той страны, страны особой на которой мы живем…». Ни на одной карте мира, ни на глобусе, нет такой страны, о которой поется в этой песне, но она существует. Я думаю, что все знают название этой страны. Да! Это, конечно, Школа! Школа содержательная, гуманная, «умная», высокотехнологичная. Несомненно, школа – самая удивительная страна, где каждый день не похож не предыдущий, где каждый миг – это поиск чего-то нового, интересного, где нет времени скучать, ссориться и тратить время на пустое, где каждый ученик – это строитель будущего, а значит все жители этой страны в ответе за будущее. Где все время надо торопиться и успеть? Где надо спешить стать интересным для окружающих тебя людей, оставаться интересным всегда, дарить окружающим свою энергию, знания, умения, узнать новое? Учитель – это даже не профессия – это образ жизни! Это осознание огромной ответственности перед государством, обществом, а, прежде всего – перед учеником!». 14 Мероприятия школы были разработаны и организованы с участием ведущих преподавателей, магистрантов и студентов института педагогики и психологии; программные курсы школы: 1) «</w:t>
      </w:r>
      <w:proofErr w:type="spellStart"/>
      <w:r w:rsidRPr="00F9613B">
        <w:rPr>
          <w:rFonts w:ascii="Times New Roman" w:hAnsi="Times New Roman" w:cs="Times New Roman"/>
          <w:sz w:val="28"/>
          <w:szCs w:val="28"/>
        </w:rPr>
        <w:t>Оздоравливайся</w:t>
      </w:r>
      <w:proofErr w:type="spellEnd"/>
      <w:r w:rsidRPr="00F9613B">
        <w:rPr>
          <w:rFonts w:ascii="Times New Roman" w:hAnsi="Times New Roman" w:cs="Times New Roman"/>
          <w:sz w:val="28"/>
          <w:szCs w:val="28"/>
        </w:rPr>
        <w:t xml:space="preserve">, играя»: во время проведения курса проходит разминка в спортивном зале. Слушатели познакомятся с особенностями организации, проведения подвижных игр. 2) «Что ты знаешь о травмах?»: во время курса слушатели познакомятся с видами травм, правилами оказания первой медицинской помощи и способами профилактики травматизма. При изучении практической части курса слушатели овладеют навыками накладывания повязок на различные участки тела при травмах (десмургия). 3) «Тренинг делового общения»: во время занятий у слушателей формируются навыки делового общения, так необходимых в современном мире для успешного прохождения собеседования и переговоров. В завершении курса у обучающихся будут сформированы навыки составления резюме и представления о профессиях: специальный психолог, логопед, воспитатель ДОУ. 4) </w:t>
      </w:r>
      <w:proofErr w:type="spellStart"/>
      <w:r w:rsidRPr="00F9613B">
        <w:rPr>
          <w:rFonts w:ascii="Times New Roman" w:hAnsi="Times New Roman" w:cs="Times New Roman"/>
          <w:sz w:val="28"/>
          <w:szCs w:val="28"/>
        </w:rPr>
        <w:t>Квест</w:t>
      </w:r>
      <w:proofErr w:type="spellEnd"/>
      <w:r w:rsidRPr="00F9613B">
        <w:rPr>
          <w:rFonts w:ascii="Times New Roman" w:hAnsi="Times New Roman" w:cs="Times New Roman"/>
          <w:sz w:val="28"/>
          <w:szCs w:val="28"/>
        </w:rPr>
        <w:t xml:space="preserve"> «Педагогические технологии» (конкурс): педагогический </w:t>
      </w:r>
      <w:proofErr w:type="spellStart"/>
      <w:r w:rsidRPr="00F9613B">
        <w:rPr>
          <w:rFonts w:ascii="Times New Roman" w:hAnsi="Times New Roman" w:cs="Times New Roman"/>
          <w:sz w:val="28"/>
          <w:szCs w:val="28"/>
        </w:rPr>
        <w:t>квест</w:t>
      </w:r>
      <w:proofErr w:type="spellEnd"/>
      <w:r w:rsidRPr="00F9613B">
        <w:rPr>
          <w:rFonts w:ascii="Times New Roman" w:hAnsi="Times New Roman" w:cs="Times New Roman"/>
          <w:sz w:val="28"/>
          <w:szCs w:val="28"/>
        </w:rPr>
        <w:t xml:space="preserve">, как совокупность элементов мозгового штурма, тренинга и игры, предоставляет абитуриентам информацию об обучении в институте педагогики и психологии в живой, доступной и привлекательной для школьников форме. В процессе </w:t>
      </w:r>
      <w:r w:rsidRPr="00F9613B">
        <w:rPr>
          <w:rFonts w:ascii="Times New Roman" w:hAnsi="Times New Roman" w:cs="Times New Roman"/>
          <w:sz w:val="28"/>
          <w:szCs w:val="28"/>
        </w:rPr>
        <w:lastRenderedPageBreak/>
        <w:t xml:space="preserve">прохождения </w:t>
      </w:r>
      <w:proofErr w:type="spellStart"/>
      <w:r w:rsidRPr="00F9613B">
        <w:rPr>
          <w:rFonts w:ascii="Times New Roman" w:hAnsi="Times New Roman" w:cs="Times New Roman"/>
          <w:sz w:val="28"/>
          <w:szCs w:val="28"/>
        </w:rPr>
        <w:t>квеста</w:t>
      </w:r>
      <w:proofErr w:type="spellEnd"/>
      <w:r w:rsidRPr="00F9613B">
        <w:rPr>
          <w:rFonts w:ascii="Times New Roman" w:hAnsi="Times New Roman" w:cs="Times New Roman"/>
          <w:sz w:val="28"/>
          <w:szCs w:val="28"/>
        </w:rPr>
        <w:t xml:space="preserve"> старшеклассники пройдут несколько станций, задания каждой из которых определяются педагогическими технологиями, знакомство с которыми позволит школьникам прикоснуться к миру педагогической профессии. 5) Страноведческий альманах «Этот удивительный англоговорящий мир!»: проведение лекционного занятия на тему: «История и культура основных англоязычных стран: Великобритания и США (занятие проходит на русском языке). В конце лекций пройдет дискуссия по заданной проблеме. Полученные знания слушатели продемонстрируют во время тестирования. 6) Тренинг «Я и ЕГЭ»: эффективные приемы подготовки к сдаче экзамена. Эмоциональный настрой во время подготовки к ЕГЭ. Эмоциональная </w:t>
      </w:r>
      <w:proofErr w:type="spellStart"/>
      <w:r w:rsidRPr="00F9613B">
        <w:rPr>
          <w:rFonts w:ascii="Times New Roman" w:hAnsi="Times New Roman" w:cs="Times New Roman"/>
          <w:sz w:val="28"/>
          <w:szCs w:val="28"/>
        </w:rPr>
        <w:t>саморегуляция</w:t>
      </w:r>
      <w:proofErr w:type="spellEnd"/>
      <w:r w:rsidRPr="00F9613B">
        <w:rPr>
          <w:rFonts w:ascii="Times New Roman" w:hAnsi="Times New Roman" w:cs="Times New Roman"/>
          <w:sz w:val="28"/>
          <w:szCs w:val="28"/>
        </w:rPr>
        <w:t xml:space="preserve"> во время сдачи ЕГЭ. Тактика выполнения тестовых заданий. 7) «В глубине души» (тренинг самопознания): тренинг направлен на самопознание погружением в собственный внутренний мир и ориентацию в нем. Слушателем будет представлена возможность познакомиться с понятием «арт-терапия», элементы которой будут использованы в тренинге. 15 8) «Оценивание физических качеств человека»: развитие физической культуры и спорта в РФ. Физические качества человека и методы их оценки. </w:t>
      </w:r>
      <w:proofErr w:type="spellStart"/>
      <w:r w:rsidRPr="00F9613B">
        <w:rPr>
          <w:rFonts w:ascii="Times New Roman" w:hAnsi="Times New Roman" w:cs="Times New Roman"/>
          <w:sz w:val="28"/>
          <w:szCs w:val="28"/>
        </w:rPr>
        <w:t>Организационнометодические</w:t>
      </w:r>
      <w:proofErr w:type="spellEnd"/>
      <w:r w:rsidRPr="00F9613B">
        <w:rPr>
          <w:rFonts w:ascii="Times New Roman" w:hAnsi="Times New Roman" w:cs="Times New Roman"/>
          <w:sz w:val="28"/>
          <w:szCs w:val="28"/>
        </w:rPr>
        <w:t xml:space="preserve"> основы круговой тренировки общефизической направленности. Подвижные игры как средство общефизической подготовки. 9) «Жизненная навигация для старшеклассников»: жизненный путь личности. Жизненно важные ориентиры личности: картина мира, представления о собственной личности, идеальный образ желаемого будущего. Жизненные стратегии: механизмы формирования и реализации. Понятие о жизненной стратегии личности. Разновидности жизненных стратегий. Механизмы формирования и реализации жизненных стратегий. Мечта как основа жизненно важного выбора личности в процессе смысловой </w:t>
      </w:r>
      <w:proofErr w:type="spellStart"/>
      <w:r w:rsidRPr="00F9613B">
        <w:rPr>
          <w:rFonts w:ascii="Times New Roman" w:hAnsi="Times New Roman" w:cs="Times New Roman"/>
          <w:sz w:val="28"/>
          <w:szCs w:val="28"/>
        </w:rPr>
        <w:t>самонавигации</w:t>
      </w:r>
      <w:proofErr w:type="spellEnd"/>
      <w:r w:rsidRPr="00F9613B">
        <w:rPr>
          <w:rFonts w:ascii="Times New Roman" w:hAnsi="Times New Roman" w:cs="Times New Roman"/>
          <w:sz w:val="28"/>
          <w:szCs w:val="28"/>
        </w:rPr>
        <w:t>. Программа саморазвития по достижению своей мечты. Преодоление препятствий для реализации собственных замыслов. В практической части слушатели познакомятся с методикой составления плана жизни по вехам и сценарием роли «</w:t>
      </w:r>
      <w:proofErr w:type="spellStart"/>
      <w:r w:rsidRPr="00F9613B">
        <w:rPr>
          <w:rFonts w:ascii="Times New Roman" w:hAnsi="Times New Roman" w:cs="Times New Roman"/>
          <w:sz w:val="28"/>
          <w:szCs w:val="28"/>
        </w:rPr>
        <w:t>Моѐ</w:t>
      </w:r>
      <w:proofErr w:type="spellEnd"/>
      <w:r w:rsidRPr="00F9613B">
        <w:rPr>
          <w:rFonts w:ascii="Times New Roman" w:hAnsi="Times New Roman" w:cs="Times New Roman"/>
          <w:sz w:val="28"/>
          <w:szCs w:val="28"/>
        </w:rPr>
        <w:t xml:space="preserve"> идеальное Я». 10) «</w:t>
      </w:r>
      <w:proofErr w:type="spellStart"/>
      <w:r w:rsidRPr="00F9613B">
        <w:rPr>
          <w:rFonts w:ascii="Times New Roman" w:hAnsi="Times New Roman" w:cs="Times New Roman"/>
          <w:sz w:val="28"/>
          <w:szCs w:val="28"/>
        </w:rPr>
        <w:t>Видеокласс</w:t>
      </w:r>
      <w:proofErr w:type="spellEnd"/>
      <w:r w:rsidRPr="00F9613B">
        <w:rPr>
          <w:rFonts w:ascii="Times New Roman" w:hAnsi="Times New Roman" w:cs="Times New Roman"/>
          <w:sz w:val="28"/>
          <w:szCs w:val="28"/>
        </w:rPr>
        <w:t xml:space="preserve"> по иностранному языку»: просмотр фильма на английском языке «</w:t>
      </w:r>
      <w:proofErr w:type="spellStart"/>
      <w:r w:rsidRPr="00F9613B">
        <w:rPr>
          <w:rFonts w:ascii="Times New Roman" w:hAnsi="Times New Roman" w:cs="Times New Roman"/>
          <w:sz w:val="28"/>
          <w:szCs w:val="28"/>
        </w:rPr>
        <w:t>MaryPoppins</w:t>
      </w:r>
      <w:proofErr w:type="spellEnd"/>
      <w:r w:rsidRPr="00F9613B">
        <w:rPr>
          <w:rFonts w:ascii="Times New Roman" w:hAnsi="Times New Roman" w:cs="Times New Roman"/>
          <w:sz w:val="28"/>
          <w:szCs w:val="28"/>
        </w:rPr>
        <w:t>/ «</w:t>
      </w:r>
      <w:proofErr w:type="spellStart"/>
      <w:r w:rsidRPr="00F9613B">
        <w:rPr>
          <w:rFonts w:ascii="Times New Roman" w:hAnsi="Times New Roman" w:cs="Times New Roman"/>
          <w:sz w:val="28"/>
          <w:szCs w:val="28"/>
        </w:rPr>
        <w:t>HarryPotter</w:t>
      </w:r>
      <w:proofErr w:type="spellEnd"/>
      <w:r w:rsidRPr="00F9613B">
        <w:rPr>
          <w:rFonts w:ascii="Times New Roman" w:hAnsi="Times New Roman" w:cs="Times New Roman"/>
          <w:sz w:val="28"/>
          <w:szCs w:val="28"/>
        </w:rPr>
        <w:t xml:space="preserve">». Написание эссе на английском языке на тему «Настоящий учитель-это…». В практической части курса предполагается конструирование модели идеального педагога (проектная деятельность, мозговой штурм) и конкурс эссе. 11)Школа личностного роста: мой внутренний мир, темперамент, характер. Чувства и эмоции, эмоциональное состояние и приемы </w:t>
      </w:r>
      <w:proofErr w:type="spellStart"/>
      <w:r w:rsidRPr="00F9613B">
        <w:rPr>
          <w:rFonts w:ascii="Times New Roman" w:hAnsi="Times New Roman" w:cs="Times New Roman"/>
          <w:sz w:val="28"/>
          <w:szCs w:val="28"/>
        </w:rPr>
        <w:t>саморегуляци</w:t>
      </w:r>
      <w:proofErr w:type="spellEnd"/>
      <w:r w:rsidRPr="00F9613B">
        <w:rPr>
          <w:rFonts w:ascii="Times New Roman" w:hAnsi="Times New Roman" w:cs="Times New Roman"/>
          <w:sz w:val="28"/>
          <w:szCs w:val="28"/>
        </w:rPr>
        <w:t>. Образ моего «Я», самопознание, Я-концепция). Психология самопознания и саморазвития. Профессиональное самоопределение и целеполагание. В практической части курса предполагается участие слушателей в тренинге «Мое профессиональное самоопределение». 12) «Тренинг межличностного общения и сплоченности»: тренинг межличностного общения и сплоченности. Технологии Арт-терапии (</w:t>
      </w:r>
      <w:proofErr w:type="spellStart"/>
      <w:r w:rsidRPr="00F9613B">
        <w:rPr>
          <w:rFonts w:ascii="Times New Roman" w:hAnsi="Times New Roman" w:cs="Times New Roman"/>
          <w:sz w:val="28"/>
          <w:szCs w:val="28"/>
        </w:rPr>
        <w:t>терпия</w:t>
      </w:r>
      <w:proofErr w:type="spellEnd"/>
      <w:r w:rsidRPr="00F9613B">
        <w:rPr>
          <w:rFonts w:ascii="Times New Roman" w:hAnsi="Times New Roman" w:cs="Times New Roman"/>
          <w:sz w:val="28"/>
          <w:szCs w:val="28"/>
        </w:rPr>
        <w:t xml:space="preserve"> </w:t>
      </w:r>
      <w:r w:rsidRPr="00F9613B">
        <w:rPr>
          <w:rFonts w:ascii="Times New Roman" w:hAnsi="Times New Roman" w:cs="Times New Roman"/>
          <w:sz w:val="28"/>
          <w:szCs w:val="28"/>
        </w:rPr>
        <w:lastRenderedPageBreak/>
        <w:t xml:space="preserve">проективным рисунком, </w:t>
      </w:r>
      <w:proofErr w:type="spellStart"/>
      <w:r w:rsidRPr="00F9613B">
        <w:rPr>
          <w:rFonts w:ascii="Times New Roman" w:hAnsi="Times New Roman" w:cs="Times New Roman"/>
          <w:sz w:val="28"/>
          <w:szCs w:val="28"/>
        </w:rPr>
        <w:t>сказкотерапия</w:t>
      </w:r>
      <w:proofErr w:type="spellEnd"/>
      <w:r w:rsidRPr="00F9613B">
        <w:rPr>
          <w:rFonts w:ascii="Times New Roman" w:hAnsi="Times New Roman" w:cs="Times New Roman"/>
          <w:sz w:val="28"/>
          <w:szCs w:val="28"/>
        </w:rPr>
        <w:t xml:space="preserve"> и т.д.). Тренинг </w:t>
      </w:r>
      <w:proofErr w:type="spellStart"/>
      <w:r w:rsidRPr="00F9613B">
        <w:rPr>
          <w:rFonts w:ascii="Times New Roman" w:hAnsi="Times New Roman" w:cs="Times New Roman"/>
          <w:sz w:val="28"/>
          <w:szCs w:val="28"/>
        </w:rPr>
        <w:t>самопрезентации</w:t>
      </w:r>
      <w:proofErr w:type="spellEnd"/>
      <w:r w:rsidRPr="00F9613B">
        <w:rPr>
          <w:rFonts w:ascii="Times New Roman" w:hAnsi="Times New Roman" w:cs="Times New Roman"/>
          <w:sz w:val="28"/>
          <w:szCs w:val="28"/>
        </w:rPr>
        <w:t xml:space="preserve">. Технологии делового общения. </w:t>
      </w:r>
      <w:proofErr w:type="spellStart"/>
      <w:r w:rsidRPr="00F9613B">
        <w:rPr>
          <w:rFonts w:ascii="Times New Roman" w:hAnsi="Times New Roman" w:cs="Times New Roman"/>
          <w:sz w:val="28"/>
          <w:szCs w:val="28"/>
        </w:rPr>
        <w:t>Бумагопластика</w:t>
      </w:r>
      <w:proofErr w:type="spellEnd"/>
      <w:r w:rsidRPr="00F9613B">
        <w:rPr>
          <w:rFonts w:ascii="Times New Roman" w:hAnsi="Times New Roman" w:cs="Times New Roman"/>
          <w:sz w:val="28"/>
          <w:szCs w:val="28"/>
        </w:rPr>
        <w:t xml:space="preserve">. </w:t>
      </w:r>
      <w:proofErr w:type="spellStart"/>
      <w:r w:rsidRPr="00F9613B">
        <w:rPr>
          <w:rFonts w:ascii="Times New Roman" w:hAnsi="Times New Roman" w:cs="Times New Roman"/>
          <w:sz w:val="28"/>
          <w:szCs w:val="28"/>
        </w:rPr>
        <w:t>Квилинг</w:t>
      </w:r>
      <w:proofErr w:type="spellEnd"/>
      <w:r w:rsidRPr="00F9613B">
        <w:rPr>
          <w:rFonts w:ascii="Times New Roman" w:hAnsi="Times New Roman" w:cs="Times New Roman"/>
          <w:sz w:val="28"/>
          <w:szCs w:val="28"/>
        </w:rPr>
        <w:t xml:space="preserve">. Школа «Пусть память не знает границ и времен» представляется факультетом истории и юриспруденции; позволяет обеспечить преемственность между общим и профессиональным образованием, подготовить старшеклассников к освоению профессии учитель истории и обществознания в вузе. Эпиграфом данной школы стало следующее высказывание: «Жить без истории – значит жить без своего рода памяти. Без истории отдельные люди, семьи, племена и целые народы не имеют корня, не имеют прошлого. А настоящее будет лишено основы, да и смысла. В старину говорили: «Расскажи нам свою историю, и мы скажем, кто ты». Интерес к прошлому существует с тех пор, как появился род человеческий. Этот интерес трудно объяснить одной человеческой любознательностью. Дело 16 в том, что сам человек - существо историческое. Он растет, изменяется, развивается с течением времени, является продуктом этого развития. Историки не столько ученые, сколько следователи. Они изучают и подвергают критическому анализу документы, относящиеся к прошлому. Они стремятся докопаться до истины. В одной книге по истории говорится: «Хотя описывать историю мира и непросто, она важна, более того, крайне необходима для нас». История позволяет не только заглянуть в прошлое, но и полнее понять современное состояние человека. История нужна для человеческого самопознания. Человеку важно познать самого себя, отличий от других людей, познание им своей человеческой природы». Программные курсы школы: 1) «Дальний Восток России в 1854-1855гг. (в период Крымской войны)»: </w:t>
      </w:r>
      <w:proofErr w:type="spellStart"/>
      <w:r w:rsidRPr="00F9613B">
        <w:rPr>
          <w:rFonts w:ascii="Times New Roman" w:hAnsi="Times New Roman" w:cs="Times New Roman"/>
          <w:sz w:val="28"/>
          <w:szCs w:val="28"/>
        </w:rPr>
        <w:t>храктеристика</w:t>
      </w:r>
      <w:proofErr w:type="spellEnd"/>
      <w:r w:rsidRPr="00F9613B">
        <w:rPr>
          <w:rFonts w:ascii="Times New Roman" w:hAnsi="Times New Roman" w:cs="Times New Roman"/>
          <w:sz w:val="28"/>
          <w:szCs w:val="28"/>
        </w:rPr>
        <w:t xml:space="preserve"> международных отношений на Дальнем Востоке накануне Крымской войны. Конфликт на Дальнем Востоке в 1854 – 1855 гг., как эпизод Крымской войны. Действия англо-французской эскадры под командованием адмиралов Прайса и </w:t>
      </w:r>
      <w:proofErr w:type="spellStart"/>
      <w:r w:rsidRPr="00F9613B">
        <w:rPr>
          <w:rFonts w:ascii="Times New Roman" w:hAnsi="Times New Roman" w:cs="Times New Roman"/>
          <w:sz w:val="28"/>
          <w:szCs w:val="28"/>
        </w:rPr>
        <w:t>Деспуанта</w:t>
      </w:r>
      <w:proofErr w:type="spellEnd"/>
      <w:r w:rsidRPr="00F9613B">
        <w:rPr>
          <w:rFonts w:ascii="Times New Roman" w:hAnsi="Times New Roman" w:cs="Times New Roman"/>
          <w:sz w:val="28"/>
          <w:szCs w:val="28"/>
        </w:rPr>
        <w:t xml:space="preserve"> в Тихом океане. Прибытие фрегата «Аврора» и военного транспорта «Двина» в Петропавловск. Операции союзного англо-французского флота у берегов Камчатки. Адмирал </w:t>
      </w:r>
      <w:proofErr w:type="spellStart"/>
      <w:r w:rsidRPr="00F9613B">
        <w:rPr>
          <w:rFonts w:ascii="Times New Roman" w:hAnsi="Times New Roman" w:cs="Times New Roman"/>
          <w:sz w:val="28"/>
          <w:szCs w:val="28"/>
        </w:rPr>
        <w:t>В.Завойко</w:t>
      </w:r>
      <w:proofErr w:type="spellEnd"/>
      <w:r w:rsidRPr="00F9613B">
        <w:rPr>
          <w:rFonts w:ascii="Times New Roman" w:hAnsi="Times New Roman" w:cs="Times New Roman"/>
          <w:sz w:val="28"/>
          <w:szCs w:val="28"/>
        </w:rPr>
        <w:t xml:space="preserve"> – основные страницы биографии, краткая характеристика деятельности на Дальнем Востоке. Подготовка Петропавловска к обороне, отражение первого и второго штурмов города. Эвакуация защитников Петропавловска. Уход эскадры под командование </w:t>
      </w:r>
      <w:proofErr w:type="spellStart"/>
      <w:r w:rsidRPr="00F9613B">
        <w:rPr>
          <w:rFonts w:ascii="Times New Roman" w:hAnsi="Times New Roman" w:cs="Times New Roman"/>
          <w:sz w:val="28"/>
          <w:szCs w:val="28"/>
        </w:rPr>
        <w:t>В.Завойко</w:t>
      </w:r>
      <w:proofErr w:type="spellEnd"/>
      <w:r w:rsidRPr="00F9613B">
        <w:rPr>
          <w:rFonts w:ascii="Times New Roman" w:hAnsi="Times New Roman" w:cs="Times New Roman"/>
          <w:sz w:val="28"/>
          <w:szCs w:val="28"/>
        </w:rPr>
        <w:t xml:space="preserve"> к устью р. Амур. Сражение в заливе Де-Кастри. Итоги противостояния на тихоокеанском театре военных действий в период Крымской войны. 2) «За наше счастливое детство спасибо, Родная страна! (деловая игра)»: реконструкция элементов истории советской детской субкультуры, атмосферы советской эпохи. Просмотр и обсуждение мультфильмов студии «</w:t>
      </w:r>
      <w:proofErr w:type="spellStart"/>
      <w:r w:rsidRPr="00F9613B">
        <w:rPr>
          <w:rFonts w:ascii="Times New Roman" w:hAnsi="Times New Roman" w:cs="Times New Roman"/>
          <w:sz w:val="28"/>
          <w:szCs w:val="28"/>
        </w:rPr>
        <w:t>Союзмультфильм</w:t>
      </w:r>
      <w:proofErr w:type="spellEnd"/>
      <w:r w:rsidRPr="00F9613B">
        <w:rPr>
          <w:rFonts w:ascii="Times New Roman" w:hAnsi="Times New Roman" w:cs="Times New Roman"/>
          <w:sz w:val="28"/>
          <w:szCs w:val="28"/>
        </w:rPr>
        <w:t xml:space="preserve">», кинофильма «Друг мой Колька». Детские песни советской эпохи. Лекция-беседа «Дети в годы Великой Отечественной войны». Конкурс фотоколлажей «СССР глазами современных детей». «Своя игра» «За наше счастливое детство спасибо, родная Страна!». В рамках прохождения курса предполагается торжественный </w:t>
      </w:r>
      <w:r w:rsidRPr="00F9613B">
        <w:rPr>
          <w:rFonts w:ascii="Times New Roman" w:hAnsi="Times New Roman" w:cs="Times New Roman"/>
          <w:sz w:val="28"/>
          <w:szCs w:val="28"/>
        </w:rPr>
        <w:lastRenderedPageBreak/>
        <w:t xml:space="preserve">прием в октябрята, пионеры, комсомольцы. 3) «В поисках счастья (философская игра): счастье как личная и общечеловеческая категория. Портрет счастья. Дерево счастья. Представления о счастье ученых и философов в истории развития цивилизаций и человеческого общества. 4) «Школа криминалиста. Трасология (мастер-класс)»: наука криминалистика, ее истоки, система, основные цели. Трасология – наука о следах. Об истории дактилоскопии, свойствах и типах папиллярных узоров (с показом презентации). Значение науки о следах в расследовании и раскрытии преступлений. Работа с дактилоскопической пленкой и 17 порошком: оставление отпечатка своего пальца на листе бумаги, произведение его обнаружения, фиксации, определение типа папиллярного узора. В рамках курса предлагается просмотр учебного фильма о следах ног и работа в группах «Поиск следов преступления». 5) «В поисках социальной справедливости: «оттепель» и социальная мобильность»: публичная лекция к 60-летию ХХ съезда КПСС. 6) «Занимательная история»: интерактивные формы занятий в рамках исторических дисциплин с использованием возможностей музея истории, археологии и этнографии. 7) «Компьютерное тестирование по истории и обществознанию»: </w:t>
      </w:r>
      <w:proofErr w:type="spellStart"/>
      <w:r w:rsidRPr="00F9613B">
        <w:rPr>
          <w:rFonts w:ascii="Times New Roman" w:hAnsi="Times New Roman" w:cs="Times New Roman"/>
          <w:sz w:val="28"/>
          <w:szCs w:val="28"/>
        </w:rPr>
        <w:t>ззаданий</w:t>
      </w:r>
      <w:proofErr w:type="spellEnd"/>
      <w:r w:rsidRPr="00F9613B">
        <w:rPr>
          <w:rFonts w:ascii="Times New Roman" w:hAnsi="Times New Roman" w:cs="Times New Roman"/>
          <w:sz w:val="28"/>
          <w:szCs w:val="28"/>
        </w:rPr>
        <w:t xml:space="preserve"> по истории и обществознанию в рамках подготовки к ЕГЭ. Школа «Любая достаточно развитая технология неотличима от волшебства» представляется факультетом технологии, экономики, дизайна. Эпиграфом данной школы стало следующее высказывание: «Давайте вспомним знаменитое высказывание Бернарда Шоу: «Экономика – это умение пользоваться жизнью наилучшим образом». Толкование термина «экономика» постоянно меняется в связи с тем, что его значение тесно связанно с самой нашей жизнью, процессами, происходящими в обществе, государственной политикой и многими другими факторами. Каждое поколение по своему смотрит на экономику как таковую и на проблему максимизации экономической эффективности в различных сферах деятельности. Как люди, мы думаем линейно. Как предприниматели, мы должны думать экспоненциально. Посмотрите на крупнейшие компании, которые были разрушены в результате технологических достижений в области искусственного интеллекта, виртуальной реальности, робототехники, оптического распознавания символов, мобильных телефонов, программного обеспечения для перевода, технологий голосового управления. Каждая из этих технологий дематериализовала, </w:t>
      </w:r>
      <w:proofErr w:type="spellStart"/>
      <w:r w:rsidRPr="00F9613B">
        <w:rPr>
          <w:rFonts w:ascii="Times New Roman" w:hAnsi="Times New Roman" w:cs="Times New Roman"/>
          <w:sz w:val="28"/>
          <w:szCs w:val="28"/>
        </w:rPr>
        <w:t>демонетизировала</w:t>
      </w:r>
      <w:proofErr w:type="spellEnd"/>
      <w:r w:rsidRPr="00F9613B">
        <w:rPr>
          <w:rFonts w:ascii="Times New Roman" w:hAnsi="Times New Roman" w:cs="Times New Roman"/>
          <w:sz w:val="28"/>
          <w:szCs w:val="28"/>
        </w:rPr>
        <w:t xml:space="preserve"> и демократизировала доступ к сервисам и продуктам, которые были линейными и </w:t>
      </w:r>
      <w:proofErr w:type="spellStart"/>
      <w:r w:rsidRPr="00F9613B">
        <w:rPr>
          <w:rFonts w:ascii="Times New Roman" w:hAnsi="Times New Roman" w:cs="Times New Roman"/>
          <w:sz w:val="28"/>
          <w:szCs w:val="28"/>
        </w:rPr>
        <w:t>немасштабируемыми</w:t>
      </w:r>
      <w:proofErr w:type="spellEnd"/>
      <w:r w:rsidRPr="00F9613B">
        <w:rPr>
          <w:rFonts w:ascii="Times New Roman" w:hAnsi="Times New Roman" w:cs="Times New Roman"/>
          <w:sz w:val="28"/>
          <w:szCs w:val="28"/>
        </w:rPr>
        <w:t xml:space="preserve">. Теперь эти технологии позволяют существовать многомиллионным компаниям и влияют на миллиарды жизней». Программные курсы школы: 1) «Практикум: жидкие кристаллы»: история появления жидких кристаллов. </w:t>
      </w:r>
      <w:proofErr w:type="spellStart"/>
      <w:r w:rsidRPr="00F9613B">
        <w:rPr>
          <w:rFonts w:ascii="Times New Roman" w:hAnsi="Times New Roman" w:cs="Times New Roman"/>
          <w:sz w:val="28"/>
          <w:szCs w:val="28"/>
        </w:rPr>
        <w:t>Наномир</w:t>
      </w:r>
      <w:proofErr w:type="spellEnd"/>
      <w:r w:rsidRPr="00F9613B">
        <w:rPr>
          <w:rFonts w:ascii="Times New Roman" w:hAnsi="Times New Roman" w:cs="Times New Roman"/>
          <w:sz w:val="28"/>
          <w:szCs w:val="28"/>
        </w:rPr>
        <w:t xml:space="preserve">. Возможности применения в технике и на производстве. Лабораторное оборудование для исследования. Изготовление детектора на жидких кристаллах. Градуировка детектора. 2) </w:t>
      </w:r>
      <w:r w:rsidRPr="00F9613B">
        <w:rPr>
          <w:rFonts w:ascii="Times New Roman" w:hAnsi="Times New Roman" w:cs="Times New Roman"/>
          <w:sz w:val="28"/>
          <w:szCs w:val="28"/>
        </w:rPr>
        <w:lastRenderedPageBreak/>
        <w:t xml:space="preserve">«Мастер-класс «Развитие духовно-нравственной культуры»: русская каллиграфия, особенности национального русского рукописного шрифта, инструменты для выполнения письма, особенности работы кистью, пером, маркером и др. инструментами. Шрифтовая композиция. Изучение техники «монотипия». Из истории православных праздников (Масленица, Вербное Воскресение, Пасха). Семантика и символика: солярные знаки. 18 Изучение свойств бумаги. В практической части занятии – конструирование из бумаги, создание тематической объемной открытки к празднику. 3) «Практические занятия: «Конструирование и моделирование». «Технология швейных изделий»»: основные принципы формообразования в костюме. Единый метод конструирования одежды ЦОТШЛ. Построение чертежей конструкций поясной и плечевой одежды. Основные методы моделирования одежды. Метод конструктивного моделирования. Перенос вытачек, образование рельефов, кокеток, подрезов, драпировок. Параллельное и радиальное разведение. Моделирование рукавов, воротников и др. деталей. Оформление лекал и схем моделирования. Характеристика машинных швов и их применение. Понятие технологического узла. Понятие </w:t>
      </w:r>
      <w:proofErr w:type="spellStart"/>
      <w:r w:rsidRPr="00F9613B">
        <w:rPr>
          <w:rFonts w:ascii="Times New Roman" w:hAnsi="Times New Roman" w:cs="Times New Roman"/>
          <w:sz w:val="28"/>
          <w:szCs w:val="28"/>
        </w:rPr>
        <w:t>инструкционно</w:t>
      </w:r>
      <w:proofErr w:type="spellEnd"/>
      <w:r w:rsidRPr="00F9613B">
        <w:rPr>
          <w:rFonts w:ascii="Times New Roman" w:hAnsi="Times New Roman" w:cs="Times New Roman"/>
          <w:sz w:val="28"/>
          <w:szCs w:val="28"/>
        </w:rPr>
        <w:t xml:space="preserve">-технологической карты изготовления узла изделия и технологической последовательности. </w:t>
      </w:r>
      <w:proofErr w:type="spellStart"/>
      <w:r w:rsidRPr="00F9613B">
        <w:rPr>
          <w:rFonts w:ascii="Times New Roman" w:hAnsi="Times New Roman" w:cs="Times New Roman"/>
          <w:sz w:val="28"/>
          <w:szCs w:val="28"/>
        </w:rPr>
        <w:t>Инструкционно</w:t>
      </w:r>
      <w:proofErr w:type="spellEnd"/>
      <w:r w:rsidRPr="00F9613B">
        <w:rPr>
          <w:rFonts w:ascii="Times New Roman" w:hAnsi="Times New Roman" w:cs="Times New Roman"/>
          <w:sz w:val="28"/>
          <w:szCs w:val="28"/>
        </w:rPr>
        <w:t xml:space="preserve">-технологическая карта на обработку потайной застежкой «молнией» женских поясных изделий. Требования, предъявляемые к качеству выполнения застежек, вытачек, шлиц, разрезов. 4) «История техники и технологической культуры»: сущность и содержание технологической культуры. Культурологический подход к выделению этапов развития общества. Технологическая среда жизнедеятельности человека и общества. Преобразовательная деятельность человека. Технологическая культура – основа прогрессивного развития производства и общества. 5) «Практическое занятие: рисунок в дизайне»: конструктивное построение геометрических тел на плоскости. Декоративная композиция. 6) «Тренинг. Ты – предприниматель»: данное мероприятие разработано для учащихся 9 и 10 классов с целью обобщения знаний школьников в сфере законодательного обеспечения и особенностей организации предпринимательской деятельности. Занятия рассчитаны на три дня, т.к. помимо теоретической подготовки от учащихся требуется умение применить свои навыки и организаторские способности в разработке творческих проектов с использованием имеющихся ресурсов (компьютерные программы, расчетные бланки, статистические таблицы, СМИ и др.). 7) «Русская каллиграфия»: исторические аспекты развития рукописных шрифтов на территории России. Способы преобразования информации в электронный вид. Особенности и русские школы письма. Кириллица на основе латинских гарнитур. Особенности работы остроконечным и ширококонечным пером. Особенности каллиграфических форм. Русский стиль. Особенности национального развития русского рукописного шрифта в различные эпохи. Ассоциативные и </w:t>
      </w:r>
      <w:r w:rsidRPr="00F9613B">
        <w:rPr>
          <w:rFonts w:ascii="Times New Roman" w:hAnsi="Times New Roman" w:cs="Times New Roman"/>
          <w:sz w:val="28"/>
          <w:szCs w:val="28"/>
        </w:rPr>
        <w:lastRenderedPageBreak/>
        <w:t xml:space="preserve">абстрактные каллиграфичные композиции. Рукописная книга. Мастера русской каллиграфии. Место книги в Российской культуре. Современные авторы и тематика рукописных книг. Мастера русской каллиграфии. 19 Школа «Если люди отказываются верить в простоту математики, физики и информатики, то это только потому, что они не понимают всю сложность жизни» представляется факультетом информационных технологий, математики и физики. Эпиграфом данной школы стало следующее высказывание: «На сегодняшний день в России и во всем мире в целом, происходит процесс информатизации общества, т.е. человечество переходит на абсолютно новый качественный уровень своего развития. В сегодняшнем современном информационном обществе человек уже не мыслит себя без компьютера и сопутствующих информационных технологий. Компьютер стал неотъемлемой частью во всех сферах человеческой жизни и в медицине, и в науке, и в образовании и даже в искусстве. Математика – это предмет, который мы любим больше других, потому что математика – это гармония жизни. А развитие цивилизации требует все новых, более сложных вычислений, математических знаний: мы изучаем космос и математика нам нужна, мы создаем новые лекарства, и без математики нам не обойтись, мы создаем новые машины – и тут математика нам пригодится, недаром говорят: «Математика – царица всех наук». Человек, знающий и любящий математику, – счастливый человек. Физика – это одна из основных наук об устройстве окружающей нас природы. С помощью физики люди узнали, что такое молния, гром, свет, дождь, почему реки замерзают зимой, почему созревшие плоды падают с деревьев, даже полет птицы – это описание физического процесса. Физика – это сама жизнь, сама природа». Программные курсы: 1) «Мир физики»: проведение лабораторных работ по различным разделам физики с использованием современных технологий (механика, оптика, электричество, тепловые явления). Изучение различных явлений и законов в натурном эксперименте. Возможность не только узнать подробнее различные явления природы¸ но и своими глазами их увидеть и потрогать своими руками. 2) «Мир информатики»: основы информационной безопасности и криптографии. Решение различных задач в области информатики. 3) В мире удивительной математики. Аннотация: Удивительные и замечательные факты из мира математики - практикум. Школа «Карты мира меняют первопроходцы» представляется </w:t>
      </w:r>
      <w:proofErr w:type="spellStart"/>
      <w:r w:rsidRPr="00F9613B">
        <w:rPr>
          <w:rFonts w:ascii="Times New Roman" w:hAnsi="Times New Roman" w:cs="Times New Roman"/>
          <w:sz w:val="28"/>
          <w:szCs w:val="28"/>
        </w:rPr>
        <w:t>естественногеографическим</w:t>
      </w:r>
      <w:proofErr w:type="spellEnd"/>
      <w:r w:rsidRPr="00F9613B">
        <w:rPr>
          <w:rFonts w:ascii="Times New Roman" w:hAnsi="Times New Roman" w:cs="Times New Roman"/>
          <w:sz w:val="28"/>
          <w:szCs w:val="28"/>
        </w:rPr>
        <w:t xml:space="preserve"> факультетом. Эпиграфом данной школы стало следующее высказывание: «География – очень интересная, но в то же время сложная наука, так как географ должен знать и картографию (где расположена та или иная страна), и биологию (флору и фауну стран и континентов), и геологию (на каких породах расположена страна). Географ – и предсказатель погоды (по многим признакам он может это сделать), и замечательный турист, 20 умеющий ориентироваться на местности и в считанные минуты устанавливать палатку. Он должен знать и </w:t>
      </w:r>
      <w:r w:rsidRPr="00F9613B">
        <w:rPr>
          <w:rFonts w:ascii="Times New Roman" w:hAnsi="Times New Roman" w:cs="Times New Roman"/>
          <w:sz w:val="28"/>
          <w:szCs w:val="28"/>
        </w:rPr>
        <w:lastRenderedPageBreak/>
        <w:t xml:space="preserve">землеведение, и экономическое положение разных стран, а также кто, где и когда был первооткрывателем. Кроме того, географ – очень интересный собеседник, у которого в запасе всегда есть несколько занимательных и удивительных историй. Биология в нашей жизни – это все живое, что нас окружает. Но разве можно представить живое без солнца, воздуха, воды, тепла? Разве полной будет картина жизни без радуги в небе, облаков, журчащего ручейка, снеговых шапок на горных вершинах. Химия – интересная и очень сложная наука. С самых первых веков своей истории люди пытались понять, из чего состоит окружающий мир, есть ли невидимые мельчайшие частицы, и как одно вещество превращается в другое. На многие вопросы сегодня найдены ответы, но есть и много неизведанного, а потому еще более интересного. Программные курсы: 1) «Практикум: решение задач по генетике»: решение задач по следующим темам: «Наследование признаков при моногибридном скрещивании»; «Наследование признаков при </w:t>
      </w:r>
      <w:proofErr w:type="spellStart"/>
      <w:r w:rsidRPr="00F9613B">
        <w:rPr>
          <w:rFonts w:ascii="Times New Roman" w:hAnsi="Times New Roman" w:cs="Times New Roman"/>
          <w:sz w:val="28"/>
          <w:szCs w:val="28"/>
        </w:rPr>
        <w:t>дигибридном</w:t>
      </w:r>
      <w:proofErr w:type="spellEnd"/>
      <w:r w:rsidRPr="00F9613B">
        <w:rPr>
          <w:rFonts w:ascii="Times New Roman" w:hAnsi="Times New Roman" w:cs="Times New Roman"/>
          <w:sz w:val="28"/>
          <w:szCs w:val="28"/>
        </w:rPr>
        <w:t xml:space="preserve"> скрещивании»; «Наследование признаков при взаимодействии генов»; «Наследование признаков сцепленных с полом». 2) «Информационно-игровое мероприятие «</w:t>
      </w:r>
      <w:proofErr w:type="spellStart"/>
      <w:r w:rsidRPr="00F9613B">
        <w:rPr>
          <w:rFonts w:ascii="Times New Roman" w:hAnsi="Times New Roman" w:cs="Times New Roman"/>
          <w:sz w:val="28"/>
          <w:szCs w:val="28"/>
        </w:rPr>
        <w:t>Terra</w:t>
      </w:r>
      <w:proofErr w:type="spellEnd"/>
      <w:r w:rsidRPr="00F9613B">
        <w:rPr>
          <w:rFonts w:ascii="Times New Roman" w:hAnsi="Times New Roman" w:cs="Times New Roman"/>
          <w:sz w:val="28"/>
          <w:szCs w:val="28"/>
        </w:rPr>
        <w:t xml:space="preserve"> </w:t>
      </w:r>
      <w:proofErr w:type="spellStart"/>
      <w:r w:rsidRPr="00F9613B">
        <w:rPr>
          <w:rFonts w:ascii="Times New Roman" w:hAnsi="Times New Roman" w:cs="Times New Roman"/>
          <w:sz w:val="28"/>
          <w:szCs w:val="28"/>
        </w:rPr>
        <w:t>incognita</w:t>
      </w:r>
      <w:proofErr w:type="spellEnd"/>
      <w:r w:rsidRPr="00F9613B">
        <w:rPr>
          <w:rFonts w:ascii="Times New Roman" w:hAnsi="Times New Roman" w:cs="Times New Roman"/>
          <w:sz w:val="28"/>
          <w:szCs w:val="28"/>
        </w:rPr>
        <w:t xml:space="preserve">»»: взглянув на карту Земли, </w:t>
      </w:r>
      <w:proofErr w:type="spellStart"/>
      <w:r w:rsidRPr="00F9613B">
        <w:rPr>
          <w:rFonts w:ascii="Times New Roman" w:hAnsi="Times New Roman" w:cs="Times New Roman"/>
          <w:sz w:val="28"/>
          <w:szCs w:val="28"/>
        </w:rPr>
        <w:t>создаѐтся</w:t>
      </w:r>
      <w:proofErr w:type="spellEnd"/>
      <w:r w:rsidRPr="00F9613B">
        <w:rPr>
          <w:rFonts w:ascii="Times New Roman" w:hAnsi="Times New Roman" w:cs="Times New Roman"/>
          <w:sz w:val="28"/>
          <w:szCs w:val="28"/>
        </w:rPr>
        <w:t xml:space="preserve"> убеждение, что ничего нового открыть на нашей планете невозможно. Тем не менее, это не так. Рассмотрим загадки на карте Земли: дикая Африка, дебри </w:t>
      </w:r>
      <w:proofErr w:type="spellStart"/>
      <w:r w:rsidRPr="00F9613B">
        <w:rPr>
          <w:rFonts w:ascii="Times New Roman" w:hAnsi="Times New Roman" w:cs="Times New Roman"/>
          <w:sz w:val="28"/>
          <w:szCs w:val="28"/>
        </w:rPr>
        <w:t>Амазонии</w:t>
      </w:r>
      <w:proofErr w:type="spellEnd"/>
      <w:r w:rsidRPr="00F9613B">
        <w:rPr>
          <w:rFonts w:ascii="Times New Roman" w:hAnsi="Times New Roman" w:cs="Times New Roman"/>
          <w:sz w:val="28"/>
          <w:szCs w:val="28"/>
        </w:rPr>
        <w:t xml:space="preserve">, льды Антарктиды, глубины Мирового океана и многое другое. 3) «Практикум: решение задач по топографии»: масштаб карт. Виды масштабов. Измерение расстояния и площадей на </w:t>
      </w:r>
      <w:proofErr w:type="spellStart"/>
      <w:r w:rsidRPr="00F9613B">
        <w:rPr>
          <w:rFonts w:ascii="Times New Roman" w:hAnsi="Times New Roman" w:cs="Times New Roman"/>
          <w:sz w:val="28"/>
          <w:szCs w:val="28"/>
        </w:rPr>
        <w:t>топокарте</w:t>
      </w:r>
      <w:proofErr w:type="spellEnd"/>
      <w:r w:rsidRPr="00F9613B">
        <w:rPr>
          <w:rFonts w:ascii="Times New Roman" w:hAnsi="Times New Roman" w:cs="Times New Roman"/>
          <w:sz w:val="28"/>
          <w:szCs w:val="28"/>
        </w:rPr>
        <w:t xml:space="preserve">, глобусе и мелкомасштабной карте. Географические и прямоугольные координаты. Углы направлений. Условные обозначения карт. Типы условных знаков. 4) «Актуальные вопросы сохранения здоровья»: определение и краткая характеристика вредных и опасных факторов среды обитания. Методы оценки состояния организма. Оценка уровня развития по </w:t>
      </w:r>
      <w:proofErr w:type="spellStart"/>
      <w:r w:rsidRPr="00F9613B">
        <w:rPr>
          <w:rFonts w:ascii="Times New Roman" w:hAnsi="Times New Roman" w:cs="Times New Roman"/>
          <w:sz w:val="28"/>
          <w:szCs w:val="28"/>
        </w:rPr>
        <w:t>соматометрическим</w:t>
      </w:r>
      <w:proofErr w:type="spellEnd"/>
      <w:r w:rsidRPr="00F9613B">
        <w:rPr>
          <w:rFonts w:ascii="Times New Roman" w:hAnsi="Times New Roman" w:cs="Times New Roman"/>
          <w:sz w:val="28"/>
          <w:szCs w:val="28"/>
        </w:rPr>
        <w:t xml:space="preserve"> и </w:t>
      </w:r>
      <w:proofErr w:type="spellStart"/>
      <w:r w:rsidRPr="00F9613B">
        <w:rPr>
          <w:rFonts w:ascii="Times New Roman" w:hAnsi="Times New Roman" w:cs="Times New Roman"/>
          <w:sz w:val="28"/>
          <w:szCs w:val="28"/>
        </w:rPr>
        <w:t>физиометрическим</w:t>
      </w:r>
      <w:proofErr w:type="spellEnd"/>
      <w:r w:rsidRPr="00F9613B">
        <w:rPr>
          <w:rFonts w:ascii="Times New Roman" w:hAnsi="Times New Roman" w:cs="Times New Roman"/>
          <w:sz w:val="28"/>
          <w:szCs w:val="28"/>
        </w:rPr>
        <w:t xml:space="preserve"> показателям. </w:t>
      </w:r>
      <w:proofErr w:type="spellStart"/>
      <w:r w:rsidRPr="00F9613B">
        <w:rPr>
          <w:rFonts w:ascii="Times New Roman" w:hAnsi="Times New Roman" w:cs="Times New Roman"/>
          <w:sz w:val="28"/>
          <w:szCs w:val="28"/>
        </w:rPr>
        <w:t>Экпресс</w:t>
      </w:r>
      <w:proofErr w:type="spellEnd"/>
      <w:r w:rsidRPr="00F9613B">
        <w:rPr>
          <w:rFonts w:ascii="Times New Roman" w:hAnsi="Times New Roman" w:cs="Times New Roman"/>
          <w:sz w:val="28"/>
          <w:szCs w:val="28"/>
        </w:rPr>
        <w:t xml:space="preserve">-оценка состояния здоровья. Определение понятия «репродуктивное здоровье». Показатели, характеризующие репродуктивное здоровье. Уровни репродуктивной системы и их характеристика. </w:t>
      </w:r>
      <w:proofErr w:type="spellStart"/>
      <w:r w:rsidRPr="00F9613B">
        <w:rPr>
          <w:rFonts w:ascii="Times New Roman" w:hAnsi="Times New Roman" w:cs="Times New Roman"/>
          <w:sz w:val="28"/>
          <w:szCs w:val="28"/>
        </w:rPr>
        <w:t>Пренатальные</w:t>
      </w:r>
      <w:proofErr w:type="spellEnd"/>
      <w:r w:rsidRPr="00F9613B">
        <w:rPr>
          <w:rFonts w:ascii="Times New Roman" w:hAnsi="Times New Roman" w:cs="Times New Roman"/>
          <w:sz w:val="28"/>
          <w:szCs w:val="28"/>
        </w:rPr>
        <w:t xml:space="preserve"> факторы риска беременности. Диагностика беременности: сомнительные, вероятные и достоверные признаки беременности. Определение срока беременности и даты родов. Принципы планирования беременности. Современные контрацептивные методы и средства и их характеристика. </w:t>
      </w:r>
      <w:proofErr w:type="spellStart"/>
      <w:r w:rsidRPr="00F9613B">
        <w:rPr>
          <w:rFonts w:ascii="Times New Roman" w:hAnsi="Times New Roman" w:cs="Times New Roman"/>
          <w:sz w:val="28"/>
          <w:szCs w:val="28"/>
        </w:rPr>
        <w:t>Послеабортная</w:t>
      </w:r>
      <w:proofErr w:type="spellEnd"/>
      <w:r w:rsidRPr="00F9613B">
        <w:rPr>
          <w:rFonts w:ascii="Times New Roman" w:hAnsi="Times New Roman" w:cs="Times New Roman"/>
          <w:sz w:val="28"/>
          <w:szCs w:val="28"/>
        </w:rPr>
        <w:t xml:space="preserve">, послеродовая контрацепции. Контрацепция в разные периоды полового развития женщины. Критерии ВОЗ для использования контрацептивов. 21 5) « Химический практикум»: условия протекания химических реакций, признаки химических процессов («огонь без спичек», «вода зажигает бумагу», «огненная метель», «хамелеон», «осадок появился - исчез - вновь появился»). Типы химических реакций («сноп» искр из тигля, «золотой нож», вспышка смеси цинка и серы, получение молока). Электролитическая диссоциация (химический спектр). Сильные и слабые </w:t>
      </w:r>
      <w:r w:rsidRPr="00F9613B">
        <w:rPr>
          <w:rFonts w:ascii="Times New Roman" w:hAnsi="Times New Roman" w:cs="Times New Roman"/>
          <w:sz w:val="28"/>
          <w:szCs w:val="28"/>
        </w:rPr>
        <w:lastRenderedPageBreak/>
        <w:t>электролиты. В практической части курса - занимательные опыты по теме «Химия в нашем доме». Школа «Нам дан во владение самый богатый, меткий, могучий и поистине волшебный русский язык» представляется факультетом филологии и межкультурных коммуникаций. Эпиграфом школы стало следующее высказывание: «Давным-давно люди задумывались над загадкой языка, тайной его происхождения, сколько увлекательных лингвистических легенд, удивительных сказаний, научных предположений знает история человечества! Одни считают, что язык – бесценный дар, другие думают, что способность к речи пришла к человеку сама по себе. Может когда-нибудь человек разгадает тайну языка и речи. А пока язык остается загадкой, но если бы он вдруг исчез, люди перестали бы быть людьми, ведь только язык делает человека человеком. К. Паустовский сказал: «С русским языком можно творить чудеса. Нет ничего такого в жизни и в нашем сознании, что нельзя было бы передать русским языком. Звучание музыки, блеск красок, игру света, шум и тень садов, неясность сна, громыхание грозы, детский шепот и шорох морского гравия. Нет таких звуков, образов, мыслей – сложных и простых, - для которых не нашлось бы в нашем языке точного выражения». Программные курсы школы: 1) «</w:t>
      </w:r>
      <w:proofErr w:type="spellStart"/>
      <w:r w:rsidRPr="00F9613B">
        <w:rPr>
          <w:rFonts w:ascii="Times New Roman" w:hAnsi="Times New Roman" w:cs="Times New Roman"/>
          <w:sz w:val="28"/>
          <w:szCs w:val="28"/>
        </w:rPr>
        <w:t>Лингвострановедение</w:t>
      </w:r>
      <w:proofErr w:type="spellEnd"/>
      <w:r w:rsidRPr="00F9613B">
        <w:rPr>
          <w:rFonts w:ascii="Times New Roman" w:hAnsi="Times New Roman" w:cs="Times New Roman"/>
          <w:sz w:val="28"/>
          <w:szCs w:val="28"/>
        </w:rPr>
        <w:t xml:space="preserve"> европейских и азиатских стран»: государственное устройство, природно-географическая среда, национальный и социальный состав населения, культура и искусство стран изучаемого – сравнительно-сопоставительный обзор. Национально-культурная специфика речевого поведения, нормы межкультурного общения, нравы, национальный характер жителей разных стран изучаемого языка. Отражение национального характера в языке. 2) «Лексика и фразеология»: слово в языке и тексте. В мире фразеологии. Заимствование в русском языке. Из истории слов. Вымышленные языки в художественном тексте. Каникулярная школа </w:t>
      </w:r>
      <w:proofErr w:type="spellStart"/>
      <w:r w:rsidRPr="00F9613B">
        <w:rPr>
          <w:rFonts w:ascii="Times New Roman" w:hAnsi="Times New Roman" w:cs="Times New Roman"/>
          <w:sz w:val="28"/>
          <w:szCs w:val="28"/>
        </w:rPr>
        <w:t>АмГПГУ</w:t>
      </w:r>
      <w:proofErr w:type="spellEnd"/>
      <w:r w:rsidRPr="00F9613B">
        <w:rPr>
          <w:rFonts w:ascii="Times New Roman" w:hAnsi="Times New Roman" w:cs="Times New Roman"/>
          <w:sz w:val="28"/>
          <w:szCs w:val="28"/>
        </w:rPr>
        <w:t xml:space="preserve"> была организована в рамках осенних и весенних каникул 2015/2016 учебного года, в занятиях школы приняли участие более 600 человек, которые узнали достаточно много информации о профессиях, по которым идет подготовка в </w:t>
      </w:r>
      <w:proofErr w:type="spellStart"/>
      <w:r w:rsidRPr="00F9613B">
        <w:rPr>
          <w:rFonts w:ascii="Times New Roman" w:hAnsi="Times New Roman" w:cs="Times New Roman"/>
          <w:sz w:val="28"/>
          <w:szCs w:val="28"/>
        </w:rPr>
        <w:t>АмГПГУ</w:t>
      </w:r>
      <w:proofErr w:type="spellEnd"/>
      <w:r w:rsidRPr="00F9613B">
        <w:rPr>
          <w:rFonts w:ascii="Times New Roman" w:hAnsi="Times New Roman" w:cs="Times New Roman"/>
          <w:sz w:val="28"/>
          <w:szCs w:val="28"/>
        </w:rPr>
        <w:t xml:space="preserve">, приобрели новые навыки и приобрели новых друзей. Серия образовательных мастер-классов, конкурсов, </w:t>
      </w:r>
      <w:proofErr w:type="spellStart"/>
      <w:r w:rsidRPr="00F9613B">
        <w:rPr>
          <w:rFonts w:ascii="Times New Roman" w:hAnsi="Times New Roman" w:cs="Times New Roman"/>
          <w:sz w:val="28"/>
          <w:szCs w:val="28"/>
        </w:rPr>
        <w:t>квестов</w:t>
      </w:r>
      <w:proofErr w:type="spellEnd"/>
      <w:r w:rsidRPr="00F9613B">
        <w:rPr>
          <w:rFonts w:ascii="Times New Roman" w:hAnsi="Times New Roman" w:cs="Times New Roman"/>
          <w:sz w:val="28"/>
          <w:szCs w:val="28"/>
        </w:rPr>
        <w:t>, практикумов, деловых игр по различным направлениям 22 подготовки – каждый мог найти себе интересное занятие, так как по правилам школы каждому участнику была предоставлена возможность выбрать в рамках школы несколько курсов на разных факультетах (институте) или посетить все курсы на одном факультете (институте). Педагог - профессия дальнего действия, одна из значимых в современном обществе. Учитель будущего – это наставник, «</w:t>
      </w:r>
      <w:proofErr w:type="spellStart"/>
      <w:r w:rsidRPr="00F9613B">
        <w:rPr>
          <w:rFonts w:ascii="Times New Roman" w:hAnsi="Times New Roman" w:cs="Times New Roman"/>
          <w:sz w:val="28"/>
          <w:szCs w:val="28"/>
        </w:rPr>
        <w:t>Lego</w:t>
      </w:r>
      <w:proofErr w:type="spellEnd"/>
      <w:r w:rsidRPr="00F9613B">
        <w:rPr>
          <w:rFonts w:ascii="Times New Roman" w:hAnsi="Times New Roman" w:cs="Times New Roman"/>
          <w:sz w:val="28"/>
          <w:szCs w:val="28"/>
        </w:rPr>
        <w:t xml:space="preserve">-мастер», интегратор, собирающий образовательный контент для учеников, относящихся к поколению Z, под задачи развития личности и общества. Сейчас необходимо подготовить современного учителя, способного давать высокое качество обучения, позволяющее занимать российским школьникам призовые места в международных исследованиях; подготовить современного </w:t>
      </w:r>
      <w:r w:rsidRPr="00F9613B">
        <w:rPr>
          <w:rFonts w:ascii="Times New Roman" w:hAnsi="Times New Roman" w:cs="Times New Roman"/>
          <w:sz w:val="28"/>
          <w:szCs w:val="28"/>
        </w:rPr>
        <w:lastRenderedPageBreak/>
        <w:t xml:space="preserve">учителя в соответствии с </w:t>
      </w:r>
      <w:proofErr w:type="spellStart"/>
      <w:r w:rsidRPr="00F9613B">
        <w:rPr>
          <w:rFonts w:ascii="Times New Roman" w:hAnsi="Times New Roman" w:cs="Times New Roman"/>
          <w:sz w:val="28"/>
          <w:szCs w:val="28"/>
        </w:rPr>
        <w:t>Профстандартом</w:t>
      </w:r>
      <w:proofErr w:type="spellEnd"/>
      <w:r w:rsidRPr="00F9613B">
        <w:rPr>
          <w:rFonts w:ascii="Times New Roman" w:hAnsi="Times New Roman" w:cs="Times New Roman"/>
          <w:sz w:val="28"/>
          <w:szCs w:val="28"/>
        </w:rPr>
        <w:t xml:space="preserve"> педагогической деятельности. </w:t>
      </w:r>
    </w:p>
    <w:p w:rsidR="00220516"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 xml:space="preserve">По нашему мнению, </w:t>
      </w:r>
      <w:r w:rsidR="00220516">
        <w:rPr>
          <w:rFonts w:ascii="Times New Roman" w:hAnsi="Times New Roman" w:cs="Times New Roman"/>
          <w:sz w:val="28"/>
          <w:szCs w:val="28"/>
        </w:rPr>
        <w:t>проект каникулярной школы</w:t>
      </w:r>
      <w:r w:rsidRPr="00F9613B">
        <w:rPr>
          <w:rFonts w:ascii="Times New Roman" w:hAnsi="Times New Roman" w:cs="Times New Roman"/>
          <w:sz w:val="28"/>
          <w:szCs w:val="28"/>
        </w:rPr>
        <w:t xml:space="preserve"> позволяет эффективно организовать </w:t>
      </w:r>
      <w:proofErr w:type="spellStart"/>
      <w:r w:rsidRPr="00F9613B">
        <w:rPr>
          <w:rFonts w:ascii="Times New Roman" w:hAnsi="Times New Roman" w:cs="Times New Roman"/>
          <w:sz w:val="28"/>
          <w:szCs w:val="28"/>
        </w:rPr>
        <w:t>профоиентационную</w:t>
      </w:r>
      <w:proofErr w:type="spellEnd"/>
      <w:r w:rsidRPr="00F9613B">
        <w:rPr>
          <w:rFonts w:ascii="Times New Roman" w:hAnsi="Times New Roman" w:cs="Times New Roman"/>
          <w:sz w:val="28"/>
          <w:szCs w:val="28"/>
        </w:rPr>
        <w:t xml:space="preserve"> работу и отвечает требованиям, предъявляемым к событийности образования и значимости каникул для развития личности обучающегося. </w:t>
      </w:r>
    </w:p>
    <w:p w:rsidR="00220516"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 xml:space="preserve">Библиографический список </w:t>
      </w:r>
    </w:p>
    <w:p w:rsidR="00220516" w:rsidRDefault="00F9613B" w:rsidP="00F9613B">
      <w:pPr>
        <w:jc w:val="both"/>
        <w:rPr>
          <w:rFonts w:ascii="Times New Roman" w:hAnsi="Times New Roman" w:cs="Times New Roman"/>
          <w:sz w:val="28"/>
          <w:szCs w:val="28"/>
        </w:rPr>
      </w:pPr>
      <w:r w:rsidRPr="00F9613B">
        <w:rPr>
          <w:rFonts w:ascii="Times New Roman" w:hAnsi="Times New Roman" w:cs="Times New Roman"/>
          <w:sz w:val="28"/>
          <w:szCs w:val="28"/>
        </w:rPr>
        <w:t xml:space="preserve">1. Волкова Н. В. Образовательное событие как форма инновационного опыта // МНКО. - 2011. - №3. – С. 106-108. URL: http://cyberleninka.ru/article/n/obrazovatelnoe-sobytie-kak-formainnovatsionnogo-opyta (дата обращения: 11.01.2017). </w:t>
      </w:r>
    </w:p>
    <w:p w:rsidR="00EE0218" w:rsidRPr="00F9613B" w:rsidRDefault="00F9613B" w:rsidP="00F9613B">
      <w:pPr>
        <w:jc w:val="both"/>
        <w:rPr>
          <w:rFonts w:ascii="Times New Roman" w:hAnsi="Times New Roman" w:cs="Times New Roman"/>
          <w:sz w:val="28"/>
          <w:szCs w:val="28"/>
        </w:rPr>
      </w:pPr>
      <w:bookmarkStart w:id="0" w:name="_GoBack"/>
      <w:bookmarkEnd w:id="0"/>
      <w:r w:rsidRPr="00F9613B">
        <w:rPr>
          <w:rFonts w:ascii="Times New Roman" w:hAnsi="Times New Roman" w:cs="Times New Roman"/>
          <w:sz w:val="28"/>
          <w:szCs w:val="28"/>
        </w:rPr>
        <w:t xml:space="preserve">2. Проблемы и перспективы развития дополнительного образования в Республике Марий Эл. Каникулярный отдых. – Йошкар-Ола: ГБОУ ДО Республики Марий Эл «Дворец творчества детей и </w:t>
      </w:r>
      <w:proofErr w:type="spellStart"/>
      <w:r w:rsidRPr="00F9613B">
        <w:rPr>
          <w:rFonts w:ascii="Times New Roman" w:hAnsi="Times New Roman" w:cs="Times New Roman"/>
          <w:sz w:val="28"/>
          <w:szCs w:val="28"/>
        </w:rPr>
        <w:t>молодѐжи</w:t>
      </w:r>
      <w:proofErr w:type="spellEnd"/>
      <w:r w:rsidRPr="00F9613B">
        <w:rPr>
          <w:rFonts w:ascii="Times New Roman" w:hAnsi="Times New Roman" w:cs="Times New Roman"/>
          <w:sz w:val="28"/>
          <w:szCs w:val="28"/>
        </w:rPr>
        <w:t>», 2016. – 49 с.</w:t>
      </w:r>
    </w:p>
    <w:sectPr w:rsidR="00EE0218" w:rsidRPr="00F961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57"/>
    <w:rsid w:val="00220516"/>
    <w:rsid w:val="00EE0218"/>
    <w:rsid w:val="00F71657"/>
    <w:rsid w:val="00F9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3F960"/>
  <w15:chartTrackingRefBased/>
  <w15:docId w15:val="{6F131EC6-92B4-43D1-A37D-1E8DFB5F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4375</Words>
  <Characters>24942</Characters>
  <Application>Microsoft Office Word</Application>
  <DocSecurity>0</DocSecurity>
  <Lines>207</Lines>
  <Paragraphs>58</Paragraphs>
  <ScaleCrop>false</ScaleCrop>
  <Company/>
  <LinksUpToDate>false</LinksUpToDate>
  <CharactersWithSpaces>29259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2024-11-28T08:41:00Z</dcterms:created>
  <dcterms:modified xsi:type="dcterms:W3CDTF">2024-11-28T08:47:00Z</dcterms:modified>
</cp:coreProperties>
</file>