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888" w:rsidRPr="00DB75FB" w:rsidRDefault="005A115D" w:rsidP="00D91D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5FB">
        <w:rPr>
          <w:rFonts w:ascii="Times New Roman" w:hAnsi="Times New Roman" w:cs="Times New Roman"/>
          <w:b/>
          <w:sz w:val="28"/>
          <w:szCs w:val="28"/>
        </w:rPr>
        <w:t xml:space="preserve">Формы и средства формирования социокультурных ценностей </w:t>
      </w:r>
    </w:p>
    <w:p w:rsidR="009C5888" w:rsidRPr="00DB75FB" w:rsidRDefault="005A115D" w:rsidP="00D91D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5FB">
        <w:rPr>
          <w:rFonts w:ascii="Times New Roman" w:hAnsi="Times New Roman" w:cs="Times New Roman"/>
          <w:b/>
          <w:sz w:val="28"/>
          <w:szCs w:val="28"/>
        </w:rPr>
        <w:t xml:space="preserve">русского народа детей старшего дошкольного возраста </w:t>
      </w:r>
    </w:p>
    <w:p w:rsidR="00155E8A" w:rsidRPr="009B3502" w:rsidRDefault="005A115D" w:rsidP="00D91D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75FB">
        <w:rPr>
          <w:rFonts w:ascii="Times New Roman" w:hAnsi="Times New Roman" w:cs="Times New Roman"/>
          <w:b/>
          <w:sz w:val="28"/>
          <w:szCs w:val="28"/>
        </w:rPr>
        <w:t>средствами народной педагогики</w:t>
      </w:r>
      <w:r w:rsidR="009C5888">
        <w:rPr>
          <w:rFonts w:ascii="Times New Roman" w:hAnsi="Times New Roman" w:cs="Times New Roman"/>
          <w:sz w:val="28"/>
          <w:szCs w:val="28"/>
        </w:rPr>
        <w:t>.</w:t>
      </w:r>
    </w:p>
    <w:p w:rsidR="00366E32" w:rsidRPr="002D12ED" w:rsidRDefault="003B66D5" w:rsidP="00D91D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2ED">
        <w:rPr>
          <w:rFonts w:ascii="Times New Roman" w:hAnsi="Times New Roman" w:cs="Times New Roman"/>
          <w:sz w:val="28"/>
          <w:szCs w:val="28"/>
        </w:rPr>
        <w:t xml:space="preserve">В наше время, в развитие высоких информационных технологий люди всё реже вспоминают культуру наших предков. Дети практически не посещают музеи, предметы старины сохранились в единичных экземплярах, люди не проявляют интерес к своей истории, не могут различать народные промыслы. </w:t>
      </w:r>
      <w:r w:rsidR="00366E32" w:rsidRPr="002D12ED">
        <w:rPr>
          <w:rFonts w:ascii="Times New Roman" w:hAnsi="Times New Roman" w:cs="Times New Roman"/>
          <w:sz w:val="28"/>
          <w:szCs w:val="28"/>
        </w:rPr>
        <w:t xml:space="preserve">Приобщение детей к русской народной культуре является сегодня актуальной темой. Детство </w:t>
      </w:r>
      <w:r w:rsidR="009B3502">
        <w:rPr>
          <w:rFonts w:ascii="Times New Roman" w:hAnsi="Times New Roman" w:cs="Times New Roman"/>
          <w:sz w:val="28"/>
          <w:szCs w:val="28"/>
        </w:rPr>
        <w:t>–</w:t>
      </w:r>
      <w:r w:rsidR="00366E32" w:rsidRPr="002D12ED">
        <w:rPr>
          <w:rFonts w:ascii="Times New Roman" w:hAnsi="Times New Roman" w:cs="Times New Roman"/>
          <w:sz w:val="28"/>
          <w:szCs w:val="28"/>
        </w:rPr>
        <w:t xml:space="preserve"> то время, когда возможно подлинное, искреннее погружение в истоки национальной культуры.</w:t>
      </w:r>
    </w:p>
    <w:p w:rsidR="00861A09" w:rsidRPr="002D12ED" w:rsidRDefault="00861A09" w:rsidP="00D91D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2ED">
        <w:rPr>
          <w:rFonts w:ascii="Times New Roman" w:hAnsi="Times New Roman" w:cs="Times New Roman"/>
          <w:sz w:val="28"/>
          <w:szCs w:val="28"/>
        </w:rPr>
        <w:t>Цель: Формирование социокультурных ценностей русского народа детей старшего дошкольного возраста средствами народной педагогики.</w:t>
      </w:r>
    </w:p>
    <w:p w:rsidR="00861A09" w:rsidRDefault="00D91D38" w:rsidP="00D91D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782F09" w:rsidRPr="00D91D38" w:rsidRDefault="00A41FA9" w:rsidP="00D91D38">
      <w:pPr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91D38">
        <w:rPr>
          <w:rFonts w:ascii="Times New Roman" w:hAnsi="Times New Roman" w:cs="Times New Roman"/>
          <w:sz w:val="28"/>
          <w:szCs w:val="28"/>
        </w:rPr>
        <w:t>Использовать малые формы фольклора для развития речи у детей, развития музыкальных способностей.</w:t>
      </w:r>
    </w:p>
    <w:p w:rsidR="00782F09" w:rsidRPr="00D91D38" w:rsidRDefault="00A41FA9" w:rsidP="00D91D38">
      <w:pPr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91D38">
        <w:rPr>
          <w:rFonts w:ascii="Times New Roman" w:hAnsi="Times New Roman" w:cs="Times New Roman"/>
          <w:sz w:val="28"/>
          <w:szCs w:val="28"/>
        </w:rPr>
        <w:t>Развивать коммуникативные качества детей посредством народных танцев, игр, забав.</w:t>
      </w:r>
    </w:p>
    <w:p w:rsidR="00782F09" w:rsidRPr="00D91D38" w:rsidRDefault="00A41FA9" w:rsidP="00D91D38">
      <w:pPr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91D38">
        <w:rPr>
          <w:rFonts w:ascii="Times New Roman" w:hAnsi="Times New Roman" w:cs="Times New Roman"/>
          <w:sz w:val="28"/>
          <w:szCs w:val="28"/>
        </w:rPr>
        <w:t xml:space="preserve">Создать условия для проявления детьми любви к родной земле, уважение к традициям своего народа. </w:t>
      </w:r>
    </w:p>
    <w:p w:rsidR="00782F09" w:rsidRPr="00D91D38" w:rsidRDefault="00A41FA9" w:rsidP="00D91D38">
      <w:pPr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91D38">
        <w:rPr>
          <w:rFonts w:ascii="Times New Roman" w:hAnsi="Times New Roman" w:cs="Times New Roman"/>
          <w:sz w:val="28"/>
          <w:szCs w:val="28"/>
        </w:rPr>
        <w:t>Воспитывать, свободную и творческую личность, осознающую свои корни, национальные истоки и способную ориентироваться в современном мире.</w:t>
      </w:r>
    </w:p>
    <w:p w:rsidR="008344B9" w:rsidRPr="002D12ED" w:rsidRDefault="009B4990" w:rsidP="00D91D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2ED">
        <w:rPr>
          <w:rFonts w:ascii="Times New Roman" w:hAnsi="Times New Roman" w:cs="Times New Roman"/>
          <w:sz w:val="28"/>
          <w:szCs w:val="28"/>
        </w:rPr>
        <w:t>Народная педагогика – это традиционная для народа практика воспитания со своими сложившимися в ней знаниями, принципами, идеалами, которые закрепились в народных заповедях, образах фольклора, прикладного искусства, других формах отражения и преображения действительности</w:t>
      </w:r>
      <w:r w:rsidR="00366E32" w:rsidRPr="002D12ED">
        <w:rPr>
          <w:rFonts w:ascii="Times New Roman" w:hAnsi="Times New Roman" w:cs="Times New Roman"/>
          <w:sz w:val="28"/>
          <w:szCs w:val="28"/>
        </w:rPr>
        <w:t>.</w:t>
      </w:r>
    </w:p>
    <w:p w:rsidR="00366E32" w:rsidRPr="002D12ED" w:rsidRDefault="00366E32" w:rsidP="00D91D38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 связи с этим вся система работы включает в себя поэтапное, постепенное воспитание и развитие ребенка на традициях народной культуры. Работа заключается в осуществлении художественно-</w:t>
      </w:r>
      <w:r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эстетического цикла через интеграцию художественно-творческой деятельности детей, как одной из форм взаимопроникновения различных направлений по приобщению детей к русской народной культуре. Интеграция включают в себя различные виды деятельности: изобразительное творчество, сюжетно-ролевые игры, драматизаци</w:t>
      </w:r>
      <w:r w:rsidR="002D12ED"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я, фольклор, устное народное творчество</w:t>
      </w:r>
      <w:r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113C11" w:rsidRPr="002D12ED" w:rsidRDefault="00113C11" w:rsidP="009C5888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D12ED">
        <w:rPr>
          <w:rFonts w:ascii="Times New Roman" w:hAnsi="Times New Roman" w:cs="Times New Roman"/>
          <w:sz w:val="28"/>
          <w:szCs w:val="28"/>
        </w:rPr>
        <w:t>Сегодня всё более явственно обнаруживается возрождение национального духа, национальной культуры и традиций, духовных ценностей и социальных институтов, самосознания и самоуважения народа.</w:t>
      </w:r>
      <w:r w:rsidR="009C5888">
        <w:rPr>
          <w:rFonts w:ascii="Times New Roman" w:hAnsi="Times New Roman" w:cs="Times New Roman"/>
          <w:sz w:val="28"/>
          <w:szCs w:val="28"/>
        </w:rPr>
        <w:t xml:space="preserve"> </w:t>
      </w:r>
      <w:r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Успех приобщение дошкольников к русской национальной культуре зависит от выбора форм и методов обучения и воспитания.</w:t>
      </w:r>
    </w:p>
    <w:p w:rsidR="00113C11" w:rsidRPr="002D12ED" w:rsidRDefault="00113C11" w:rsidP="009B3502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D12ED">
        <w:rPr>
          <w:rFonts w:ascii="Times New Roman" w:hAnsi="Times New Roman" w:cs="Times New Roman"/>
          <w:sz w:val="28"/>
          <w:szCs w:val="28"/>
        </w:rPr>
        <w:t>Приори</w:t>
      </w:r>
      <w:r w:rsidR="00DB75FB">
        <w:rPr>
          <w:rFonts w:ascii="Times New Roman" w:hAnsi="Times New Roman" w:cs="Times New Roman"/>
          <w:sz w:val="28"/>
          <w:szCs w:val="28"/>
        </w:rPr>
        <w:t>тетные направления</w:t>
      </w:r>
      <w:r w:rsidR="00400ABE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D91D38">
        <w:rPr>
          <w:rFonts w:ascii="Times New Roman" w:hAnsi="Times New Roman" w:cs="Times New Roman"/>
          <w:sz w:val="28"/>
          <w:szCs w:val="28"/>
        </w:rPr>
        <w:t>:</w:t>
      </w:r>
      <w:r w:rsidR="009B3502">
        <w:rPr>
          <w:rFonts w:ascii="Times New Roman" w:hAnsi="Times New Roman" w:cs="Times New Roman"/>
          <w:sz w:val="28"/>
          <w:szCs w:val="28"/>
        </w:rPr>
        <w:t xml:space="preserve"> </w:t>
      </w:r>
      <w:r w:rsidR="009B4990"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создание атмосферы национального быта;</w:t>
      </w:r>
      <w:r w:rsidR="009B35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9B4990"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традиционные и обрядовые праздники; русский народный фольклор (сказки, песни, частушки, </w:t>
      </w:r>
      <w:proofErr w:type="spellStart"/>
      <w:r w:rsidR="009B4990"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пестушки</w:t>
      </w:r>
      <w:proofErr w:type="spellEnd"/>
      <w:r w:rsidR="009B4990"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пословицы, поговорки и т. п.); </w:t>
      </w:r>
      <w:r w:rsidR="009B35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</w:t>
      </w:r>
      <w:r w:rsidR="009B4990"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усское народное искусство; </w:t>
      </w:r>
      <w:r w:rsidR="009B35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</w:t>
      </w:r>
      <w:r w:rsidRP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усские народные игры.</w:t>
      </w:r>
    </w:p>
    <w:p w:rsidR="00113C11" w:rsidRPr="002D12ED" w:rsidRDefault="00934274" w:rsidP="00D91D38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Одной из эффективных форм работы по приобщению детей к русской культуре</w:t>
      </w:r>
      <w:r w:rsid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является</w:t>
      </w:r>
      <w:r w:rsidR="002D12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переносной мини-музей.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Размещенные в нем экспонаты позволяют проводить работу по ознакомлению ребят с бытом и укладом жизни на Руси, с традициями русского народа. Через живое прикосновение к культуре наших предков прививается любовь к нашей </w:t>
      </w:r>
      <w:r w:rsidR="00DB75F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Родине, к народному творчеству. Можно использовать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экспонаты в театральных постановках по мотивам русских народных сказок. </w:t>
      </w:r>
    </w:p>
    <w:p w:rsidR="00366E32" w:rsidRDefault="00E4411E" w:rsidP="00D91D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2ED">
        <w:rPr>
          <w:rFonts w:ascii="Times New Roman" w:hAnsi="Times New Roman" w:cs="Times New Roman"/>
          <w:sz w:val="28"/>
          <w:szCs w:val="28"/>
        </w:rPr>
        <w:t>Народное творчество является богатейшим источником познавательного и нравственного развития детей.</w:t>
      </w:r>
      <w:r w:rsidR="000C069F">
        <w:rPr>
          <w:rFonts w:ascii="Times New Roman" w:hAnsi="Times New Roman" w:cs="Times New Roman"/>
          <w:sz w:val="28"/>
          <w:szCs w:val="28"/>
        </w:rPr>
        <w:t xml:space="preserve"> Оно помогает детям воспринимать то, что они не могут непосредственно наблюдать в окружающей жизни.</w:t>
      </w:r>
      <w:r w:rsidR="00461BDB">
        <w:rPr>
          <w:rFonts w:ascii="Times New Roman" w:hAnsi="Times New Roman" w:cs="Times New Roman"/>
          <w:sz w:val="28"/>
          <w:szCs w:val="28"/>
        </w:rPr>
        <w:t xml:space="preserve"> Огромную радость у детей вызывает рассматриван</w:t>
      </w:r>
      <w:r w:rsidR="00DB75FB">
        <w:rPr>
          <w:rFonts w:ascii="Times New Roman" w:hAnsi="Times New Roman" w:cs="Times New Roman"/>
          <w:sz w:val="28"/>
          <w:szCs w:val="28"/>
        </w:rPr>
        <w:t>ие народных игрушек. Знакомить</w:t>
      </w:r>
      <w:r w:rsidR="00461BDB">
        <w:rPr>
          <w:rFonts w:ascii="Times New Roman" w:hAnsi="Times New Roman" w:cs="Times New Roman"/>
          <w:sz w:val="28"/>
          <w:szCs w:val="28"/>
        </w:rPr>
        <w:t xml:space="preserve"> детей с игрушкой и предметами народно-деко</w:t>
      </w:r>
      <w:r w:rsidR="00DB75FB">
        <w:rPr>
          <w:rFonts w:ascii="Times New Roman" w:hAnsi="Times New Roman" w:cs="Times New Roman"/>
          <w:sz w:val="28"/>
          <w:szCs w:val="28"/>
        </w:rPr>
        <w:t xml:space="preserve">ративного искусства, а </w:t>
      </w:r>
      <w:proofErr w:type="gramStart"/>
      <w:r w:rsidR="00DB75FB">
        <w:rPr>
          <w:rFonts w:ascii="Times New Roman" w:hAnsi="Times New Roman" w:cs="Times New Roman"/>
          <w:sz w:val="28"/>
          <w:szCs w:val="28"/>
        </w:rPr>
        <w:t>затем  оживлять</w:t>
      </w:r>
      <w:proofErr w:type="gramEnd"/>
      <w:r w:rsidR="00461BDB">
        <w:rPr>
          <w:rFonts w:ascii="Times New Roman" w:hAnsi="Times New Roman" w:cs="Times New Roman"/>
          <w:sz w:val="28"/>
          <w:szCs w:val="28"/>
        </w:rPr>
        <w:t xml:space="preserve"> фигурки, повторяя на сил</w:t>
      </w:r>
      <w:r w:rsidR="00DB75FB">
        <w:rPr>
          <w:rFonts w:ascii="Times New Roman" w:hAnsi="Times New Roman" w:cs="Times New Roman"/>
          <w:sz w:val="28"/>
          <w:szCs w:val="28"/>
        </w:rPr>
        <w:t>уэтах знакомые узоры. Отображать</w:t>
      </w:r>
      <w:r w:rsidR="00461BDB">
        <w:rPr>
          <w:rFonts w:ascii="Times New Roman" w:hAnsi="Times New Roman" w:cs="Times New Roman"/>
          <w:sz w:val="28"/>
          <w:szCs w:val="28"/>
        </w:rPr>
        <w:t xml:space="preserve"> свои впечатления в рисунках, аппликации, лепке.</w:t>
      </w:r>
      <w:r w:rsidR="008926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30A" w:rsidRPr="00AE7CC1" w:rsidRDefault="00DB75FB" w:rsidP="00D91D38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Использовать в своей работе</w:t>
      </w:r>
      <w:r w:rsidR="0089261C" w:rsidRPr="0086230A">
        <w:rPr>
          <w:b w:val="0"/>
          <w:sz w:val="28"/>
          <w:szCs w:val="28"/>
        </w:rPr>
        <w:t xml:space="preserve"> чтение русского народного фольклора в самых разнообразных формах – сказках, </w:t>
      </w:r>
      <w:proofErr w:type="spellStart"/>
      <w:r w:rsidR="0089261C" w:rsidRPr="0086230A">
        <w:rPr>
          <w:b w:val="0"/>
          <w:sz w:val="28"/>
          <w:szCs w:val="28"/>
        </w:rPr>
        <w:t>потешках</w:t>
      </w:r>
      <w:proofErr w:type="spellEnd"/>
      <w:r w:rsidR="0089261C" w:rsidRPr="0086230A">
        <w:rPr>
          <w:b w:val="0"/>
          <w:sz w:val="28"/>
          <w:szCs w:val="28"/>
        </w:rPr>
        <w:t>, загадках, пословицах, поговорках, стихах, рассказах.</w:t>
      </w:r>
      <w:r w:rsidR="0086230A" w:rsidRPr="0086230A">
        <w:rPr>
          <w:b w:val="0"/>
          <w:sz w:val="28"/>
          <w:szCs w:val="28"/>
        </w:rPr>
        <w:t xml:space="preserve"> </w:t>
      </w:r>
      <w:r w:rsidR="0086230A" w:rsidRPr="0086230A">
        <w:rPr>
          <w:b w:val="0"/>
          <w:bCs w:val="0"/>
          <w:sz w:val="28"/>
          <w:szCs w:val="28"/>
        </w:rPr>
        <w:t>В устном народном</w:t>
      </w:r>
      <w:r w:rsidR="0086230A" w:rsidRPr="00AE7CC1">
        <w:rPr>
          <w:b w:val="0"/>
          <w:bCs w:val="0"/>
          <w:sz w:val="28"/>
          <w:szCs w:val="28"/>
        </w:rPr>
        <w:t xml:space="preserve"> творчестве как нигде сохранились особенные черты русского характера, присущие ему нравственные ценности, представления о доброте, правде, храбрости, трудолюбии, верности.</w:t>
      </w:r>
    </w:p>
    <w:p w:rsidR="0086230A" w:rsidRPr="0086230A" w:rsidRDefault="0089261C" w:rsidP="00DB75F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Народные игры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Игра как ведущий вид деятельности в </w:t>
      </w: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дошкольном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возрасте предполагает знакомство с играми разных </w:t>
      </w: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народов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использование их в различ</w:t>
      </w:r>
      <w:r w:rsidRPr="00286A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ных 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формах </w:t>
      </w: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приобщения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Такой вид деятельности предполагает активизацию интереса к </w:t>
      </w: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народным традициям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DB75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Использовать в</w:t>
      </w:r>
      <w:r w:rsid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своей работе такие народные игры, как «Гори, гори ясно», «Ручеек», «Карусель», «Горелки», «Перетяни веревку». Чаще всего такие игры используются на фольклорных праздниках и на прогулках. </w:t>
      </w:r>
    </w:p>
    <w:p w:rsidR="00F253C2" w:rsidRDefault="00E4411E" w:rsidP="00D91D3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Большое место в </w:t>
      </w: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приобщении детей к народной культуре занимают народные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праздники и традиции. Ведь невозможно представить себе </w:t>
      </w: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народный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обряд без национальной одежды, музыки,</w:t>
      </w:r>
      <w:r w:rsidR="00A41F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предметов крестьянской жизни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Календарно-обрядовые праздники являются наиболее интересной формой изучения</w:t>
      </w:r>
      <w:r w:rsidR="00A41F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народных</w:t>
      </w:r>
      <w:r w:rsidR="00A41F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художественных традиций и обладают большими </w:t>
      </w:r>
      <w:r w:rsidR="00400A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</w:t>
      </w:r>
      <w:r w:rsidR="00DB75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ьными возможностями. Знакомить</w:t>
      </w:r>
      <w:r w:rsidR="00400A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детей 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почти со всеми праздниками</w:t>
      </w:r>
      <w:r w:rsidR="00A41F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народного календаря</w:t>
      </w:r>
      <w:r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их особенностями, обычаями</w:t>
      </w:r>
      <w:r w:rsidRPr="002D1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обрядами, структурой. </w:t>
      </w:r>
    </w:p>
    <w:p w:rsidR="00E4411E" w:rsidRPr="0086230A" w:rsidRDefault="00513C4D" w:rsidP="00D91D3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r w:rsidR="00E4411E" w:rsidRPr="002D1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аиболее известные праздники, такие как</w:t>
      </w:r>
      <w:r w:rsidR="00D91D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4411E" w:rsidRPr="002D12E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«Рождество»</w:t>
      </w:r>
      <w:r w:rsidR="00E4411E" w:rsidRPr="002D1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D91D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4411E" w:rsidRPr="002D12E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«Масленица»</w:t>
      </w:r>
      <w:r w:rsidR="00E4411E" w:rsidRPr="002D1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D91D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4411E" w:rsidRPr="002D12E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«Пасха»</w:t>
      </w:r>
      <w:r w:rsidR="00E4411E" w:rsidRPr="002D1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Подготовка и проведение таких праздников позволяют использовать богатые возможности </w:t>
      </w:r>
      <w:r w:rsidR="00E4411E"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народной культуры</w:t>
      </w:r>
      <w:r w:rsidR="00D91D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4411E" w:rsidRPr="002D1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духовного развития детей, дают возможность каждому из участников</w:t>
      </w:r>
      <w:r w:rsidR="00D91D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4411E" w:rsidRPr="008623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приобщиться к народному творчеству</w:t>
      </w:r>
      <w:r w:rsidR="00E4411E" w:rsidRPr="008623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4411E" w:rsidRDefault="00E4411E" w:rsidP="00D91D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2ED">
        <w:rPr>
          <w:rFonts w:ascii="Times New Roman" w:hAnsi="Times New Roman" w:cs="Times New Roman"/>
          <w:sz w:val="28"/>
          <w:szCs w:val="28"/>
        </w:rPr>
        <w:t>Надо сказать, что сегодня и родители очень поверхностно знакомы с русской народной культурой, не знают, как жили русские люди, как работали и отдыхали, какие у них были обычаи, традиции, чем украшали свой быт.</w:t>
      </w:r>
    </w:p>
    <w:p w:rsidR="00513C4D" w:rsidRDefault="00513C4D" w:rsidP="00D91D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родителями </w:t>
      </w:r>
      <w:r w:rsidR="00DB75FB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прове</w:t>
      </w:r>
      <w:r w:rsidR="00DB75FB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мастер-класс по изготовлению куклы оберега и</w:t>
      </w:r>
      <w:r w:rsidR="00DB75FB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мастер-класс по изготовлению декоративных бус. Это </w:t>
      </w:r>
      <w:r w:rsidR="00DB75FB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вдохнови</w:t>
      </w:r>
      <w:r w:rsidR="00DB75F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на сотрудничество. </w:t>
      </w:r>
      <w:bookmarkStart w:id="0" w:name="_GoBack"/>
      <w:bookmarkEnd w:id="0"/>
    </w:p>
    <w:p w:rsidR="006522D5" w:rsidRDefault="006522D5" w:rsidP="00D91D3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1D3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Старинная мудрость гласит</w:t>
      </w:r>
      <w:r w:rsidRPr="00D91D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D91D38" w:rsidRPr="009A2EE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A2EE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«Человек, не знающий своего прошлого, не знает ничего»</w:t>
      </w:r>
      <w:r w:rsidRPr="009A2E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Необходимо донести до сознания детей, что они являются носителями</w:t>
      </w:r>
      <w:r w:rsidR="00D91D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9A2EE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народной культуры</w:t>
      </w:r>
      <w:r w:rsidRPr="009A2E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воспитывать детей в национальных традициях, т. к. воспитание детей в национальных традициях положительно влияет на их духовное и эстетическое развитие.</w:t>
      </w:r>
    </w:p>
    <w:p w:rsidR="0082619E" w:rsidRPr="009A2EE2" w:rsidRDefault="009C5888" w:rsidP="009C5888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Список ли</w:t>
      </w:r>
      <w:r w:rsidRPr="009A2E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ера</w:t>
      </w:r>
      <w:r w:rsidRPr="009A2E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уры</w:t>
      </w:r>
    </w:p>
    <w:p w:rsidR="009C5888" w:rsidRPr="009C5888" w:rsidRDefault="009C5888" w:rsidP="009C5888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line="360" w:lineRule="auto"/>
        <w:ind w:left="284" w:hanging="284"/>
        <w:jc w:val="both"/>
        <w:rPr>
          <w:rFonts w:ascii="Calibri" w:hAnsi="Calibri" w:cs="Calibri"/>
          <w:color w:val="000000"/>
        </w:rPr>
      </w:pPr>
      <w:proofErr w:type="spellStart"/>
      <w:r w:rsidRPr="009C5888">
        <w:rPr>
          <w:color w:val="000000"/>
          <w:sz w:val="28"/>
          <w:szCs w:val="28"/>
        </w:rPr>
        <w:t>Апполонова</w:t>
      </w:r>
      <w:proofErr w:type="spellEnd"/>
      <w:r w:rsidRPr="009C5888">
        <w:rPr>
          <w:color w:val="000000"/>
          <w:sz w:val="28"/>
          <w:szCs w:val="28"/>
        </w:rPr>
        <w:t xml:space="preserve"> Н. Приобщение дошкольников к русской национальной культуре / Н. </w:t>
      </w:r>
      <w:proofErr w:type="spellStart"/>
      <w:r w:rsidRPr="009C5888">
        <w:rPr>
          <w:color w:val="000000"/>
          <w:sz w:val="28"/>
          <w:szCs w:val="28"/>
        </w:rPr>
        <w:t>Апполонова</w:t>
      </w:r>
      <w:proofErr w:type="spellEnd"/>
      <w:r w:rsidRPr="009C5888">
        <w:rPr>
          <w:color w:val="000000"/>
          <w:sz w:val="28"/>
          <w:szCs w:val="28"/>
        </w:rPr>
        <w:t xml:space="preserve"> // Дошкольное воспитание. – 2011. – № 4. – С. 33-37.</w:t>
      </w:r>
    </w:p>
    <w:p w:rsidR="009C5888" w:rsidRPr="009C5888" w:rsidRDefault="009C5888" w:rsidP="009C5888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line="360" w:lineRule="auto"/>
        <w:ind w:left="284" w:hanging="284"/>
        <w:jc w:val="both"/>
        <w:rPr>
          <w:rFonts w:ascii="Calibri" w:hAnsi="Calibri" w:cs="Calibri"/>
          <w:color w:val="000000"/>
        </w:rPr>
      </w:pPr>
      <w:r w:rsidRPr="009C5888">
        <w:rPr>
          <w:color w:val="000000"/>
          <w:sz w:val="28"/>
          <w:szCs w:val="28"/>
        </w:rPr>
        <w:t xml:space="preserve">Давыдова О.И. </w:t>
      </w:r>
      <w:proofErr w:type="spellStart"/>
      <w:r w:rsidRPr="009C5888">
        <w:rPr>
          <w:color w:val="000000"/>
          <w:sz w:val="28"/>
          <w:szCs w:val="28"/>
        </w:rPr>
        <w:t>Этнопедагогический</w:t>
      </w:r>
      <w:proofErr w:type="spellEnd"/>
      <w:r w:rsidRPr="009C5888">
        <w:rPr>
          <w:color w:val="000000"/>
          <w:sz w:val="28"/>
          <w:szCs w:val="28"/>
        </w:rPr>
        <w:t xml:space="preserve"> подход в работе детских садов / О.И. Давыдова // Детский сад. Управление. – 2009. – № 19 (67). – С. 10.</w:t>
      </w:r>
    </w:p>
    <w:p w:rsidR="009C5888" w:rsidRPr="009C5888" w:rsidRDefault="009C5888" w:rsidP="009C5888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line="360" w:lineRule="auto"/>
        <w:ind w:left="284" w:hanging="284"/>
        <w:jc w:val="both"/>
        <w:rPr>
          <w:rFonts w:ascii="Calibri" w:hAnsi="Calibri" w:cs="Calibri"/>
          <w:color w:val="000000"/>
        </w:rPr>
      </w:pPr>
      <w:r w:rsidRPr="009C5888">
        <w:rPr>
          <w:color w:val="000000"/>
          <w:sz w:val="28"/>
          <w:szCs w:val="28"/>
        </w:rPr>
        <w:t xml:space="preserve">Данилина Г.Н. Дошкольнику – об истории и культуре России: пособие для реализации государственной программы "Патриотическое воспитание граждан Российской Федерации на 2001-2005 годы" / Г. Н. Данилина. – [3-е изд., </w:t>
      </w:r>
      <w:proofErr w:type="spellStart"/>
      <w:r w:rsidRPr="009C5888">
        <w:rPr>
          <w:color w:val="000000"/>
          <w:sz w:val="28"/>
          <w:szCs w:val="28"/>
        </w:rPr>
        <w:t>испр</w:t>
      </w:r>
      <w:proofErr w:type="spellEnd"/>
      <w:proofErr w:type="gramStart"/>
      <w:r w:rsidRPr="009C5888">
        <w:rPr>
          <w:color w:val="000000"/>
          <w:sz w:val="28"/>
          <w:szCs w:val="28"/>
        </w:rPr>
        <w:t>.</w:t>
      </w:r>
      <w:proofErr w:type="gramEnd"/>
      <w:r w:rsidRPr="009C5888">
        <w:rPr>
          <w:color w:val="000000"/>
          <w:sz w:val="28"/>
          <w:szCs w:val="28"/>
        </w:rPr>
        <w:t xml:space="preserve"> и доп.]. – М.: АРКТИ, 2005. – 181 с.</w:t>
      </w:r>
    </w:p>
    <w:p w:rsidR="009C5888" w:rsidRPr="009C5888" w:rsidRDefault="009C5888" w:rsidP="009C5888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line="360" w:lineRule="auto"/>
        <w:ind w:left="284" w:hanging="284"/>
        <w:jc w:val="both"/>
        <w:rPr>
          <w:rFonts w:ascii="Calibri" w:hAnsi="Calibri" w:cs="Calibri"/>
          <w:color w:val="000000"/>
        </w:rPr>
      </w:pPr>
      <w:r w:rsidRPr="009C5888">
        <w:rPr>
          <w:color w:val="000000"/>
          <w:sz w:val="28"/>
          <w:szCs w:val="28"/>
        </w:rPr>
        <w:t xml:space="preserve">Князева О.Л. Приобщение детей к истокам русской народной культуры: </w:t>
      </w:r>
      <w:proofErr w:type="gramStart"/>
      <w:r w:rsidRPr="009C5888">
        <w:rPr>
          <w:color w:val="000000"/>
          <w:sz w:val="28"/>
          <w:szCs w:val="28"/>
        </w:rPr>
        <w:t>Программа.Учеб.-</w:t>
      </w:r>
      <w:proofErr w:type="spellStart"/>
      <w:proofErr w:type="gramEnd"/>
      <w:r w:rsidRPr="009C5888">
        <w:rPr>
          <w:color w:val="000000"/>
          <w:sz w:val="28"/>
          <w:szCs w:val="28"/>
        </w:rPr>
        <w:t>метод.пособие</w:t>
      </w:r>
      <w:proofErr w:type="spellEnd"/>
      <w:r w:rsidRPr="009C5888">
        <w:rPr>
          <w:color w:val="000000"/>
          <w:sz w:val="28"/>
          <w:szCs w:val="28"/>
        </w:rPr>
        <w:t xml:space="preserve"> / О. Л. Князева, М. Д. </w:t>
      </w:r>
      <w:proofErr w:type="spellStart"/>
      <w:r w:rsidRPr="009C5888">
        <w:rPr>
          <w:color w:val="000000"/>
          <w:sz w:val="28"/>
          <w:szCs w:val="28"/>
        </w:rPr>
        <w:t>Маханева</w:t>
      </w:r>
      <w:proofErr w:type="spellEnd"/>
      <w:r w:rsidRPr="009C5888">
        <w:rPr>
          <w:color w:val="000000"/>
          <w:sz w:val="28"/>
          <w:szCs w:val="28"/>
        </w:rPr>
        <w:t xml:space="preserve">. – 2-е </w:t>
      </w:r>
      <w:proofErr w:type="spellStart"/>
      <w:proofErr w:type="gramStart"/>
      <w:r w:rsidRPr="009C5888">
        <w:rPr>
          <w:color w:val="000000"/>
          <w:sz w:val="28"/>
          <w:szCs w:val="28"/>
        </w:rPr>
        <w:t>изд</w:t>
      </w:r>
      <w:proofErr w:type="spellEnd"/>
      <w:r w:rsidRPr="009C5888">
        <w:rPr>
          <w:color w:val="000000"/>
          <w:sz w:val="28"/>
          <w:szCs w:val="28"/>
        </w:rPr>
        <w:t>.,</w:t>
      </w:r>
      <w:proofErr w:type="spellStart"/>
      <w:r w:rsidRPr="009C5888">
        <w:rPr>
          <w:color w:val="000000"/>
          <w:sz w:val="28"/>
          <w:szCs w:val="28"/>
        </w:rPr>
        <w:t>перераб</w:t>
      </w:r>
      <w:proofErr w:type="gramEnd"/>
      <w:r w:rsidRPr="009C5888">
        <w:rPr>
          <w:color w:val="000000"/>
          <w:sz w:val="28"/>
          <w:szCs w:val="28"/>
        </w:rPr>
        <w:t>.и</w:t>
      </w:r>
      <w:proofErr w:type="spellEnd"/>
      <w:r w:rsidRPr="009C5888">
        <w:rPr>
          <w:color w:val="000000"/>
          <w:sz w:val="28"/>
          <w:szCs w:val="28"/>
        </w:rPr>
        <w:t xml:space="preserve"> доп. – СПб.: Детство-Пресс, 2008. – 300 с.</w:t>
      </w:r>
    </w:p>
    <w:p w:rsidR="00E4411E" w:rsidRPr="002D12ED" w:rsidRDefault="00E4411E" w:rsidP="00D91D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411E" w:rsidRPr="002D12ED" w:rsidSect="00D91D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1B87"/>
    <w:multiLevelType w:val="hybridMultilevel"/>
    <w:tmpl w:val="5BB47118"/>
    <w:lvl w:ilvl="0" w:tplc="3C526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DCB9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B8D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811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3EC0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6B5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321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20BB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F02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A50C30"/>
    <w:multiLevelType w:val="multilevel"/>
    <w:tmpl w:val="731C6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1E511F"/>
    <w:multiLevelType w:val="multilevel"/>
    <w:tmpl w:val="C98EE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9A4F11"/>
    <w:multiLevelType w:val="multilevel"/>
    <w:tmpl w:val="ECC25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744B0B"/>
    <w:multiLevelType w:val="multilevel"/>
    <w:tmpl w:val="4C18C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8317F"/>
    <w:multiLevelType w:val="multilevel"/>
    <w:tmpl w:val="41A82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274A42"/>
    <w:multiLevelType w:val="hybridMultilevel"/>
    <w:tmpl w:val="F41A09B6"/>
    <w:lvl w:ilvl="0" w:tplc="0B841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EEBB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6FE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87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E45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A62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2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08E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BA79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00D6119"/>
    <w:multiLevelType w:val="hybridMultilevel"/>
    <w:tmpl w:val="A9500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C3C25"/>
    <w:multiLevelType w:val="hybridMultilevel"/>
    <w:tmpl w:val="420AC4B2"/>
    <w:lvl w:ilvl="0" w:tplc="8E8403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861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F6B2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7C0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46A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0B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A04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8EE5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7E9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43"/>
    <w:rsid w:val="000B5F0F"/>
    <w:rsid w:val="000C069F"/>
    <w:rsid w:val="000C5ED2"/>
    <w:rsid w:val="00113C11"/>
    <w:rsid w:val="00155E8A"/>
    <w:rsid w:val="002D12ED"/>
    <w:rsid w:val="00317585"/>
    <w:rsid w:val="00366E32"/>
    <w:rsid w:val="00384274"/>
    <w:rsid w:val="003B66D5"/>
    <w:rsid w:val="00400ABE"/>
    <w:rsid w:val="00431481"/>
    <w:rsid w:val="00461BDB"/>
    <w:rsid w:val="00513C4D"/>
    <w:rsid w:val="005A115D"/>
    <w:rsid w:val="006522D5"/>
    <w:rsid w:val="00782F09"/>
    <w:rsid w:val="00805E43"/>
    <w:rsid w:val="0082619E"/>
    <w:rsid w:val="008344B9"/>
    <w:rsid w:val="00861A09"/>
    <w:rsid w:val="0086230A"/>
    <w:rsid w:val="0089261C"/>
    <w:rsid w:val="00934274"/>
    <w:rsid w:val="009A2EE2"/>
    <w:rsid w:val="009B3502"/>
    <w:rsid w:val="009B4990"/>
    <w:rsid w:val="009C5888"/>
    <w:rsid w:val="00A41FA9"/>
    <w:rsid w:val="00A854BD"/>
    <w:rsid w:val="00C8055C"/>
    <w:rsid w:val="00C81D7B"/>
    <w:rsid w:val="00D82997"/>
    <w:rsid w:val="00D91D38"/>
    <w:rsid w:val="00DB75FB"/>
    <w:rsid w:val="00E431FB"/>
    <w:rsid w:val="00E4411E"/>
    <w:rsid w:val="00E64E0C"/>
    <w:rsid w:val="00F2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09F0"/>
  <w15:docId w15:val="{44849914-F4A1-44C1-B5A6-89296F3C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23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E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23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1">
    <w:name w:val="c1"/>
    <w:basedOn w:val="a0"/>
    <w:rsid w:val="00826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18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22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563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31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49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79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0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7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51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20116</TotalTime>
  <Pages>1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24</cp:revision>
  <dcterms:created xsi:type="dcterms:W3CDTF">2018-10-02T12:24:00Z</dcterms:created>
  <dcterms:modified xsi:type="dcterms:W3CDTF">2024-11-28T14:07:00Z</dcterms:modified>
</cp:coreProperties>
</file>