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9AB" w:rsidRPr="00D75224" w:rsidRDefault="00C028B8" w:rsidP="00D75224">
      <w:pPr>
        <w:spacing w:line="240" w:lineRule="auto"/>
        <w:jc w:val="right"/>
        <w:rPr>
          <w:rFonts w:ascii="Times New Roman" w:hAnsi="Times New Roman" w:cs="Times New Roman"/>
          <w:sz w:val="24"/>
          <w:szCs w:val="24"/>
        </w:rPr>
      </w:pPr>
      <w:r w:rsidRPr="00D75224">
        <w:rPr>
          <w:rFonts w:ascii="Times New Roman" w:hAnsi="Times New Roman" w:cs="Times New Roman"/>
          <w:sz w:val="24"/>
          <w:szCs w:val="24"/>
        </w:rPr>
        <w:t xml:space="preserve">Писарева </w:t>
      </w:r>
      <w:r w:rsidR="00B63A40" w:rsidRPr="00D75224">
        <w:rPr>
          <w:rFonts w:ascii="Times New Roman" w:hAnsi="Times New Roman" w:cs="Times New Roman"/>
          <w:sz w:val="24"/>
          <w:szCs w:val="24"/>
        </w:rPr>
        <w:t>Наталья Александровна</w:t>
      </w:r>
    </w:p>
    <w:p w:rsidR="00B63A40" w:rsidRPr="00D75224" w:rsidRDefault="006C36BF" w:rsidP="00D75224">
      <w:pPr>
        <w:spacing w:line="240" w:lineRule="auto"/>
        <w:jc w:val="right"/>
        <w:rPr>
          <w:rFonts w:ascii="Times New Roman" w:hAnsi="Times New Roman" w:cs="Times New Roman"/>
          <w:b/>
          <w:sz w:val="24"/>
          <w:szCs w:val="24"/>
        </w:rPr>
      </w:pPr>
      <w:r w:rsidRPr="00D75224">
        <w:rPr>
          <w:rFonts w:ascii="Times New Roman" w:hAnsi="Times New Roman" w:cs="Times New Roman"/>
          <w:sz w:val="24"/>
          <w:szCs w:val="24"/>
        </w:rPr>
        <w:t>Иванова Юлия Юрьевна</w:t>
      </w:r>
    </w:p>
    <w:p w:rsidR="00B63A40" w:rsidRDefault="00B63A40" w:rsidP="00B63A40">
      <w:pPr>
        <w:rPr>
          <w:rFonts w:ascii="Times New Roman" w:hAnsi="Times New Roman" w:cs="Times New Roman"/>
          <w:b/>
          <w:sz w:val="28"/>
          <w:szCs w:val="28"/>
        </w:rPr>
      </w:pPr>
    </w:p>
    <w:p w:rsidR="00B63A40" w:rsidRPr="006C36BF" w:rsidRDefault="00B63A40" w:rsidP="00B63A40">
      <w:pPr>
        <w:jc w:val="center"/>
        <w:rPr>
          <w:b/>
        </w:rPr>
      </w:pPr>
      <w:r w:rsidRPr="006C36BF">
        <w:rPr>
          <w:rFonts w:ascii="Times New Roman" w:hAnsi="Times New Roman" w:cs="Times New Roman"/>
          <w:b/>
          <w:sz w:val="28"/>
          <w:szCs w:val="28"/>
        </w:rPr>
        <w:t>АКТИВИЗАЦИЯ ПОЗНАВАТЕЛЬНО-РЕЧЕВОЙ ДЕЯТЕЛЬНОСТИ ДОШКОЛЬНИКОВ С ОГРАНИЧЕННЫМИ ВОЗМОЖНОСТЯМИ ЗДОРОВЬЯ ЧЕРЕЗ ДИДАКТИЧЕСКОЕ ПОСОБИЕ «ИГРАЕМ В ПРОФЕССИИ»</w:t>
      </w:r>
    </w:p>
    <w:p w:rsidR="006C36BF" w:rsidRPr="00BE79AB" w:rsidRDefault="006C36BF" w:rsidP="00B63A40">
      <w:pPr>
        <w:jc w:val="center"/>
        <w:rPr>
          <w:rFonts w:ascii="Times New Roman" w:hAnsi="Times New Roman" w:cs="Times New Roman"/>
          <w:sz w:val="24"/>
          <w:szCs w:val="24"/>
        </w:rPr>
      </w:pPr>
    </w:p>
    <w:p w:rsidR="00BE79AB" w:rsidRPr="00B63A40" w:rsidRDefault="00B63A40" w:rsidP="00B63A4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028B8" w:rsidRPr="00BE79AB">
        <w:rPr>
          <w:rFonts w:ascii="Times New Roman" w:hAnsi="Times New Roman" w:cs="Times New Roman"/>
          <w:sz w:val="24"/>
          <w:szCs w:val="24"/>
        </w:rPr>
        <w:t xml:space="preserve"> </w:t>
      </w:r>
      <w:r w:rsidR="00C028B8" w:rsidRPr="00B63A40">
        <w:rPr>
          <w:rFonts w:ascii="Times New Roman" w:hAnsi="Times New Roman" w:cs="Times New Roman"/>
          <w:sz w:val="24"/>
          <w:szCs w:val="24"/>
        </w:rPr>
        <w:t xml:space="preserve">Одним из самых действенных средств познавательно-речевого развития детей с ОВЗ является игра. Только через игру можно ввести ребенка в сложный мир – мир познания. В игре дети с ОВЗ овладевают навыками ориентирования в игре, действий с карточками и предметами, учатся культуре общения друг с другом. Ведь в игре заложен смысл познания мира, воспитание определенных нравственных качеств. Ключевые слова: познавательно-речевое развитие детей с ОВЗ; дидактическое пособие, как методический продукт; игра; оборудование; инструменты; результат. </w:t>
      </w:r>
      <w:proofErr w:type="gramStart"/>
      <w:r w:rsidR="00C028B8" w:rsidRPr="00B63A40">
        <w:rPr>
          <w:rFonts w:ascii="Times New Roman" w:hAnsi="Times New Roman" w:cs="Times New Roman"/>
          <w:sz w:val="24"/>
          <w:szCs w:val="24"/>
        </w:rPr>
        <w:t>Проблема развития познавательно-речевой активности ребенка с ОВЗ (тяжелое нарушение речи) является одной из самых важных и одновременно трудных в современной педагогике: с одной стороны, именно познавательная активность является основой успешности образовательного процесса, предпосылкой формирования интеллектуального развития, самостоятельности и инициативности ребенка, с другой – познавательная активность является индивидуально-психологической характеристикой человека, отражает сложные взаимодействия психофизиологических, биологических и социальных специальных усло</w:t>
      </w:r>
      <w:r w:rsidR="00067999" w:rsidRPr="00B63A40">
        <w:rPr>
          <w:rFonts w:ascii="Times New Roman" w:hAnsi="Times New Roman" w:cs="Times New Roman"/>
          <w:sz w:val="24"/>
          <w:szCs w:val="24"/>
        </w:rPr>
        <w:t>вий развития.</w:t>
      </w:r>
      <w:proofErr w:type="gramEnd"/>
      <w:r w:rsidR="00067999" w:rsidRPr="00B63A40">
        <w:rPr>
          <w:rFonts w:ascii="Times New Roman" w:hAnsi="Times New Roman" w:cs="Times New Roman"/>
          <w:sz w:val="24"/>
          <w:szCs w:val="24"/>
        </w:rPr>
        <w:t xml:space="preserve"> </w:t>
      </w:r>
      <w:r w:rsidR="00C028B8" w:rsidRPr="00B63A40">
        <w:rPr>
          <w:rFonts w:ascii="Times New Roman" w:hAnsi="Times New Roman" w:cs="Times New Roman"/>
          <w:sz w:val="24"/>
          <w:szCs w:val="24"/>
        </w:rPr>
        <w:t xml:space="preserve"> Дидактическое пособие «Играем в профессии» – труд, в котором не просто перечислен порядок проведения игр, но и приведены примеры действий дошкольников от 6 до 8 лет в ходе игры в зависимости от их индивидуального развития. Представленные в нем дидактические игры можно применять как при проведении непосредственно образовательной, так и самостоятельной деятельности дошкольников [7]. Актуальность рассматриваемого пособия определяется теоретическим и практическим значением проблемы, а также не разработанностью вопросов по использованию темы «Ранней профориентации дошкольников с ОВЗ» [2]. Современная педагогика находится в поиске моделей обучения, которые могут обеспечить разностороннее развитие личности с учётом её индивидуальных психофизических и интеллектуальных возможностей. Наиболее эффективной формой индивидуализации учебного процесса, обеспечивающей максимально комфортные условия ребёнка (усвоение соответствующего уровня содержания, соблюдение дидактических принципов доступности), является дифференцированное обучение. Поэтому возникла насущная потребность для осуществления учебного процесса применять специальные методы, максимально активизирующие мыслительную деятельность детей и позволяющие осуществлять индивидуальный подход к ребёнку, учитывая его особенности развития. Использование дидактических игр пособия предусматривает реализацию таких методов и даёт положительные результаты, в частности: • активизирует мыслительные процессы; • развивает самостоятельность и активность; • развивает познавательную активность; • развивает речь; • способствует более успешному усвоению детьми знаний и умений; • развивает готовность к школьному обучению. В качестве цели работы определили развитие познавательно</w:t>
      </w:r>
      <w:r w:rsidR="00BE79AB" w:rsidRPr="00B63A40">
        <w:rPr>
          <w:rFonts w:ascii="Times New Roman" w:hAnsi="Times New Roman" w:cs="Times New Roman"/>
          <w:sz w:val="24"/>
          <w:szCs w:val="24"/>
        </w:rPr>
        <w:t>-</w:t>
      </w:r>
      <w:r w:rsidR="00C028B8" w:rsidRPr="00B63A40">
        <w:rPr>
          <w:rFonts w:ascii="Times New Roman" w:hAnsi="Times New Roman" w:cs="Times New Roman"/>
          <w:sz w:val="24"/>
          <w:szCs w:val="24"/>
        </w:rPr>
        <w:t>речевой активности у детей с ОВЗ и ознакомление с миром профессий</w:t>
      </w:r>
      <w:proofErr w:type="gramStart"/>
      <w:r w:rsidR="00C028B8" w:rsidRPr="00B63A40">
        <w:rPr>
          <w:rFonts w:ascii="Times New Roman" w:hAnsi="Times New Roman" w:cs="Times New Roman"/>
          <w:sz w:val="24"/>
          <w:szCs w:val="24"/>
        </w:rPr>
        <w:t>1</w:t>
      </w:r>
      <w:proofErr w:type="gramEnd"/>
      <w:r w:rsidR="00C028B8" w:rsidRPr="00B63A40">
        <w:rPr>
          <w:rFonts w:ascii="Times New Roman" w:hAnsi="Times New Roman" w:cs="Times New Roman"/>
          <w:sz w:val="24"/>
          <w:szCs w:val="24"/>
        </w:rPr>
        <w:t xml:space="preserve">. Научить детей в игровой форме выполнять задания, которые включают в себя понимание следующих понятий (оборудование, инструменты, результат и другие). 2. </w:t>
      </w:r>
      <w:r w:rsidR="00C028B8" w:rsidRPr="00B63A40">
        <w:rPr>
          <w:rFonts w:ascii="Times New Roman" w:hAnsi="Times New Roman" w:cs="Times New Roman"/>
          <w:sz w:val="24"/>
          <w:szCs w:val="24"/>
        </w:rPr>
        <w:lastRenderedPageBreak/>
        <w:t xml:space="preserve">Развивать у детей познавательные процессы (логическое и абстрактное мышление, память, произвольное внимание, наблюдательность, воображение, ориентировку в пространстве). 3. Формировать учебные навыки и умения: • работать по словесной инструкции, алгоритму; • понимать учебную задачу и выполнять её самостоятельно; • планировать свою деятельность и осуществлять самоконтроль и самооценку; • развивать способность к </w:t>
      </w:r>
      <w:proofErr w:type="spellStart"/>
      <w:r w:rsidR="00C028B8" w:rsidRPr="00B63A40">
        <w:rPr>
          <w:rFonts w:ascii="Times New Roman" w:hAnsi="Times New Roman" w:cs="Times New Roman"/>
          <w:sz w:val="24"/>
          <w:szCs w:val="24"/>
        </w:rPr>
        <w:t>саморегуляции</w:t>
      </w:r>
      <w:proofErr w:type="spellEnd"/>
      <w:r w:rsidR="00C028B8" w:rsidRPr="00B63A40">
        <w:rPr>
          <w:rFonts w:ascii="Times New Roman" w:hAnsi="Times New Roman" w:cs="Times New Roman"/>
          <w:sz w:val="24"/>
          <w:szCs w:val="24"/>
        </w:rPr>
        <w:t xml:space="preserve"> поведения и проявлению волевых усилий для выполнения поставленных задач. Новизна материала заключается в том, что дидактические игры, описанные в пособии «Играем в профессии» систематизированы. Это позволяет вести отбор игр в зависимости от целей, имеющейся материально-технической базы и ряда других факторов. В рамках опорной региональной площадки по теме «Формирование у дошкольников первичных представлений о мире профессий и интереса к трудовой деятельности» в том числе и детей с ОВЗ, планом работы ДОУ, нами разработано и широко используется такой методический продукт как дидактическое пособие «Играем в профессии». Отметим, что дидактическое пособие имеет 3 варианта игры: • «Я бы в спортсмены пошел» – дидактическая игра в спортивные профессии [3]; • «Мы построим новый дом» – дидактическая игра в строительные профессии [4]; • «Отважные профессии» – дидактическая игра в военные профессии [8]. Кроме того, в дидактическое пособие вошли игровые задания, среди них те, которые направл</w:t>
      </w:r>
      <w:r w:rsidR="00BE79AB" w:rsidRPr="00B63A40">
        <w:rPr>
          <w:rFonts w:ascii="Times New Roman" w:hAnsi="Times New Roman" w:cs="Times New Roman"/>
          <w:sz w:val="24"/>
          <w:szCs w:val="24"/>
        </w:rPr>
        <w:t xml:space="preserve">ены на развитие способности </w:t>
      </w:r>
      <w:proofErr w:type="gramStart"/>
      <w:r w:rsidR="00BE79AB" w:rsidRPr="00B63A40">
        <w:rPr>
          <w:rFonts w:ascii="Times New Roman" w:hAnsi="Times New Roman" w:cs="Times New Roman"/>
          <w:sz w:val="24"/>
          <w:szCs w:val="24"/>
        </w:rPr>
        <w:t>дей</w:t>
      </w:r>
      <w:r w:rsidR="00C028B8" w:rsidRPr="00B63A40">
        <w:rPr>
          <w:rFonts w:ascii="Times New Roman" w:hAnsi="Times New Roman" w:cs="Times New Roman"/>
          <w:sz w:val="24"/>
          <w:szCs w:val="24"/>
        </w:rPr>
        <w:t>ствовать</w:t>
      </w:r>
      <w:proofErr w:type="gramEnd"/>
      <w:r w:rsidR="00C028B8" w:rsidRPr="00B63A40">
        <w:rPr>
          <w:rFonts w:ascii="Times New Roman" w:hAnsi="Times New Roman" w:cs="Times New Roman"/>
          <w:sz w:val="24"/>
          <w:szCs w:val="24"/>
        </w:rPr>
        <w:t xml:space="preserve"> в уме (загадки); упражнения на представление звуковой информации в виде картинок (к</w:t>
      </w:r>
      <w:r w:rsidR="00067999" w:rsidRPr="00B63A40">
        <w:rPr>
          <w:rFonts w:ascii="Times New Roman" w:hAnsi="Times New Roman" w:cs="Times New Roman"/>
          <w:sz w:val="24"/>
          <w:szCs w:val="24"/>
        </w:rPr>
        <w:t>раткая характеристика строительной</w:t>
      </w:r>
      <w:r w:rsidR="00C028B8" w:rsidRPr="00B63A40">
        <w:rPr>
          <w:rFonts w:ascii="Times New Roman" w:hAnsi="Times New Roman" w:cs="Times New Roman"/>
          <w:sz w:val="24"/>
          <w:szCs w:val="24"/>
        </w:rPr>
        <w:t xml:space="preserve"> профессии); цифровые задания [1]. Опыт показал, что дети с удовольствием играют в дидактические игры, представленные в пособии, </w:t>
      </w:r>
      <w:proofErr w:type="gramStart"/>
      <w:r w:rsidR="00C028B8" w:rsidRPr="00B63A40">
        <w:rPr>
          <w:rFonts w:ascii="Times New Roman" w:hAnsi="Times New Roman" w:cs="Times New Roman"/>
          <w:sz w:val="24"/>
          <w:szCs w:val="24"/>
        </w:rPr>
        <w:t>благодаря</w:t>
      </w:r>
      <w:proofErr w:type="gramEnd"/>
      <w:r w:rsidR="00C028B8" w:rsidRPr="00B63A40">
        <w:rPr>
          <w:rFonts w:ascii="Times New Roman" w:hAnsi="Times New Roman" w:cs="Times New Roman"/>
          <w:sz w:val="24"/>
          <w:szCs w:val="24"/>
        </w:rPr>
        <w:t xml:space="preserve"> </w:t>
      </w:r>
      <w:proofErr w:type="gramStart"/>
      <w:r w:rsidR="00C028B8" w:rsidRPr="00B63A40">
        <w:rPr>
          <w:rFonts w:ascii="Times New Roman" w:hAnsi="Times New Roman" w:cs="Times New Roman"/>
          <w:sz w:val="24"/>
          <w:szCs w:val="24"/>
        </w:rPr>
        <w:t>им</w:t>
      </w:r>
      <w:proofErr w:type="gramEnd"/>
      <w:r w:rsidR="00C028B8" w:rsidRPr="00B63A40">
        <w:rPr>
          <w:rFonts w:ascii="Times New Roman" w:hAnsi="Times New Roman" w:cs="Times New Roman"/>
          <w:sz w:val="24"/>
          <w:szCs w:val="24"/>
        </w:rPr>
        <w:t xml:space="preserve"> легче запоминают инструкции педагога. Дидактические игры игрового пособия воспитывают усидчивость, умение доводить дело до конца, так как данные игры не позволяют оставить задание незаконченным. Дети начинают следить не только за тем, как сами выполняют работу, но и за выполнением задания другими детьми. Подобные задания формируют навыки самостоятельной работы, приучая дошкольников сосредоточенно заниматься в течение определённого времени, контролируя и оценивая свои действия [5]. К тому же они служат прекрасным средством развития произвольного внимания, наблюдательности, воображения, пространственной ориентации, памяти, эмоций, волевых качеств, активизации всей психической деятельности, делают обучение интересным и радостным, и в то же время обеспечивающим глубокое усвоение программного материала [6]. При правильной организации и проведении указанных игр удаётся добиться высоких результатов в интеллектуальном развитии детей, в формировании учебных навыков и умений. Предлагаем описание одного из вариантов дида</w:t>
      </w:r>
      <w:r w:rsidR="00BE79AB" w:rsidRPr="00B63A40">
        <w:rPr>
          <w:rFonts w:ascii="Times New Roman" w:hAnsi="Times New Roman" w:cs="Times New Roman"/>
          <w:sz w:val="24"/>
          <w:szCs w:val="24"/>
        </w:rPr>
        <w:t>ктической игры «Мы построим новый дом</w:t>
      </w:r>
      <w:r w:rsidR="00C028B8" w:rsidRPr="00B63A40">
        <w:rPr>
          <w:rFonts w:ascii="Times New Roman" w:hAnsi="Times New Roman" w:cs="Times New Roman"/>
          <w:sz w:val="24"/>
          <w:szCs w:val="24"/>
        </w:rPr>
        <w:t xml:space="preserve">». Для проведения дидактической игры необходимо следующее оборудование: – напольные планшеты прямоугольной формы; </w:t>
      </w:r>
    </w:p>
    <w:p w:rsidR="00BE79AB" w:rsidRPr="00B63A40" w:rsidRDefault="00C028B8" w:rsidP="00B63A40">
      <w:pPr>
        <w:spacing w:line="240" w:lineRule="auto"/>
        <w:jc w:val="both"/>
        <w:rPr>
          <w:rFonts w:ascii="Times New Roman" w:hAnsi="Times New Roman" w:cs="Times New Roman"/>
          <w:sz w:val="24"/>
          <w:szCs w:val="24"/>
        </w:rPr>
      </w:pPr>
      <w:r w:rsidRPr="00B63A40">
        <w:rPr>
          <w:rFonts w:ascii="Times New Roman" w:hAnsi="Times New Roman" w:cs="Times New Roman"/>
          <w:sz w:val="24"/>
          <w:szCs w:val="24"/>
        </w:rPr>
        <w:t xml:space="preserve">– круги разноцветные; </w:t>
      </w:r>
    </w:p>
    <w:p w:rsidR="00BE79AB" w:rsidRPr="00B63A40" w:rsidRDefault="00C028B8" w:rsidP="00B63A40">
      <w:pPr>
        <w:spacing w:line="240" w:lineRule="auto"/>
        <w:jc w:val="both"/>
        <w:rPr>
          <w:rFonts w:ascii="Times New Roman" w:hAnsi="Times New Roman" w:cs="Times New Roman"/>
          <w:sz w:val="24"/>
          <w:szCs w:val="24"/>
        </w:rPr>
      </w:pPr>
      <w:r w:rsidRPr="00B63A40">
        <w:rPr>
          <w:rFonts w:ascii="Times New Roman" w:hAnsi="Times New Roman" w:cs="Times New Roman"/>
          <w:sz w:val="24"/>
          <w:szCs w:val="24"/>
        </w:rPr>
        <w:t xml:space="preserve">– куб с цифрами; </w:t>
      </w:r>
    </w:p>
    <w:p w:rsidR="00BE79AB" w:rsidRPr="00B63A40" w:rsidRDefault="00C028B8" w:rsidP="00B63A40">
      <w:pPr>
        <w:spacing w:line="240" w:lineRule="auto"/>
        <w:jc w:val="both"/>
        <w:rPr>
          <w:rFonts w:ascii="Times New Roman" w:hAnsi="Times New Roman" w:cs="Times New Roman"/>
          <w:sz w:val="24"/>
          <w:szCs w:val="24"/>
        </w:rPr>
      </w:pPr>
      <w:r w:rsidRPr="00B63A40">
        <w:rPr>
          <w:rFonts w:ascii="Times New Roman" w:hAnsi="Times New Roman" w:cs="Times New Roman"/>
          <w:sz w:val="24"/>
          <w:szCs w:val="24"/>
        </w:rPr>
        <w:t xml:space="preserve">– карточки с загадками; </w:t>
      </w:r>
    </w:p>
    <w:p w:rsidR="00BE79AB" w:rsidRPr="00B63A40" w:rsidRDefault="00C028B8" w:rsidP="00B63A40">
      <w:pPr>
        <w:spacing w:line="240" w:lineRule="auto"/>
        <w:jc w:val="both"/>
        <w:rPr>
          <w:rFonts w:ascii="Times New Roman" w:hAnsi="Times New Roman" w:cs="Times New Roman"/>
          <w:sz w:val="24"/>
          <w:szCs w:val="24"/>
        </w:rPr>
      </w:pPr>
      <w:r w:rsidRPr="00B63A40">
        <w:rPr>
          <w:rFonts w:ascii="Times New Roman" w:hAnsi="Times New Roman" w:cs="Times New Roman"/>
          <w:sz w:val="24"/>
          <w:szCs w:val="24"/>
        </w:rPr>
        <w:t>– карточки с предметными картинками:</w:t>
      </w:r>
    </w:p>
    <w:p w:rsidR="006C36BF" w:rsidRPr="00B63A40" w:rsidRDefault="00BE79AB" w:rsidP="00B63A40">
      <w:pPr>
        <w:spacing w:line="240" w:lineRule="auto"/>
        <w:jc w:val="both"/>
        <w:rPr>
          <w:rFonts w:ascii="Times New Roman" w:hAnsi="Times New Roman" w:cs="Times New Roman"/>
          <w:sz w:val="24"/>
          <w:szCs w:val="24"/>
        </w:rPr>
      </w:pPr>
      <w:r w:rsidRPr="00B63A40">
        <w:rPr>
          <w:rFonts w:ascii="Times New Roman" w:hAnsi="Times New Roman" w:cs="Times New Roman"/>
          <w:sz w:val="24"/>
          <w:szCs w:val="24"/>
        </w:rPr>
        <w:t xml:space="preserve"> • «строительные профессии » – маляр, </w:t>
      </w:r>
      <w:proofErr w:type="spellStart"/>
      <w:r w:rsidRPr="00B63A40">
        <w:rPr>
          <w:rFonts w:ascii="Times New Roman" w:hAnsi="Times New Roman" w:cs="Times New Roman"/>
          <w:sz w:val="24"/>
          <w:szCs w:val="24"/>
        </w:rPr>
        <w:t>каменьщик</w:t>
      </w:r>
      <w:proofErr w:type="spellEnd"/>
      <w:proofErr w:type="gramStart"/>
      <w:r w:rsidRPr="00B63A40">
        <w:rPr>
          <w:rFonts w:ascii="Times New Roman" w:hAnsi="Times New Roman" w:cs="Times New Roman"/>
          <w:sz w:val="24"/>
          <w:szCs w:val="24"/>
        </w:rPr>
        <w:t xml:space="preserve"> ,</w:t>
      </w:r>
      <w:proofErr w:type="gramEnd"/>
      <w:r w:rsidRPr="00B63A40">
        <w:rPr>
          <w:rFonts w:ascii="Times New Roman" w:hAnsi="Times New Roman" w:cs="Times New Roman"/>
          <w:sz w:val="24"/>
          <w:szCs w:val="24"/>
        </w:rPr>
        <w:t xml:space="preserve"> крановой, архитектор , электрик</w:t>
      </w:r>
      <w:r w:rsidR="00C97784" w:rsidRPr="00B63A40">
        <w:rPr>
          <w:rFonts w:ascii="Times New Roman" w:hAnsi="Times New Roman" w:cs="Times New Roman"/>
          <w:sz w:val="24"/>
          <w:szCs w:val="24"/>
        </w:rPr>
        <w:t>, водитель</w:t>
      </w:r>
      <w:r w:rsidR="006C36BF" w:rsidRPr="00B63A40">
        <w:rPr>
          <w:rFonts w:ascii="Times New Roman" w:hAnsi="Times New Roman" w:cs="Times New Roman"/>
          <w:sz w:val="24"/>
          <w:szCs w:val="24"/>
        </w:rPr>
        <w:t xml:space="preserve">; • «строительная площадка» – стена, дом, недостроенный дом, лист бумаги, стремянка, площадка с материалом. </w:t>
      </w:r>
      <w:r w:rsidR="00C97784" w:rsidRPr="00B63A40">
        <w:rPr>
          <w:rFonts w:ascii="Times New Roman" w:hAnsi="Times New Roman" w:cs="Times New Roman"/>
          <w:sz w:val="24"/>
          <w:szCs w:val="24"/>
        </w:rPr>
        <w:t xml:space="preserve"> • «спецодежда» – костюм маляра, каска; костюм </w:t>
      </w:r>
      <w:proofErr w:type="spellStart"/>
      <w:r w:rsidR="00C97784" w:rsidRPr="00B63A40">
        <w:rPr>
          <w:rFonts w:ascii="Times New Roman" w:hAnsi="Times New Roman" w:cs="Times New Roman"/>
          <w:sz w:val="24"/>
          <w:szCs w:val="24"/>
        </w:rPr>
        <w:t>каменьщика</w:t>
      </w:r>
      <w:proofErr w:type="spellEnd"/>
      <w:r w:rsidR="00C97784" w:rsidRPr="00B63A40">
        <w:rPr>
          <w:rFonts w:ascii="Times New Roman" w:hAnsi="Times New Roman" w:cs="Times New Roman"/>
          <w:sz w:val="24"/>
          <w:szCs w:val="24"/>
        </w:rPr>
        <w:t xml:space="preserve"> одежда кранового, спецодежда архитектора, электрика</w:t>
      </w:r>
      <w:r w:rsidR="006C36BF" w:rsidRPr="00B63A40">
        <w:rPr>
          <w:rFonts w:ascii="Times New Roman" w:hAnsi="Times New Roman" w:cs="Times New Roman"/>
          <w:sz w:val="24"/>
          <w:szCs w:val="24"/>
        </w:rPr>
        <w:t>, водителя</w:t>
      </w:r>
      <w:r w:rsidR="00C028B8" w:rsidRPr="00B63A40">
        <w:rPr>
          <w:rFonts w:ascii="Times New Roman" w:hAnsi="Times New Roman" w:cs="Times New Roman"/>
          <w:sz w:val="24"/>
          <w:szCs w:val="24"/>
        </w:rPr>
        <w:t xml:space="preserve"> • «инструмент» –</w:t>
      </w:r>
      <w:r w:rsidR="00C97784" w:rsidRPr="00B63A40">
        <w:rPr>
          <w:rFonts w:ascii="Times New Roman" w:hAnsi="Times New Roman" w:cs="Times New Roman"/>
          <w:sz w:val="24"/>
          <w:szCs w:val="24"/>
        </w:rPr>
        <w:t xml:space="preserve"> кисть, валик, шпатель, ключи, чертежи, карандаш, линейка, провода, </w:t>
      </w:r>
      <w:proofErr w:type="spellStart"/>
      <w:r w:rsidR="006C36BF" w:rsidRPr="00B63A40">
        <w:rPr>
          <w:rFonts w:ascii="Times New Roman" w:hAnsi="Times New Roman" w:cs="Times New Roman"/>
          <w:sz w:val="24"/>
          <w:szCs w:val="24"/>
        </w:rPr>
        <w:t>пласког</w:t>
      </w:r>
      <w:r w:rsidR="00C97784" w:rsidRPr="00B63A40">
        <w:rPr>
          <w:rFonts w:ascii="Times New Roman" w:hAnsi="Times New Roman" w:cs="Times New Roman"/>
          <w:sz w:val="24"/>
          <w:szCs w:val="24"/>
        </w:rPr>
        <w:t>убцы</w:t>
      </w:r>
      <w:proofErr w:type="spellEnd"/>
      <w:r w:rsidR="00C97784" w:rsidRPr="00B63A40">
        <w:rPr>
          <w:rFonts w:ascii="Times New Roman" w:hAnsi="Times New Roman" w:cs="Times New Roman"/>
          <w:sz w:val="24"/>
          <w:szCs w:val="24"/>
        </w:rPr>
        <w:t>, груз .   • «результат» – выкрашенный дом, готовый дом</w:t>
      </w:r>
      <w:r w:rsidR="006C36BF" w:rsidRPr="00B63A40">
        <w:rPr>
          <w:rFonts w:ascii="Times New Roman" w:hAnsi="Times New Roman" w:cs="Times New Roman"/>
          <w:sz w:val="24"/>
          <w:szCs w:val="24"/>
        </w:rPr>
        <w:t xml:space="preserve">, </w:t>
      </w:r>
      <w:r w:rsidR="00C97784" w:rsidRPr="00B63A40">
        <w:rPr>
          <w:rFonts w:ascii="Times New Roman" w:hAnsi="Times New Roman" w:cs="Times New Roman"/>
          <w:sz w:val="24"/>
          <w:szCs w:val="24"/>
        </w:rPr>
        <w:t xml:space="preserve"> груз </w:t>
      </w:r>
      <w:r w:rsidR="006C36BF" w:rsidRPr="00B63A40">
        <w:rPr>
          <w:rFonts w:ascii="Times New Roman" w:hAnsi="Times New Roman" w:cs="Times New Roman"/>
          <w:sz w:val="24"/>
          <w:szCs w:val="24"/>
        </w:rPr>
        <w:t>, готовый чертеж дома</w:t>
      </w:r>
    </w:p>
    <w:p w:rsidR="00067999" w:rsidRPr="00B63A40" w:rsidRDefault="00C028B8" w:rsidP="00B63A40">
      <w:pPr>
        <w:spacing w:line="240" w:lineRule="auto"/>
        <w:jc w:val="both"/>
        <w:rPr>
          <w:rFonts w:ascii="Times New Roman" w:hAnsi="Times New Roman" w:cs="Times New Roman"/>
          <w:b/>
          <w:sz w:val="24"/>
          <w:szCs w:val="24"/>
        </w:rPr>
      </w:pPr>
      <w:r w:rsidRPr="00B63A40">
        <w:rPr>
          <w:rFonts w:ascii="Times New Roman" w:hAnsi="Times New Roman" w:cs="Times New Roman"/>
          <w:b/>
          <w:sz w:val="24"/>
          <w:szCs w:val="24"/>
        </w:rPr>
        <w:lastRenderedPageBreak/>
        <w:t xml:space="preserve"> Игровые действия: </w:t>
      </w:r>
    </w:p>
    <w:p w:rsidR="00067999" w:rsidRPr="00B63A40" w:rsidRDefault="00C028B8" w:rsidP="00B63A40">
      <w:pPr>
        <w:spacing w:line="240" w:lineRule="auto"/>
        <w:jc w:val="both"/>
        <w:rPr>
          <w:rFonts w:ascii="Times New Roman" w:hAnsi="Times New Roman" w:cs="Times New Roman"/>
          <w:sz w:val="24"/>
          <w:szCs w:val="24"/>
        </w:rPr>
      </w:pPr>
      <w:r w:rsidRPr="00B63A40">
        <w:rPr>
          <w:rFonts w:ascii="Times New Roman" w:hAnsi="Times New Roman" w:cs="Times New Roman"/>
          <w:sz w:val="24"/>
          <w:szCs w:val="24"/>
        </w:rPr>
        <w:t>1) игроки по очереди подбрасывают разноцветный куб и выбирают д</w:t>
      </w:r>
      <w:r w:rsidR="00067999" w:rsidRPr="00B63A40">
        <w:rPr>
          <w:rFonts w:ascii="Times New Roman" w:hAnsi="Times New Roman" w:cs="Times New Roman"/>
          <w:sz w:val="24"/>
          <w:szCs w:val="24"/>
        </w:rPr>
        <w:t>ля себя профессию</w:t>
      </w:r>
      <w:proofErr w:type="gramStart"/>
      <w:r w:rsidR="00067999" w:rsidRPr="00B63A40">
        <w:rPr>
          <w:rFonts w:ascii="Times New Roman" w:hAnsi="Times New Roman" w:cs="Times New Roman"/>
          <w:sz w:val="24"/>
          <w:szCs w:val="24"/>
        </w:rPr>
        <w:t xml:space="preserve"> </w:t>
      </w:r>
      <w:r w:rsidRPr="00B63A40">
        <w:rPr>
          <w:rFonts w:ascii="Times New Roman" w:hAnsi="Times New Roman" w:cs="Times New Roman"/>
          <w:sz w:val="24"/>
          <w:szCs w:val="24"/>
        </w:rPr>
        <w:t>;</w:t>
      </w:r>
      <w:proofErr w:type="gramEnd"/>
      <w:r w:rsidRPr="00B63A40">
        <w:rPr>
          <w:rFonts w:ascii="Times New Roman" w:hAnsi="Times New Roman" w:cs="Times New Roman"/>
          <w:sz w:val="24"/>
          <w:szCs w:val="24"/>
        </w:rPr>
        <w:t xml:space="preserve"> 2) затем бросают куб с цифрами и по очереди продвигаются прыжками на двух ногах (или шагают) вперед по игровому полю на столько прямоугольников, сколько</w:t>
      </w:r>
      <w:r w:rsidR="00067999" w:rsidRPr="00B63A40">
        <w:rPr>
          <w:rFonts w:ascii="Times New Roman" w:hAnsi="Times New Roman" w:cs="Times New Roman"/>
          <w:sz w:val="24"/>
          <w:szCs w:val="24"/>
        </w:rPr>
        <w:t xml:space="preserve"> очков выпало на кубе с цифрой.</w:t>
      </w:r>
    </w:p>
    <w:p w:rsidR="00BE79AB" w:rsidRPr="00B63A40" w:rsidRDefault="00C028B8" w:rsidP="00B63A40">
      <w:pPr>
        <w:spacing w:line="240" w:lineRule="auto"/>
        <w:jc w:val="both"/>
        <w:rPr>
          <w:rFonts w:ascii="Times New Roman" w:hAnsi="Times New Roman" w:cs="Times New Roman"/>
          <w:sz w:val="24"/>
          <w:szCs w:val="24"/>
        </w:rPr>
      </w:pPr>
      <w:r w:rsidRPr="00B63A40">
        <w:rPr>
          <w:rFonts w:ascii="Times New Roman" w:hAnsi="Times New Roman" w:cs="Times New Roman"/>
          <w:sz w:val="24"/>
          <w:szCs w:val="24"/>
        </w:rPr>
        <w:t>3) если игрок остановился на планшете со схемой обозначения («инструмент», «продукт труда», «профессия»), то он выбирает из общего количества предметных картинок только те, которые необходимы для его профессии. Правила дидактичес</w:t>
      </w:r>
      <w:r w:rsidR="00BE79AB" w:rsidRPr="00B63A40">
        <w:rPr>
          <w:rFonts w:ascii="Times New Roman" w:hAnsi="Times New Roman" w:cs="Times New Roman"/>
          <w:sz w:val="24"/>
          <w:szCs w:val="24"/>
        </w:rPr>
        <w:t>кой игры «Мы построим новый дом</w:t>
      </w:r>
      <w:r w:rsidRPr="00B63A40">
        <w:rPr>
          <w:rFonts w:ascii="Times New Roman" w:hAnsi="Times New Roman" w:cs="Times New Roman"/>
          <w:sz w:val="24"/>
          <w:szCs w:val="24"/>
        </w:rPr>
        <w:t xml:space="preserve">» следующие: – если игрок остановился на круге, то поступает следующим образом: </w:t>
      </w:r>
      <w:r w:rsidRPr="00B63A40">
        <w:rPr>
          <w:rFonts w:ascii="Cambria Math" w:hAnsi="Cambria Math" w:cs="Times New Roman"/>
          <w:sz w:val="24"/>
          <w:szCs w:val="24"/>
        </w:rPr>
        <w:t>▶</w:t>
      </w:r>
      <w:r w:rsidRPr="00B63A40">
        <w:rPr>
          <w:rFonts w:ascii="Times New Roman" w:hAnsi="Times New Roman" w:cs="Times New Roman"/>
          <w:sz w:val="24"/>
          <w:szCs w:val="24"/>
        </w:rPr>
        <w:t xml:space="preserve"> синий круг – выполнить дополнительно</w:t>
      </w:r>
      <w:r w:rsidR="00067999" w:rsidRPr="00B63A40">
        <w:rPr>
          <w:rFonts w:ascii="Times New Roman" w:hAnsi="Times New Roman" w:cs="Times New Roman"/>
          <w:sz w:val="24"/>
          <w:szCs w:val="24"/>
        </w:rPr>
        <w:t>е задание (изобразить вид труда</w:t>
      </w:r>
      <w:r w:rsidRPr="00B63A40">
        <w:rPr>
          <w:rFonts w:ascii="Times New Roman" w:hAnsi="Times New Roman" w:cs="Times New Roman"/>
          <w:sz w:val="24"/>
          <w:szCs w:val="24"/>
        </w:rPr>
        <w:t xml:space="preserve">); </w:t>
      </w:r>
      <w:r w:rsidRPr="00B63A40">
        <w:rPr>
          <w:rFonts w:ascii="Cambria Math" w:hAnsi="Cambria Math" w:cs="Times New Roman"/>
          <w:sz w:val="24"/>
          <w:szCs w:val="24"/>
        </w:rPr>
        <w:t>▶</w:t>
      </w:r>
      <w:r w:rsidRPr="00B63A40">
        <w:rPr>
          <w:rFonts w:ascii="Times New Roman" w:hAnsi="Times New Roman" w:cs="Times New Roman"/>
          <w:sz w:val="24"/>
          <w:szCs w:val="24"/>
        </w:rPr>
        <w:t xml:space="preserve"> желтый круг – игрок может выбрать себе ка</w:t>
      </w:r>
      <w:r w:rsidR="00067999" w:rsidRPr="00B63A40">
        <w:rPr>
          <w:rFonts w:ascii="Times New Roman" w:hAnsi="Times New Roman" w:cs="Times New Roman"/>
          <w:sz w:val="24"/>
          <w:szCs w:val="24"/>
        </w:rPr>
        <w:t xml:space="preserve">ртинку, если отгадает </w:t>
      </w:r>
      <w:r w:rsidRPr="00B63A40">
        <w:rPr>
          <w:rFonts w:ascii="Times New Roman" w:hAnsi="Times New Roman" w:cs="Times New Roman"/>
          <w:sz w:val="24"/>
          <w:szCs w:val="24"/>
        </w:rPr>
        <w:t xml:space="preserve"> загадку; </w:t>
      </w:r>
      <w:r w:rsidRPr="00B63A40">
        <w:rPr>
          <w:rFonts w:ascii="Cambria Math" w:hAnsi="Cambria Math" w:cs="Times New Roman"/>
          <w:sz w:val="24"/>
          <w:szCs w:val="24"/>
        </w:rPr>
        <w:t>▶</w:t>
      </w:r>
      <w:r w:rsidRPr="00B63A40">
        <w:rPr>
          <w:rFonts w:ascii="Times New Roman" w:hAnsi="Times New Roman" w:cs="Times New Roman"/>
          <w:sz w:val="24"/>
          <w:szCs w:val="24"/>
        </w:rPr>
        <w:t xml:space="preserve"> зеленый круг – игрок пропускает ход [3]. Побеждает тот, кто первым выберет все</w:t>
      </w:r>
      <w:r w:rsidR="00C97784" w:rsidRPr="00B63A40">
        <w:rPr>
          <w:rFonts w:ascii="Times New Roman" w:hAnsi="Times New Roman" w:cs="Times New Roman"/>
          <w:sz w:val="24"/>
          <w:szCs w:val="24"/>
        </w:rPr>
        <w:t xml:space="preserve"> картинки своей профессии строителя</w:t>
      </w:r>
      <w:r w:rsidRPr="00B63A40">
        <w:rPr>
          <w:rFonts w:ascii="Times New Roman" w:hAnsi="Times New Roman" w:cs="Times New Roman"/>
          <w:sz w:val="24"/>
          <w:szCs w:val="24"/>
        </w:rPr>
        <w:t xml:space="preserve">. Таким образом, дидактическое пособие «Играем в профессии» можно выделить, как необходимую деятельность и форму организации образовательного процесса при работе дошкольников с ОВЗ. Оно способствует, расширению представлений, закреплению и применению знаний, полученных детьми в непосредственно организованной деятельности, а также в личном опыте детей. </w:t>
      </w:r>
    </w:p>
    <w:p w:rsidR="00BE79AB" w:rsidRPr="00B63A40" w:rsidRDefault="00BE79AB" w:rsidP="00B63A40">
      <w:pPr>
        <w:spacing w:line="240" w:lineRule="auto"/>
        <w:jc w:val="both"/>
        <w:rPr>
          <w:rFonts w:ascii="Times New Roman" w:hAnsi="Times New Roman" w:cs="Times New Roman"/>
          <w:b/>
          <w:sz w:val="24"/>
          <w:szCs w:val="24"/>
        </w:rPr>
      </w:pPr>
      <w:r w:rsidRPr="00B63A40">
        <w:rPr>
          <w:rFonts w:ascii="Times New Roman" w:hAnsi="Times New Roman" w:cs="Times New Roman"/>
          <w:b/>
          <w:sz w:val="24"/>
          <w:szCs w:val="24"/>
        </w:rPr>
        <w:t>Литература</w:t>
      </w:r>
      <w:proofErr w:type="gramStart"/>
      <w:r w:rsidRPr="00B63A40">
        <w:rPr>
          <w:rFonts w:ascii="Times New Roman" w:hAnsi="Times New Roman" w:cs="Times New Roman"/>
          <w:b/>
          <w:sz w:val="24"/>
          <w:szCs w:val="24"/>
        </w:rPr>
        <w:t xml:space="preserve"> :</w:t>
      </w:r>
      <w:proofErr w:type="gramEnd"/>
    </w:p>
    <w:p w:rsidR="002F26BB" w:rsidRPr="00067999" w:rsidRDefault="00C028B8" w:rsidP="00B63A40">
      <w:pPr>
        <w:spacing w:line="240" w:lineRule="auto"/>
        <w:jc w:val="both"/>
        <w:rPr>
          <w:rFonts w:ascii="Times New Roman" w:hAnsi="Times New Roman" w:cs="Times New Roman"/>
          <w:sz w:val="24"/>
          <w:szCs w:val="24"/>
        </w:rPr>
      </w:pPr>
      <w:r w:rsidRPr="00B63A40">
        <w:rPr>
          <w:rFonts w:ascii="Times New Roman" w:hAnsi="Times New Roman" w:cs="Times New Roman"/>
          <w:sz w:val="24"/>
          <w:szCs w:val="24"/>
        </w:rPr>
        <w:t xml:space="preserve">1. </w:t>
      </w:r>
      <w:proofErr w:type="spellStart"/>
      <w:r w:rsidRPr="00B63A40">
        <w:rPr>
          <w:rFonts w:ascii="Times New Roman" w:hAnsi="Times New Roman" w:cs="Times New Roman"/>
          <w:sz w:val="24"/>
          <w:szCs w:val="24"/>
        </w:rPr>
        <w:t>Дыбина</w:t>
      </w:r>
      <w:proofErr w:type="spellEnd"/>
      <w:r w:rsidRPr="00B63A40">
        <w:rPr>
          <w:rFonts w:ascii="Times New Roman" w:hAnsi="Times New Roman" w:cs="Times New Roman"/>
          <w:sz w:val="24"/>
          <w:szCs w:val="24"/>
        </w:rPr>
        <w:t xml:space="preserve"> О.В. Информационные технологии ранней профориентации детей старшего дошкольного возраста // Вектор науки Тольяттинского государственного университета. Серия: Педагогика, психология. 2019. № 4 (39). С. 7–11. 2. Козлова С.А., </w:t>
      </w:r>
      <w:proofErr w:type="spellStart"/>
      <w:r w:rsidRPr="00B63A40">
        <w:rPr>
          <w:rFonts w:ascii="Times New Roman" w:hAnsi="Times New Roman" w:cs="Times New Roman"/>
          <w:sz w:val="24"/>
          <w:szCs w:val="24"/>
        </w:rPr>
        <w:t>Шахманова</w:t>
      </w:r>
      <w:proofErr w:type="spellEnd"/>
      <w:r w:rsidRPr="00B63A40">
        <w:rPr>
          <w:rFonts w:ascii="Times New Roman" w:hAnsi="Times New Roman" w:cs="Times New Roman"/>
          <w:sz w:val="24"/>
          <w:szCs w:val="24"/>
        </w:rPr>
        <w:t xml:space="preserve"> А.Ш. Педагогика предметной деятельности детей раннего и дошкольного возраста // Дошкольник. Методика и практика воспитания и обучения. 2020. № 2. С. 4–9. 3. Культурная практика ранней профориентации детей дошкольного возраста «Пространство-ПРОФИ»</w:t>
      </w:r>
      <w:proofErr w:type="gramStart"/>
      <w:r w:rsidRPr="00B63A40">
        <w:rPr>
          <w:rFonts w:ascii="Times New Roman" w:hAnsi="Times New Roman" w:cs="Times New Roman"/>
          <w:sz w:val="24"/>
          <w:szCs w:val="24"/>
        </w:rPr>
        <w:t xml:space="preserve"> :</w:t>
      </w:r>
      <w:proofErr w:type="gramEnd"/>
      <w:r w:rsidRPr="00B63A40">
        <w:rPr>
          <w:rFonts w:ascii="Times New Roman" w:hAnsi="Times New Roman" w:cs="Times New Roman"/>
          <w:sz w:val="24"/>
          <w:szCs w:val="24"/>
        </w:rPr>
        <w:t xml:space="preserve"> электронное учебно-методическое пособие / О.В. </w:t>
      </w:r>
      <w:proofErr w:type="spellStart"/>
      <w:r w:rsidRPr="00B63A40">
        <w:rPr>
          <w:rFonts w:ascii="Times New Roman" w:hAnsi="Times New Roman" w:cs="Times New Roman"/>
          <w:sz w:val="24"/>
          <w:szCs w:val="24"/>
        </w:rPr>
        <w:t>Дыбина</w:t>
      </w:r>
      <w:proofErr w:type="spellEnd"/>
      <w:r w:rsidRPr="00B63A40">
        <w:rPr>
          <w:rFonts w:ascii="Times New Roman" w:hAnsi="Times New Roman" w:cs="Times New Roman"/>
          <w:sz w:val="24"/>
          <w:szCs w:val="24"/>
        </w:rPr>
        <w:t xml:space="preserve"> [и др.]; под ред. А.А. </w:t>
      </w:r>
      <w:proofErr w:type="spellStart"/>
      <w:r w:rsidRPr="00B63A40">
        <w:rPr>
          <w:rFonts w:ascii="Times New Roman" w:hAnsi="Times New Roman" w:cs="Times New Roman"/>
          <w:sz w:val="24"/>
          <w:szCs w:val="24"/>
        </w:rPr>
        <w:t>Ошкиной</w:t>
      </w:r>
      <w:proofErr w:type="spellEnd"/>
      <w:r w:rsidRPr="00B63A40">
        <w:rPr>
          <w:rFonts w:ascii="Times New Roman" w:hAnsi="Times New Roman" w:cs="Times New Roman"/>
          <w:sz w:val="24"/>
          <w:szCs w:val="24"/>
        </w:rPr>
        <w:t>. Тольятти</w:t>
      </w:r>
      <w:proofErr w:type="gramStart"/>
      <w:r w:rsidRPr="00B63A40">
        <w:rPr>
          <w:rFonts w:ascii="Times New Roman" w:hAnsi="Times New Roman" w:cs="Times New Roman"/>
          <w:sz w:val="24"/>
          <w:szCs w:val="24"/>
        </w:rPr>
        <w:t xml:space="preserve"> :</w:t>
      </w:r>
      <w:proofErr w:type="gramEnd"/>
      <w:r w:rsidRPr="00B63A40">
        <w:rPr>
          <w:rFonts w:ascii="Times New Roman" w:hAnsi="Times New Roman" w:cs="Times New Roman"/>
          <w:sz w:val="24"/>
          <w:szCs w:val="24"/>
        </w:rPr>
        <w:t xml:space="preserve"> </w:t>
      </w:r>
      <w:proofErr w:type="spellStart"/>
      <w:r w:rsidRPr="00B63A40">
        <w:rPr>
          <w:rFonts w:ascii="Times New Roman" w:hAnsi="Times New Roman" w:cs="Times New Roman"/>
          <w:sz w:val="24"/>
          <w:szCs w:val="24"/>
        </w:rPr>
        <w:t>НаукоПолис</w:t>
      </w:r>
      <w:proofErr w:type="spellEnd"/>
      <w:r w:rsidRPr="00B63A40">
        <w:rPr>
          <w:rFonts w:ascii="Times New Roman" w:hAnsi="Times New Roman" w:cs="Times New Roman"/>
          <w:sz w:val="24"/>
          <w:szCs w:val="24"/>
        </w:rPr>
        <w:t xml:space="preserve">, 2019. 1 оптический диск. 109 </w:t>
      </w:r>
      <w:proofErr w:type="gramStart"/>
      <w:r w:rsidRPr="00B63A40">
        <w:rPr>
          <w:rFonts w:ascii="Times New Roman" w:hAnsi="Times New Roman" w:cs="Times New Roman"/>
          <w:sz w:val="24"/>
          <w:szCs w:val="24"/>
        </w:rPr>
        <w:t>с</w:t>
      </w:r>
      <w:proofErr w:type="gramEnd"/>
      <w:r w:rsidRPr="00B63A40">
        <w:rPr>
          <w:rFonts w:ascii="Times New Roman" w:hAnsi="Times New Roman" w:cs="Times New Roman"/>
          <w:sz w:val="24"/>
          <w:szCs w:val="24"/>
        </w:rPr>
        <w:t>. (</w:t>
      </w:r>
      <w:proofErr w:type="gramStart"/>
      <w:r w:rsidRPr="00B63A40">
        <w:rPr>
          <w:rFonts w:ascii="Times New Roman" w:hAnsi="Times New Roman" w:cs="Times New Roman"/>
          <w:sz w:val="24"/>
          <w:szCs w:val="24"/>
        </w:rPr>
        <w:t>Серия</w:t>
      </w:r>
      <w:proofErr w:type="gramEnd"/>
      <w:r w:rsidRPr="00B63A40">
        <w:rPr>
          <w:rFonts w:ascii="Times New Roman" w:hAnsi="Times New Roman" w:cs="Times New Roman"/>
          <w:sz w:val="24"/>
          <w:szCs w:val="24"/>
        </w:rPr>
        <w:t xml:space="preserve"> «Культурные практики в образовательном процессе ДОО»). [Электронный ресурс]. URL</w:t>
      </w:r>
      <w:proofErr w:type="gramStart"/>
      <w:r w:rsidRPr="00B63A40">
        <w:rPr>
          <w:rFonts w:ascii="Times New Roman" w:hAnsi="Times New Roman" w:cs="Times New Roman"/>
          <w:sz w:val="24"/>
          <w:szCs w:val="24"/>
        </w:rPr>
        <w:t xml:space="preserve"> :</w:t>
      </w:r>
      <w:proofErr w:type="gramEnd"/>
      <w:r w:rsidRPr="00B63A40">
        <w:rPr>
          <w:rFonts w:ascii="Times New Roman" w:hAnsi="Times New Roman" w:cs="Times New Roman"/>
          <w:sz w:val="24"/>
          <w:szCs w:val="24"/>
        </w:rPr>
        <w:t xml:space="preserve"> https://catalog.inforeg.ru/Inet/GetEzineByID/327502. 4. </w:t>
      </w:r>
      <w:proofErr w:type="spellStart"/>
      <w:r w:rsidRPr="00B63A40">
        <w:rPr>
          <w:rFonts w:ascii="Times New Roman" w:hAnsi="Times New Roman" w:cs="Times New Roman"/>
          <w:sz w:val="24"/>
          <w:szCs w:val="24"/>
        </w:rPr>
        <w:t>Куцакова</w:t>
      </w:r>
      <w:proofErr w:type="spellEnd"/>
      <w:r w:rsidRPr="00B63A40">
        <w:rPr>
          <w:rFonts w:ascii="Times New Roman" w:hAnsi="Times New Roman" w:cs="Times New Roman"/>
          <w:sz w:val="24"/>
          <w:szCs w:val="24"/>
        </w:rPr>
        <w:t xml:space="preserve"> Л.В. Конструирование из строительного материала. Москва</w:t>
      </w:r>
      <w:proofErr w:type="gramStart"/>
      <w:r w:rsidRPr="00B63A40">
        <w:rPr>
          <w:rFonts w:ascii="Times New Roman" w:hAnsi="Times New Roman" w:cs="Times New Roman"/>
          <w:sz w:val="24"/>
          <w:szCs w:val="24"/>
        </w:rPr>
        <w:t xml:space="preserve"> :</w:t>
      </w:r>
      <w:proofErr w:type="gramEnd"/>
      <w:r w:rsidRPr="00B63A40">
        <w:rPr>
          <w:rFonts w:ascii="Times New Roman" w:hAnsi="Times New Roman" w:cs="Times New Roman"/>
          <w:sz w:val="24"/>
          <w:szCs w:val="24"/>
        </w:rPr>
        <w:t xml:space="preserve"> Мозаика-Синтез, 2018. 64 с. 5. </w:t>
      </w:r>
      <w:proofErr w:type="spellStart"/>
      <w:r w:rsidRPr="00B63A40">
        <w:rPr>
          <w:rFonts w:ascii="Times New Roman" w:hAnsi="Times New Roman" w:cs="Times New Roman"/>
          <w:sz w:val="24"/>
          <w:szCs w:val="24"/>
        </w:rPr>
        <w:t>Куцакова</w:t>
      </w:r>
      <w:proofErr w:type="spellEnd"/>
      <w:r w:rsidRPr="00B63A40">
        <w:rPr>
          <w:rFonts w:ascii="Times New Roman" w:hAnsi="Times New Roman" w:cs="Times New Roman"/>
          <w:sz w:val="24"/>
          <w:szCs w:val="24"/>
        </w:rPr>
        <w:t xml:space="preserve"> Л.В. Трудовое воспитание в детском саду</w:t>
      </w:r>
      <w:proofErr w:type="gramStart"/>
      <w:r w:rsidRPr="00B63A40">
        <w:rPr>
          <w:rFonts w:ascii="Times New Roman" w:hAnsi="Times New Roman" w:cs="Times New Roman"/>
          <w:sz w:val="24"/>
          <w:szCs w:val="24"/>
        </w:rPr>
        <w:t xml:space="preserve"> :</w:t>
      </w:r>
      <w:proofErr w:type="gramEnd"/>
      <w:r w:rsidRPr="00B63A40">
        <w:rPr>
          <w:rFonts w:ascii="Times New Roman" w:hAnsi="Times New Roman" w:cs="Times New Roman"/>
          <w:sz w:val="24"/>
          <w:szCs w:val="24"/>
        </w:rPr>
        <w:t xml:space="preserve"> программа и методические рекомендации; для занятий с детьми 3–7 лет. Москва</w:t>
      </w:r>
      <w:proofErr w:type="gramStart"/>
      <w:r w:rsidRPr="00B63A40">
        <w:rPr>
          <w:rFonts w:ascii="Times New Roman" w:hAnsi="Times New Roman" w:cs="Times New Roman"/>
          <w:sz w:val="24"/>
          <w:szCs w:val="24"/>
        </w:rPr>
        <w:t xml:space="preserve"> :</w:t>
      </w:r>
      <w:proofErr w:type="gramEnd"/>
      <w:r w:rsidRPr="00B63A40">
        <w:rPr>
          <w:rFonts w:ascii="Times New Roman" w:hAnsi="Times New Roman" w:cs="Times New Roman"/>
          <w:sz w:val="24"/>
          <w:szCs w:val="24"/>
        </w:rPr>
        <w:t xml:space="preserve"> Мозаика-Синтез, 2018. 128 с. 6. Логинова В.И., </w:t>
      </w:r>
      <w:proofErr w:type="spellStart"/>
      <w:r w:rsidRPr="00B63A40">
        <w:rPr>
          <w:rFonts w:ascii="Times New Roman" w:hAnsi="Times New Roman" w:cs="Times New Roman"/>
          <w:sz w:val="24"/>
          <w:szCs w:val="24"/>
        </w:rPr>
        <w:t>Крулехт</w:t>
      </w:r>
      <w:proofErr w:type="spellEnd"/>
      <w:r w:rsidRPr="00B63A40">
        <w:rPr>
          <w:rFonts w:ascii="Times New Roman" w:hAnsi="Times New Roman" w:cs="Times New Roman"/>
          <w:sz w:val="24"/>
          <w:szCs w:val="24"/>
        </w:rPr>
        <w:t xml:space="preserve"> М.В. Взаимосвязь познавательной и трудовой активности детей дошкольного возраста // Психолого-педагогический механизм формирования качеств</w:t>
      </w:r>
      <w:r w:rsidRPr="00BE79AB">
        <w:rPr>
          <w:rFonts w:ascii="Times New Roman" w:hAnsi="Times New Roman" w:cs="Times New Roman"/>
          <w:sz w:val="24"/>
          <w:szCs w:val="24"/>
        </w:rPr>
        <w:t xml:space="preserve"> социально активной личности у детей дошкольного и младшего возраста. Москва, 1986. 134 с. 7. От рождения до школы</w:t>
      </w:r>
      <w:proofErr w:type="gramStart"/>
      <w:r w:rsidRPr="00BE79AB">
        <w:rPr>
          <w:rFonts w:ascii="Times New Roman" w:hAnsi="Times New Roman" w:cs="Times New Roman"/>
          <w:sz w:val="24"/>
          <w:szCs w:val="24"/>
        </w:rPr>
        <w:t xml:space="preserve"> :</w:t>
      </w:r>
      <w:proofErr w:type="gramEnd"/>
      <w:r w:rsidRPr="00BE79AB">
        <w:rPr>
          <w:rFonts w:ascii="Times New Roman" w:hAnsi="Times New Roman" w:cs="Times New Roman"/>
          <w:sz w:val="24"/>
          <w:szCs w:val="24"/>
        </w:rPr>
        <w:t xml:space="preserve"> инновационная программа дошкольного образования / под ред. Н.Е. </w:t>
      </w:r>
      <w:proofErr w:type="spellStart"/>
      <w:r w:rsidRPr="00BE79AB">
        <w:rPr>
          <w:rFonts w:ascii="Times New Roman" w:hAnsi="Times New Roman" w:cs="Times New Roman"/>
          <w:sz w:val="24"/>
          <w:szCs w:val="24"/>
        </w:rPr>
        <w:t>Вераксы</w:t>
      </w:r>
      <w:proofErr w:type="spellEnd"/>
      <w:r w:rsidRPr="00BE79AB">
        <w:rPr>
          <w:rFonts w:ascii="Times New Roman" w:hAnsi="Times New Roman" w:cs="Times New Roman"/>
          <w:sz w:val="24"/>
          <w:szCs w:val="24"/>
        </w:rPr>
        <w:t xml:space="preserve">, Т.С. Комаровой, Э.М. Дорофеевой. Изд. 5-е, </w:t>
      </w:r>
      <w:proofErr w:type="spellStart"/>
      <w:r w:rsidRPr="00BE79AB">
        <w:rPr>
          <w:rFonts w:ascii="Times New Roman" w:hAnsi="Times New Roman" w:cs="Times New Roman"/>
          <w:sz w:val="24"/>
          <w:szCs w:val="24"/>
        </w:rPr>
        <w:t>испр</w:t>
      </w:r>
      <w:proofErr w:type="spellEnd"/>
      <w:r w:rsidRPr="00BE79AB">
        <w:rPr>
          <w:rFonts w:ascii="Times New Roman" w:hAnsi="Times New Roman" w:cs="Times New Roman"/>
          <w:sz w:val="24"/>
          <w:szCs w:val="24"/>
        </w:rPr>
        <w:t>. и доп. Москва</w:t>
      </w:r>
      <w:proofErr w:type="gramStart"/>
      <w:r w:rsidRPr="00BE79AB">
        <w:rPr>
          <w:rFonts w:ascii="Times New Roman" w:hAnsi="Times New Roman" w:cs="Times New Roman"/>
          <w:sz w:val="24"/>
          <w:szCs w:val="24"/>
        </w:rPr>
        <w:t xml:space="preserve"> :</w:t>
      </w:r>
      <w:proofErr w:type="gramEnd"/>
      <w:r w:rsidRPr="00BE79AB">
        <w:rPr>
          <w:rFonts w:ascii="Times New Roman" w:hAnsi="Times New Roman" w:cs="Times New Roman"/>
          <w:sz w:val="24"/>
          <w:szCs w:val="24"/>
        </w:rPr>
        <w:t xml:space="preserve"> МОЗАИКА-СИНТЕЗ, 2023. 368 с. 8. Профессии</w:t>
      </w:r>
      <w:proofErr w:type="gramStart"/>
      <w:r w:rsidRPr="00BE79AB">
        <w:rPr>
          <w:rFonts w:ascii="Times New Roman" w:hAnsi="Times New Roman" w:cs="Times New Roman"/>
          <w:sz w:val="24"/>
          <w:szCs w:val="24"/>
        </w:rPr>
        <w:t xml:space="preserve"> :</w:t>
      </w:r>
      <w:proofErr w:type="gramEnd"/>
      <w:r w:rsidRPr="00BE79AB">
        <w:rPr>
          <w:rFonts w:ascii="Times New Roman" w:hAnsi="Times New Roman" w:cs="Times New Roman"/>
          <w:sz w:val="24"/>
          <w:szCs w:val="24"/>
        </w:rPr>
        <w:t xml:space="preserve"> энциклопедия для детей / пер. с фр. И. </w:t>
      </w:r>
      <w:proofErr w:type="spellStart"/>
      <w:r w:rsidRPr="00BE79AB">
        <w:rPr>
          <w:rFonts w:ascii="Times New Roman" w:hAnsi="Times New Roman" w:cs="Times New Roman"/>
          <w:sz w:val="24"/>
          <w:szCs w:val="24"/>
        </w:rPr>
        <w:t>Перегудовой</w:t>
      </w:r>
      <w:proofErr w:type="spellEnd"/>
      <w:r w:rsidRPr="00BE79AB">
        <w:rPr>
          <w:rFonts w:ascii="Times New Roman" w:hAnsi="Times New Roman" w:cs="Times New Roman"/>
          <w:sz w:val="24"/>
          <w:szCs w:val="24"/>
        </w:rPr>
        <w:t>. Москва</w:t>
      </w:r>
      <w:proofErr w:type="gramStart"/>
      <w:r w:rsidRPr="00BE79AB">
        <w:rPr>
          <w:rFonts w:ascii="Times New Roman" w:hAnsi="Times New Roman" w:cs="Times New Roman"/>
          <w:sz w:val="24"/>
          <w:szCs w:val="24"/>
        </w:rPr>
        <w:t xml:space="preserve"> </w:t>
      </w:r>
      <w:r w:rsidR="00BE79AB">
        <w:rPr>
          <w:rFonts w:ascii="Times New Roman" w:hAnsi="Times New Roman" w:cs="Times New Roman"/>
          <w:sz w:val="24"/>
          <w:szCs w:val="24"/>
        </w:rPr>
        <w:t>:</w:t>
      </w:r>
      <w:proofErr w:type="gramEnd"/>
      <w:r w:rsidR="00BE79AB">
        <w:rPr>
          <w:rFonts w:ascii="Times New Roman" w:hAnsi="Times New Roman" w:cs="Times New Roman"/>
          <w:sz w:val="24"/>
          <w:szCs w:val="24"/>
        </w:rPr>
        <w:t xml:space="preserve"> Эгмонт Россия Лтд</w:t>
      </w:r>
      <w:proofErr w:type="gramStart"/>
      <w:r w:rsidR="00BE79AB">
        <w:rPr>
          <w:rFonts w:ascii="Times New Roman" w:hAnsi="Times New Roman" w:cs="Times New Roman"/>
          <w:sz w:val="24"/>
          <w:szCs w:val="24"/>
        </w:rPr>
        <w:t xml:space="preserve">., </w:t>
      </w:r>
      <w:proofErr w:type="gramEnd"/>
      <w:r w:rsidR="00BE79AB">
        <w:rPr>
          <w:rFonts w:ascii="Times New Roman" w:hAnsi="Times New Roman" w:cs="Times New Roman"/>
          <w:sz w:val="24"/>
          <w:szCs w:val="24"/>
        </w:rPr>
        <w:t>2002.</w:t>
      </w:r>
    </w:p>
    <w:sectPr w:rsidR="002F26BB" w:rsidRPr="00067999" w:rsidSect="00A84E9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028B8"/>
    <w:rsid w:val="00067999"/>
    <w:rsid w:val="002F26BB"/>
    <w:rsid w:val="006C36BF"/>
    <w:rsid w:val="006C3B90"/>
    <w:rsid w:val="00A84E92"/>
    <w:rsid w:val="00B63A40"/>
    <w:rsid w:val="00BE79AB"/>
    <w:rsid w:val="00C028B8"/>
    <w:rsid w:val="00C97784"/>
    <w:rsid w:val="00D752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E9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254</TotalTime>
  <Pages>3</Pages>
  <Words>1435</Words>
  <Characters>8185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dc:creator>
  <cp:keywords/>
  <dc:description/>
  <cp:lastModifiedBy>Andrey</cp:lastModifiedBy>
  <cp:revision>4</cp:revision>
  <dcterms:created xsi:type="dcterms:W3CDTF">2024-06-19T06:50:00Z</dcterms:created>
  <dcterms:modified xsi:type="dcterms:W3CDTF">2024-06-25T10:26:00Z</dcterms:modified>
</cp:coreProperties>
</file>