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ABD" w:rsidRPr="00746ABD" w:rsidRDefault="00746ABD" w:rsidP="00746ABD">
      <w:pPr>
        <w:jc w:val="center"/>
        <w:rPr>
          <w:b/>
          <w:szCs w:val="28"/>
        </w:rPr>
      </w:pPr>
      <w:r w:rsidRPr="00746ABD">
        <w:rPr>
          <w:b/>
          <w:szCs w:val="28"/>
        </w:rPr>
        <w:t>Муниципальное бюджетное общеобразовательное учреждение</w:t>
      </w:r>
    </w:p>
    <w:p w:rsidR="00746ABD" w:rsidRPr="00746ABD" w:rsidRDefault="00746ABD" w:rsidP="00746ABD">
      <w:pPr>
        <w:jc w:val="center"/>
        <w:rPr>
          <w:b/>
          <w:szCs w:val="28"/>
        </w:rPr>
      </w:pPr>
      <w:r w:rsidRPr="00746ABD">
        <w:rPr>
          <w:b/>
          <w:szCs w:val="28"/>
        </w:rPr>
        <w:t>«Общеобразовательная школа психолого-педагогической поддержки № 104»</w:t>
      </w: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746ABD" w:rsidRDefault="00746ABD" w:rsidP="002B63FC">
      <w:pPr>
        <w:shd w:val="clear" w:color="auto" w:fill="FFFFFF"/>
        <w:spacing w:before="30" w:after="30" w:line="360" w:lineRule="auto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746ABD" w:rsidRPr="002B63FC" w:rsidRDefault="00746ABD" w:rsidP="00746ABD">
      <w:pPr>
        <w:shd w:val="clear" w:color="auto" w:fill="FFFFFF"/>
        <w:spacing w:before="30" w:after="30" w:line="360" w:lineRule="auto"/>
        <w:ind w:firstLine="567"/>
        <w:jc w:val="center"/>
        <w:rPr>
          <w:rFonts w:ascii="Monotype Corsiva" w:hAnsi="Monotype Corsiva"/>
          <w:b/>
          <w:color w:val="000000"/>
          <w:sz w:val="36"/>
        </w:rPr>
      </w:pPr>
      <w:r w:rsidRPr="002B63FC">
        <w:rPr>
          <w:rFonts w:ascii="Monotype Corsiva" w:hAnsi="Monotype Corsiva"/>
          <w:b/>
          <w:color w:val="000000"/>
          <w:sz w:val="36"/>
        </w:rPr>
        <w:t>Статья</w:t>
      </w:r>
    </w:p>
    <w:p w:rsidR="00746ABD" w:rsidRPr="002B63FC" w:rsidRDefault="00746ABD" w:rsidP="00746ABD">
      <w:pPr>
        <w:shd w:val="clear" w:color="auto" w:fill="FFFFFF"/>
        <w:spacing w:before="30" w:after="30" w:line="360" w:lineRule="auto"/>
        <w:ind w:firstLine="567"/>
        <w:jc w:val="center"/>
        <w:rPr>
          <w:rFonts w:ascii="Monotype Corsiva" w:hAnsi="Monotype Corsiva"/>
          <w:b/>
          <w:color w:val="000000"/>
          <w:sz w:val="36"/>
        </w:rPr>
      </w:pPr>
      <w:r w:rsidRPr="002B63FC">
        <w:rPr>
          <w:rFonts w:ascii="Monotype Corsiva" w:hAnsi="Monotype Corsiva"/>
          <w:b/>
          <w:color w:val="000000"/>
          <w:sz w:val="36"/>
        </w:rPr>
        <w:t xml:space="preserve">« </w:t>
      </w:r>
      <w:proofErr w:type="spellStart"/>
      <w:r w:rsidRPr="002B63FC">
        <w:rPr>
          <w:rFonts w:ascii="Monotype Corsiva" w:hAnsi="Monotype Corsiva"/>
          <w:b/>
          <w:color w:val="000000"/>
          <w:sz w:val="36"/>
        </w:rPr>
        <w:t>Логоритмика</w:t>
      </w:r>
      <w:proofErr w:type="spellEnd"/>
      <w:r w:rsidRPr="002B63FC">
        <w:rPr>
          <w:rFonts w:ascii="Monotype Corsiva" w:hAnsi="Monotype Corsiva"/>
          <w:b/>
          <w:color w:val="000000"/>
          <w:sz w:val="36"/>
        </w:rPr>
        <w:t xml:space="preserve"> и ее применение в работе с детьми с ОВЗ»</w:t>
      </w: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jc w:val="center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jc w:val="center"/>
        <w:rPr>
          <w:color w:val="000000"/>
        </w:rPr>
      </w:pPr>
    </w:p>
    <w:p w:rsidR="002B63FC" w:rsidRDefault="002B63FC" w:rsidP="00746ABD">
      <w:pPr>
        <w:shd w:val="clear" w:color="auto" w:fill="FFFFFF"/>
        <w:spacing w:before="30" w:after="30" w:line="360" w:lineRule="auto"/>
        <w:ind w:firstLine="567"/>
        <w:jc w:val="center"/>
        <w:rPr>
          <w:color w:val="000000"/>
        </w:rPr>
      </w:pPr>
    </w:p>
    <w:p w:rsidR="002B63FC" w:rsidRDefault="002B63FC" w:rsidP="002B63FC">
      <w:pPr>
        <w:shd w:val="clear" w:color="auto" w:fill="FFFFFF"/>
        <w:spacing w:before="30" w:after="30" w:line="360" w:lineRule="auto"/>
        <w:ind w:firstLine="567"/>
        <w:jc w:val="right"/>
        <w:rPr>
          <w:color w:val="000000"/>
        </w:rPr>
      </w:pPr>
    </w:p>
    <w:p w:rsidR="002B63FC" w:rsidRDefault="002B63FC" w:rsidP="002B63FC">
      <w:pPr>
        <w:shd w:val="clear" w:color="auto" w:fill="FFFFFF"/>
        <w:spacing w:before="30" w:after="30" w:line="360" w:lineRule="auto"/>
        <w:ind w:firstLine="567"/>
        <w:jc w:val="right"/>
        <w:rPr>
          <w:color w:val="000000"/>
        </w:rPr>
      </w:pPr>
    </w:p>
    <w:p w:rsidR="00746ABD" w:rsidRDefault="002B63FC" w:rsidP="002B63FC">
      <w:pPr>
        <w:shd w:val="clear" w:color="auto" w:fill="FFFFFF"/>
        <w:spacing w:before="30" w:after="30" w:line="360" w:lineRule="auto"/>
        <w:ind w:firstLine="567"/>
        <w:jc w:val="right"/>
        <w:rPr>
          <w:color w:val="000000"/>
        </w:rPr>
      </w:pPr>
      <w:r w:rsidRPr="002B63FC">
        <w:rPr>
          <w:b/>
          <w:color w:val="000000"/>
        </w:rPr>
        <w:t>Автор</w:t>
      </w:r>
      <w:r>
        <w:rPr>
          <w:color w:val="000000"/>
        </w:rPr>
        <w:t>: учитель-логопед Ковтун Ирина Николаевна</w:t>
      </w:r>
    </w:p>
    <w:p w:rsidR="00746ABD" w:rsidRDefault="00746ABD" w:rsidP="002B63FC">
      <w:pPr>
        <w:shd w:val="clear" w:color="auto" w:fill="FFFFFF"/>
        <w:spacing w:before="30" w:after="30" w:line="360" w:lineRule="auto"/>
        <w:ind w:firstLine="567"/>
        <w:jc w:val="right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2B63FC" w:rsidRDefault="002B63FC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2B63FC" w:rsidRDefault="002B63FC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2B63FC" w:rsidRDefault="002B63FC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2B63FC" w:rsidRDefault="002B63FC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2B63FC" w:rsidRDefault="002B63FC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2B63FC" w:rsidRDefault="002B63FC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2B63FC" w:rsidRDefault="002B63FC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2B63FC" w:rsidRDefault="002B63FC" w:rsidP="002B63FC">
      <w:pPr>
        <w:shd w:val="clear" w:color="auto" w:fill="FFFFFF"/>
        <w:spacing w:before="30" w:after="30" w:line="360" w:lineRule="auto"/>
        <w:ind w:firstLine="567"/>
        <w:jc w:val="center"/>
        <w:rPr>
          <w:color w:val="000000"/>
        </w:rPr>
      </w:pPr>
      <w:r>
        <w:rPr>
          <w:color w:val="000000"/>
        </w:rPr>
        <w:t>Кемерово 2024-2025 уч. год</w:t>
      </w: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746ABD" w:rsidRDefault="00746ABD" w:rsidP="000C0E0F">
      <w:pPr>
        <w:shd w:val="clear" w:color="auto" w:fill="FFFFFF"/>
        <w:spacing w:before="30" w:after="30" w:line="360" w:lineRule="auto"/>
        <w:rPr>
          <w:color w:val="000000"/>
        </w:rPr>
      </w:pPr>
    </w:p>
    <w:p w:rsidR="00746ABD" w:rsidRDefault="00746ABD" w:rsidP="00746ABD">
      <w:pPr>
        <w:shd w:val="clear" w:color="auto" w:fill="FFFFFF"/>
        <w:spacing w:before="30" w:after="30" w:line="360" w:lineRule="auto"/>
        <w:ind w:firstLine="567"/>
        <w:rPr>
          <w:color w:val="000000"/>
        </w:rPr>
      </w:pPr>
    </w:p>
    <w:p w:rsidR="000C0E0F" w:rsidRDefault="00746ABD" w:rsidP="000C0E0F">
      <w:pPr>
        <w:shd w:val="clear" w:color="auto" w:fill="FFFFFF"/>
        <w:spacing w:before="30" w:after="30" w:line="360" w:lineRule="auto"/>
        <w:rPr>
          <w:color w:val="000000"/>
        </w:rPr>
      </w:pPr>
      <w:proofErr w:type="spellStart"/>
      <w:r w:rsidRPr="00D84576">
        <w:rPr>
          <w:color w:val="000000"/>
        </w:rPr>
        <w:lastRenderedPageBreak/>
        <w:t>Логоритмика</w:t>
      </w:r>
      <w:proofErr w:type="spellEnd"/>
      <w:r w:rsidRPr="00D84576">
        <w:rPr>
          <w:color w:val="000000"/>
        </w:rPr>
        <w:t xml:space="preserve"> – это мощное вспомогательное средство для эффективной работы по коррекции различных нарушений речи школьников</w:t>
      </w:r>
      <w:r w:rsidR="000C0E0F">
        <w:rPr>
          <w:color w:val="000000"/>
        </w:rPr>
        <w:t xml:space="preserve"> с ОВЗ</w:t>
      </w:r>
      <w:r w:rsidRPr="00D84576">
        <w:rPr>
          <w:color w:val="000000"/>
        </w:rPr>
        <w:t xml:space="preserve">. </w:t>
      </w:r>
    </w:p>
    <w:p w:rsidR="000C0E0F" w:rsidRDefault="00746ABD" w:rsidP="000C0E0F">
      <w:pPr>
        <w:shd w:val="clear" w:color="auto" w:fill="FFFFFF"/>
        <w:spacing w:before="30" w:after="30" w:line="360" w:lineRule="auto"/>
        <w:rPr>
          <w:color w:val="000000"/>
        </w:rPr>
      </w:pPr>
      <w:proofErr w:type="spellStart"/>
      <w:r w:rsidRPr="00D84576">
        <w:rPr>
          <w:color w:val="000000"/>
        </w:rPr>
        <w:t>Логоритмические</w:t>
      </w:r>
      <w:proofErr w:type="spellEnd"/>
      <w:r w:rsidRPr="00D84576">
        <w:rPr>
          <w:color w:val="000000"/>
        </w:rPr>
        <w:t xml:space="preserve"> занятия направлены на всестороннее развитие ребёнка, совершенствование его речи, овладение двигательными навыками, умение ориентироваться в окружающем мире, понимание смысла предлагаемых заданий, на способность преодолевать трудности, творчески проявлять себя. </w:t>
      </w:r>
    </w:p>
    <w:p w:rsidR="00746ABD" w:rsidRDefault="00746ABD" w:rsidP="000C0E0F">
      <w:pPr>
        <w:shd w:val="clear" w:color="auto" w:fill="FFFFFF"/>
        <w:spacing w:before="30" w:after="30" w:line="360" w:lineRule="auto"/>
        <w:rPr>
          <w:color w:val="000000"/>
        </w:rPr>
      </w:pPr>
      <w:bookmarkStart w:id="0" w:name="_GoBack"/>
      <w:bookmarkEnd w:id="0"/>
      <w:r w:rsidRPr="00D84576">
        <w:rPr>
          <w:color w:val="000000"/>
        </w:rPr>
        <w:t xml:space="preserve">Кроме того, </w:t>
      </w:r>
      <w:proofErr w:type="spellStart"/>
      <w:r w:rsidRPr="00D84576">
        <w:rPr>
          <w:color w:val="000000"/>
        </w:rPr>
        <w:t>логоритмика</w:t>
      </w:r>
      <w:proofErr w:type="spellEnd"/>
      <w:r w:rsidRPr="00D84576">
        <w:rPr>
          <w:color w:val="000000"/>
        </w:rPr>
        <w:t xml:space="preserve"> с использованием </w:t>
      </w:r>
      <w:proofErr w:type="spellStart"/>
      <w:r w:rsidRPr="00D84576">
        <w:rPr>
          <w:color w:val="000000"/>
        </w:rPr>
        <w:t>здоровьесберегающих</w:t>
      </w:r>
      <w:proofErr w:type="spellEnd"/>
      <w:r w:rsidRPr="00D84576">
        <w:rPr>
          <w:color w:val="000000"/>
        </w:rPr>
        <w:t xml:space="preserve"> технологий оказывает благотворное влияние на здоровье ребенка: в его организме происходит перестройка различных систем, например, сердечно-сосудистой, дыхательной, </w:t>
      </w:r>
      <w:proofErr w:type="spellStart"/>
      <w:r w:rsidRPr="00D84576">
        <w:rPr>
          <w:color w:val="000000"/>
        </w:rPr>
        <w:t>речедвигательной</w:t>
      </w:r>
      <w:proofErr w:type="spellEnd"/>
      <w:r w:rsidRPr="00D84576">
        <w:rPr>
          <w:color w:val="000000"/>
        </w:rPr>
        <w:t>. Дети с большим удовольствием выполняют</w:t>
      </w:r>
      <w:r w:rsidRPr="00F60B80">
        <w:rPr>
          <w:color w:val="000000"/>
        </w:rPr>
        <w:t xml:space="preserve"> дыхательные и оздоровительные упражнения, игровой массаж и самомассаж, играют в речевые и пальчиковые игры. </w:t>
      </w:r>
    </w:p>
    <w:p w:rsidR="00746ABD" w:rsidRPr="000D1CD3" w:rsidRDefault="000C0E0F" w:rsidP="00746ABD">
      <w:pPr>
        <w:pStyle w:val="1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Ш</w:t>
      </w:r>
      <w:r w:rsidR="00746ABD" w:rsidRPr="000D1CD3">
        <w:rPr>
          <w:rFonts w:ascii="Times New Roman" w:hAnsi="Times New Roman"/>
          <w:sz w:val="24"/>
          <w:szCs w:val="24"/>
        </w:rPr>
        <w:t>кольн</w:t>
      </w:r>
      <w:r>
        <w:rPr>
          <w:rFonts w:ascii="Times New Roman" w:hAnsi="Times New Roman"/>
          <w:sz w:val="24"/>
          <w:szCs w:val="24"/>
        </w:rPr>
        <w:t>ый</w:t>
      </w:r>
      <w:r w:rsidR="00746ABD" w:rsidRPr="000D1CD3">
        <w:rPr>
          <w:rFonts w:ascii="Times New Roman" w:hAnsi="Times New Roman"/>
          <w:sz w:val="24"/>
          <w:szCs w:val="24"/>
        </w:rPr>
        <w:t xml:space="preserve"> возраст – уникальный период развития человека, обладающий своеобразной логикой и спецификой; это особый мир со своим языком, образом мышления, действиями. Это период активного усвоения ребенком разговорного языка, становления и развития всех сторон речи - фонетической, лексической, грамматической.</w:t>
      </w:r>
    </w:p>
    <w:p w:rsidR="00746ABD" w:rsidRPr="000D1CD3" w:rsidRDefault="00746ABD" w:rsidP="00746ABD">
      <w:pPr>
        <w:pStyle w:val="1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0D1CD3">
        <w:rPr>
          <w:rFonts w:ascii="Times New Roman" w:hAnsi="Times New Roman"/>
          <w:sz w:val="24"/>
          <w:szCs w:val="24"/>
          <w:bdr w:val="none" w:sz="0" w:space="0" w:color="auto" w:frame="1"/>
        </w:rPr>
        <w:t xml:space="preserve">Речевые игры и ролевые стихи </w:t>
      </w:r>
      <w:r w:rsidRPr="000D1CD3">
        <w:rPr>
          <w:rFonts w:ascii="Times New Roman" w:hAnsi="Times New Roman"/>
          <w:sz w:val="24"/>
          <w:szCs w:val="24"/>
        </w:rPr>
        <w:t>являются основой для развития просодических компонентов речи: ритмичности, мелодики, интонационной выразительности, кроме того, они оказывают благоприятное воздействие на состояние вербальной памяти и продуктивности запоминания.</w:t>
      </w:r>
    </w:p>
    <w:p w:rsidR="00746ABD" w:rsidRPr="000D1CD3" w:rsidRDefault="00746ABD" w:rsidP="00746ABD">
      <w:pPr>
        <w:pStyle w:val="a3"/>
        <w:shd w:val="clear" w:color="auto" w:fill="FFFFFF"/>
        <w:spacing w:before="0" w:beforeAutospacing="0" w:after="0" w:afterAutospacing="0" w:line="360" w:lineRule="auto"/>
        <w:ind w:firstLine="567"/>
        <w:textAlignment w:val="baseline"/>
      </w:pPr>
      <w:r w:rsidRPr="000D1CD3">
        <w:t>Важность их использования на занятиях по логопедической ритмике объясняется тесной взаимосвязью в развитии музыкального и речевого слуха, так как речь и музыка имеют единую интонационную природу.</w:t>
      </w:r>
    </w:p>
    <w:p w:rsidR="00746ABD" w:rsidRPr="000D1CD3" w:rsidRDefault="00746ABD" w:rsidP="00746ABD">
      <w:pPr>
        <w:spacing w:line="360" w:lineRule="auto"/>
        <w:ind w:firstLine="567"/>
        <w:contextualSpacing/>
        <w:rPr>
          <w:b/>
        </w:rPr>
      </w:pPr>
      <w:r w:rsidRPr="000D1CD3">
        <w:t>Развитие речи является одним из самых важных приобретений ребенка в дошкольном детстве. Хорошо развитая речь помогает ему легко вступать в общение с окружающим его миром, понятно выразить свои мысли, желания, посоветоваться со сверстниками, родителями, педагогами, способствует развитию мыслительных функций и успешному обучению в школе. Полноценное владение родным языком в школьном детстве является необходимым условием решения задач умственного, эстетического, нравственного воспитания, для полноценного формирования личности ребёнка.</w:t>
      </w:r>
      <w:r w:rsidRPr="000D1CD3">
        <w:rPr>
          <w:b/>
        </w:rPr>
        <w:t xml:space="preserve">  </w:t>
      </w:r>
    </w:p>
    <w:p w:rsidR="00746ABD" w:rsidRPr="000D1CD3" w:rsidRDefault="00746ABD" w:rsidP="00746ABD">
      <w:pPr>
        <w:spacing w:line="360" w:lineRule="auto"/>
        <w:ind w:firstLine="567"/>
        <w:contextualSpacing/>
      </w:pPr>
      <w:r w:rsidRPr="000D1CD3">
        <w:t xml:space="preserve"> Несмотря на значительное расширение лексики, ребенок еще далек от свободного пользования словами. </w:t>
      </w:r>
    </w:p>
    <w:p w:rsidR="00746ABD" w:rsidRPr="000D1CD3" w:rsidRDefault="00746ABD" w:rsidP="00746ABD">
      <w:pPr>
        <w:spacing w:line="360" w:lineRule="auto"/>
        <w:ind w:firstLine="567"/>
        <w:contextualSpacing/>
      </w:pPr>
      <w:r w:rsidRPr="000D1CD3">
        <w:t xml:space="preserve"> Словарь все еще недостаточно богат прилагательными, наречиями глаголами, да и слова, близкие по смыслу, они могут подобрать в недостаточном количестве и не всегда удачно. Ошибки в употреблении слов возможны и при пересказах сказок, когда ребенок вкладывает в слово неправильное значение. В рассказах детей иногда наблюдаются </w:t>
      </w:r>
      <w:r w:rsidRPr="000D1CD3">
        <w:lastRenderedPageBreak/>
        <w:t>неточности в употреблении союзов, предлогов (например, вместо предлога между, используются слова в середине).</w:t>
      </w:r>
    </w:p>
    <w:p w:rsidR="00746ABD" w:rsidRPr="000D1CD3" w:rsidRDefault="00746ABD" w:rsidP="00746ABD">
      <w:pPr>
        <w:spacing w:line="360" w:lineRule="auto"/>
        <w:ind w:firstLine="567"/>
        <w:contextualSpacing/>
      </w:pPr>
      <w:r w:rsidRPr="000D1CD3">
        <w:t>Однако в речи детей все еще встречаются грамматические ошибки: неправильное согласование существительных с прилагательными в косвенных падежах, неправильное образование формы родительного падежа множественного числа некоторых существительных («</w:t>
      </w:r>
      <w:proofErr w:type="spellStart"/>
      <w:r w:rsidRPr="000D1CD3">
        <w:t>грушев</w:t>
      </w:r>
      <w:proofErr w:type="spellEnd"/>
      <w:r w:rsidRPr="000D1CD3">
        <w:t>» вместо груш), изменение по падежам несклоняемых существительных («На «</w:t>
      </w:r>
      <w:proofErr w:type="spellStart"/>
      <w:r w:rsidRPr="000D1CD3">
        <w:t>пианине</w:t>
      </w:r>
      <w:proofErr w:type="spellEnd"/>
      <w:r w:rsidRPr="000D1CD3">
        <w:t>» стоят часы»).</w:t>
      </w:r>
    </w:p>
    <w:p w:rsidR="00746ABD" w:rsidRPr="000D1CD3" w:rsidRDefault="00746ABD" w:rsidP="00746ABD">
      <w:pPr>
        <w:spacing w:line="360" w:lineRule="auto"/>
        <w:ind w:firstLine="567"/>
        <w:contextualSpacing/>
      </w:pPr>
      <w:r w:rsidRPr="000D1CD3">
        <w:t xml:space="preserve"> В диалогической (разговорной) речи ребенок в соответствии с вопросом и темой разговора использует как краткие, так и развернутые ответы.</w:t>
      </w:r>
    </w:p>
    <w:p w:rsidR="00746ABD" w:rsidRPr="000D1CD3" w:rsidRDefault="00746ABD" w:rsidP="00746ABD">
      <w:pPr>
        <w:spacing w:line="360" w:lineRule="auto"/>
        <w:ind w:firstLine="567"/>
        <w:contextualSpacing/>
      </w:pPr>
      <w:r w:rsidRPr="000D1CD3">
        <w:t xml:space="preserve">   На </w:t>
      </w:r>
      <w:r w:rsidR="000C0E0F">
        <w:t xml:space="preserve">седьмом </w:t>
      </w:r>
      <w:r w:rsidRPr="000D1CD3">
        <w:t xml:space="preserve">году жизни ребенка мышцы артикуляционного аппарата достаточно окрепли и дети способны правильно произносить все звуки родного языка. Однако у некоторых детей в этом возрасте еще только заканчивается правильное усвоение шипящих звуков, звуков </w:t>
      </w:r>
      <w:proofErr w:type="gramStart"/>
      <w:r w:rsidRPr="000D1CD3">
        <w:t>л</w:t>
      </w:r>
      <w:proofErr w:type="gramEnd"/>
      <w:r w:rsidRPr="000D1CD3">
        <w:t xml:space="preserve">, р. </w:t>
      </w:r>
    </w:p>
    <w:p w:rsidR="00746ABD" w:rsidRPr="000D1CD3" w:rsidRDefault="00746ABD" w:rsidP="00746ABD">
      <w:pPr>
        <w:spacing w:line="360" w:lineRule="auto"/>
        <w:ind w:firstLine="567"/>
        <w:contextualSpacing/>
      </w:pPr>
      <w:r w:rsidRPr="000D1CD3">
        <w:t xml:space="preserve">В общении со сверстниками и взрослыми дети не всегда пользуются умеренной громкостью голоса, но по мере необходимости многие способны говорить громче и тише. В повседневном общении дети стараются пользоваться умеренным темпом, но при пересказах их речь часто </w:t>
      </w:r>
      <w:proofErr w:type="gramStart"/>
      <w:r w:rsidRPr="000D1CD3">
        <w:t>бывает</w:t>
      </w:r>
      <w:proofErr w:type="gramEnd"/>
      <w:r w:rsidRPr="000D1CD3">
        <w:t xml:space="preserve"> замедленна за счет длительных необоснованных задержек, пауз. Однако в моменты эмоционального подъема,</w:t>
      </w:r>
      <w:r w:rsidRPr="008E0BCC">
        <w:rPr>
          <w:sz w:val="28"/>
          <w:szCs w:val="28"/>
        </w:rPr>
        <w:t xml:space="preserve"> </w:t>
      </w:r>
      <w:r w:rsidRPr="000D1CD3">
        <w:t xml:space="preserve">находясь под впечатлением просмотренного фильма, прочитанной сказки, ребенок в процессе высказывания часто не в состоянии проконтролировать свою речь и говорит громче и быстрее обычного. </w:t>
      </w:r>
    </w:p>
    <w:p w:rsidR="00746ABD" w:rsidRPr="000D1CD3" w:rsidRDefault="00746ABD" w:rsidP="00746ABD">
      <w:pPr>
        <w:spacing w:line="360" w:lineRule="auto"/>
        <w:ind w:firstLine="567"/>
        <w:contextualSpacing/>
      </w:pPr>
      <w:r w:rsidRPr="000D1CD3">
        <w:t xml:space="preserve">Ориентируясь на образец, дети не всегда способны воспроизводить стихи с соблюдением интонационных средств выразительности. Однако не все шестилетние дети владеют правильным произношением звуков: у одних могут быть задержки в усвоении звуков, у других — неправильное их формирование: </w:t>
      </w:r>
      <w:proofErr w:type="gramStart"/>
      <w:r w:rsidRPr="000D1CD3">
        <w:t>р</w:t>
      </w:r>
      <w:proofErr w:type="gramEnd"/>
      <w:r w:rsidRPr="000D1CD3">
        <w:t xml:space="preserve"> — горловое, одноударное, звуки ш, ж — боковые, с, з — межзубные и т.д. Некоторые дети не всегда четко дифференцируют в словах свистящие и шипящие звуки, звуки лир. Такое смешение звуков чаще наблюдается при произнесении слов и фраз, включающих одновременно оба звука («</w:t>
      </w:r>
      <w:proofErr w:type="spellStart"/>
      <w:r w:rsidRPr="000D1CD3">
        <w:t>шушка</w:t>
      </w:r>
      <w:proofErr w:type="spellEnd"/>
      <w:r w:rsidRPr="000D1CD3">
        <w:t xml:space="preserve">» </w:t>
      </w:r>
      <w:proofErr w:type="gramStart"/>
      <w:r w:rsidRPr="000D1CD3">
        <w:t>вместо</w:t>
      </w:r>
      <w:proofErr w:type="gramEnd"/>
      <w:r w:rsidRPr="000D1CD3">
        <w:t xml:space="preserve"> </w:t>
      </w:r>
      <w:proofErr w:type="gramStart"/>
      <w:r w:rsidRPr="000D1CD3">
        <w:t>сушка</w:t>
      </w:r>
      <w:proofErr w:type="gramEnd"/>
      <w:r w:rsidRPr="000D1CD3">
        <w:t>), но почти не встречается ошибок при произнесении слов, в которых есть лишь один из этих звуков (собака, кошка). Фразы, насыщенные такими звуками, произносятся детьми не всегда четко.</w:t>
      </w:r>
    </w:p>
    <w:p w:rsidR="00746ABD" w:rsidRPr="000D1CD3" w:rsidRDefault="00746ABD" w:rsidP="00746ABD">
      <w:pPr>
        <w:spacing w:line="360" w:lineRule="auto"/>
        <w:ind w:firstLine="567"/>
        <w:contextualSpacing/>
      </w:pPr>
      <w:r w:rsidRPr="000D1CD3">
        <w:t xml:space="preserve">Не все дети имеют достаточно развитый фонематический слух, они недостаточно четко различают звонкие и глухие согласные, </w:t>
      </w:r>
      <w:proofErr w:type="gramStart"/>
      <w:r w:rsidRPr="000D1CD3">
        <w:t>например</w:t>
      </w:r>
      <w:proofErr w:type="gramEnd"/>
      <w:r w:rsidRPr="000D1CD3">
        <w:t xml:space="preserve"> при выделении слога или слова со звуком с из группы слогов или слов дети называют и такие, в которых есть звук з (или даже звук ш). Смешивают дети твердые и мягкие согласные, шипящие и свистящие: с и ш, ж и з, звуки </w:t>
      </w:r>
      <w:proofErr w:type="gramStart"/>
      <w:r w:rsidRPr="000D1CD3">
        <w:t>с</w:t>
      </w:r>
      <w:proofErr w:type="gramEnd"/>
      <w:r w:rsidRPr="000D1CD3">
        <w:t xml:space="preserve"> и ц, щ и ч, ц и ч.</w:t>
      </w:r>
    </w:p>
    <w:p w:rsidR="00746ABD" w:rsidRPr="000D1CD3" w:rsidRDefault="00746ABD" w:rsidP="00746ABD">
      <w:pPr>
        <w:spacing w:line="360" w:lineRule="auto"/>
        <w:ind w:right="-365" w:firstLine="567"/>
      </w:pPr>
      <w:r w:rsidRPr="000D1CD3">
        <w:lastRenderedPageBreak/>
        <w:t>Произношение детей отличается от речи взрослых из-за нарушения фонетической и грамматической стороны речи, но к семи годам при условии систематической работы над звукопроизношением дети вполне справляются с этими трудностями.</w:t>
      </w:r>
      <w:r w:rsidRPr="000D1CD3">
        <w:tab/>
      </w:r>
    </w:p>
    <w:p w:rsidR="00746ABD" w:rsidRPr="000D1CD3" w:rsidRDefault="00746ABD" w:rsidP="00746ABD">
      <w:pPr>
        <w:pStyle w:val="a5"/>
        <w:spacing w:line="360" w:lineRule="auto"/>
        <w:ind w:left="0" w:firstLine="567"/>
        <w:rPr>
          <w:rFonts w:ascii="Times New Roman" w:hAnsi="Times New Roman"/>
          <w:sz w:val="24"/>
          <w:szCs w:val="24"/>
          <w:lang w:bidi="he-IL"/>
        </w:rPr>
      </w:pPr>
      <w:r w:rsidRPr="000D1CD3">
        <w:rPr>
          <w:rFonts w:ascii="Times New Roman" w:hAnsi="Times New Roman"/>
          <w:sz w:val="24"/>
          <w:szCs w:val="24"/>
        </w:rPr>
        <w:t xml:space="preserve">В </w:t>
      </w:r>
      <w:r w:rsidRPr="000D1CD3">
        <w:rPr>
          <w:rFonts w:ascii="Times New Roman" w:hAnsi="Times New Roman"/>
          <w:sz w:val="24"/>
          <w:szCs w:val="24"/>
          <w:lang w:bidi="he-IL"/>
        </w:rPr>
        <w:t>школьном возрасте источником получения музыкаль</w:t>
      </w:r>
      <w:r w:rsidRPr="000D1CD3">
        <w:rPr>
          <w:rFonts w:ascii="Times New Roman" w:hAnsi="Times New Roman"/>
          <w:sz w:val="24"/>
          <w:szCs w:val="24"/>
          <w:lang w:bidi="he-IL"/>
        </w:rPr>
        <w:softHyphen/>
        <w:t xml:space="preserve">ных впечатлений становится не только педагог, но и сам большой мир музыки. </w:t>
      </w:r>
    </w:p>
    <w:p w:rsidR="00746ABD" w:rsidRPr="000D1CD3" w:rsidRDefault="00746ABD" w:rsidP="00746ABD">
      <w:pPr>
        <w:pStyle w:val="a5"/>
        <w:spacing w:line="360" w:lineRule="auto"/>
        <w:ind w:left="0" w:firstLine="567"/>
        <w:rPr>
          <w:rFonts w:ascii="Times New Roman" w:hAnsi="Times New Roman"/>
          <w:sz w:val="24"/>
          <w:szCs w:val="24"/>
          <w:lang w:bidi="he-IL"/>
        </w:rPr>
      </w:pPr>
      <w:r w:rsidRPr="000D1CD3">
        <w:rPr>
          <w:rFonts w:ascii="Times New Roman" w:hAnsi="Times New Roman"/>
          <w:sz w:val="24"/>
          <w:szCs w:val="24"/>
          <w:lang w:bidi="he-IL"/>
        </w:rPr>
        <w:t>Возрастные возможности детей, уровень их художественной культуры позволяют</w:t>
      </w:r>
      <w:r w:rsidRPr="000D1CD3">
        <w:rPr>
          <w:rFonts w:ascii="Times New Roman" w:hAnsi="Times New Roman"/>
          <w:w w:val="73"/>
          <w:sz w:val="24"/>
          <w:szCs w:val="24"/>
          <w:lang w:bidi="he-IL"/>
        </w:rPr>
        <w:t xml:space="preserve"> </w:t>
      </w:r>
      <w:r w:rsidRPr="000D1CD3">
        <w:rPr>
          <w:rFonts w:ascii="Times New Roman" w:hAnsi="Times New Roman"/>
          <w:sz w:val="24"/>
          <w:szCs w:val="24"/>
          <w:lang w:bidi="he-IL"/>
        </w:rPr>
        <w:t>устанавливать связи музыки с литературой, живописью, театром. С помощью педагога искусство становится для ребенка целостным способом познания мира и самореализации. Интегративный подход к организации вза</w:t>
      </w:r>
      <w:r w:rsidRPr="000D1CD3">
        <w:rPr>
          <w:rFonts w:ascii="Times New Roman" w:hAnsi="Times New Roman"/>
          <w:sz w:val="24"/>
          <w:szCs w:val="24"/>
          <w:lang w:bidi="he-IL"/>
        </w:rPr>
        <w:softHyphen/>
        <w:t xml:space="preserve">имодействия детей с искусством позволяет каждому ребенку выражать свои эмоции и чувства более близкими для него средствами: звуками, красками, движениями, словом. </w:t>
      </w:r>
    </w:p>
    <w:p w:rsidR="00746ABD" w:rsidRPr="000D1CD3" w:rsidRDefault="00746ABD" w:rsidP="00746ABD">
      <w:pPr>
        <w:pStyle w:val="a5"/>
        <w:spacing w:line="360" w:lineRule="auto"/>
        <w:ind w:left="0" w:firstLine="567"/>
        <w:rPr>
          <w:rFonts w:ascii="Times New Roman" w:hAnsi="Times New Roman"/>
          <w:sz w:val="24"/>
          <w:szCs w:val="24"/>
          <w:lang w:bidi="he-IL"/>
        </w:rPr>
      </w:pPr>
      <w:r w:rsidRPr="000D1CD3">
        <w:rPr>
          <w:rFonts w:ascii="Times New Roman" w:hAnsi="Times New Roman"/>
          <w:sz w:val="24"/>
          <w:szCs w:val="24"/>
          <w:lang w:bidi="he-IL"/>
        </w:rPr>
        <w:t>Ребенок начинает понимать, что музыка позволяет общаться и быть понятым любому человеку. Эмоции, переживаемые при восприятии музыкального произведения, вызывают эмоциональный подъем, активизируют творческий потенциал старшего дошкольника. Глубина эмоционального переживания вы</w:t>
      </w:r>
      <w:r w:rsidRPr="000D1CD3">
        <w:rPr>
          <w:rFonts w:ascii="Times New Roman" w:hAnsi="Times New Roman"/>
          <w:sz w:val="24"/>
          <w:szCs w:val="24"/>
          <w:lang w:bidi="he-IL"/>
        </w:rPr>
        <w:softHyphen/>
        <w:t>ражается в способности старшего дошкольника интерпретировать не столь</w:t>
      </w:r>
      <w:r w:rsidRPr="000D1CD3">
        <w:rPr>
          <w:rFonts w:ascii="Times New Roman" w:hAnsi="Times New Roman"/>
          <w:sz w:val="24"/>
          <w:szCs w:val="24"/>
          <w:lang w:bidi="he-IL"/>
        </w:rPr>
        <w:softHyphen/>
        <w:t xml:space="preserve">ко изобразительный музыкальный ряд, сколько нюансы настроений и характеров, выраженных в музыке. </w:t>
      </w:r>
    </w:p>
    <w:p w:rsidR="00746ABD" w:rsidRPr="000D1CD3" w:rsidRDefault="00746ABD" w:rsidP="00746ABD">
      <w:pPr>
        <w:pStyle w:val="a5"/>
        <w:spacing w:after="0" w:line="360" w:lineRule="auto"/>
        <w:ind w:left="0" w:firstLine="567"/>
        <w:rPr>
          <w:rFonts w:ascii="Times New Roman" w:hAnsi="Times New Roman"/>
          <w:b/>
          <w:sz w:val="24"/>
          <w:szCs w:val="24"/>
        </w:rPr>
      </w:pPr>
      <w:r w:rsidRPr="000D1CD3">
        <w:rPr>
          <w:rFonts w:ascii="Times New Roman" w:hAnsi="Times New Roman"/>
          <w:sz w:val="24"/>
          <w:szCs w:val="24"/>
          <w:lang w:bidi="he-IL"/>
        </w:rPr>
        <w:t>Закономерности и особенности развития психических процессов ребенка этого возраста позволяют формировать его музыковедческий опыт, музыкаль</w:t>
      </w:r>
      <w:r w:rsidRPr="000D1CD3">
        <w:rPr>
          <w:rFonts w:ascii="Times New Roman" w:hAnsi="Times New Roman"/>
          <w:sz w:val="24"/>
          <w:szCs w:val="24"/>
          <w:lang w:bidi="he-IL"/>
        </w:rPr>
        <w:softHyphen/>
        <w:t>ную эрудицию. Старший дошкольник не только чувствует, но и познает му</w:t>
      </w:r>
      <w:r w:rsidRPr="000D1CD3">
        <w:rPr>
          <w:rFonts w:ascii="Times New Roman" w:hAnsi="Times New Roman"/>
          <w:sz w:val="24"/>
          <w:szCs w:val="24"/>
          <w:lang w:bidi="he-IL"/>
        </w:rPr>
        <w:softHyphen/>
        <w:t>зыку, многообразие музыкальных жанров, форм, композиторских интонаций. Естественной базой и предпосылкой для получения знаний становится накоп</w:t>
      </w:r>
      <w:r w:rsidRPr="000D1CD3">
        <w:rPr>
          <w:rFonts w:ascii="Times New Roman" w:hAnsi="Times New Roman"/>
          <w:sz w:val="24"/>
          <w:szCs w:val="24"/>
          <w:lang w:bidi="he-IL"/>
        </w:rPr>
        <w:softHyphen/>
        <w:t>ленный в младшем и среднем возрасте эмоционально-практический опыт об</w:t>
      </w:r>
      <w:r w:rsidRPr="000D1CD3">
        <w:rPr>
          <w:rFonts w:ascii="Times New Roman" w:hAnsi="Times New Roman"/>
          <w:sz w:val="24"/>
          <w:szCs w:val="24"/>
          <w:lang w:bidi="he-IL"/>
        </w:rPr>
        <w:softHyphen/>
        <w:t xml:space="preserve">щения музыкой. </w:t>
      </w:r>
      <w:r w:rsidRPr="000D1CD3">
        <w:rPr>
          <w:rFonts w:ascii="Times New Roman" w:hAnsi="Times New Roman"/>
          <w:sz w:val="24"/>
          <w:szCs w:val="24"/>
        </w:rPr>
        <w:t xml:space="preserve">Слушание музыки остается по-прежнему весьма привлекательным для ребенка. </w:t>
      </w:r>
      <w:proofErr w:type="gramStart"/>
      <w:r w:rsidRPr="000D1CD3">
        <w:rPr>
          <w:rFonts w:ascii="Times New Roman" w:hAnsi="Times New Roman"/>
          <w:sz w:val="24"/>
          <w:szCs w:val="24"/>
        </w:rPr>
        <w:t>Большинство детей к этому времени овладевают</w:t>
      </w:r>
      <w:proofErr w:type="gramEnd"/>
      <w:r w:rsidRPr="000D1CD3">
        <w:rPr>
          <w:rFonts w:ascii="Times New Roman" w:hAnsi="Times New Roman"/>
          <w:sz w:val="24"/>
          <w:szCs w:val="24"/>
        </w:rPr>
        <w:t xml:space="preserve"> культурой слушания. Легко различают не только первичный жанр музыки, но и виды музыкальных произведений. Вникают в эмоционально образное содержание музыки, воспринимают формы произведения, чувствуют смену характера музыки. Интенсивно продолжают развиваться музыкально-сенсорные способности. Дети могут различать выразительные отношения музыкальных звуков, активизируется ладовый слух.  </w:t>
      </w:r>
    </w:p>
    <w:p w:rsidR="00746ABD" w:rsidRPr="000D1CD3" w:rsidRDefault="00746ABD" w:rsidP="00746ABD">
      <w:pPr>
        <w:spacing w:line="360" w:lineRule="auto"/>
        <w:ind w:firstLine="567"/>
      </w:pPr>
      <w:r w:rsidRPr="000D1CD3">
        <w:t xml:space="preserve">       Развивается музыкальное мышление, ребенок анализирует и оценивает сложное музыкально произведение, может сравнивать, обобщать. В этом возрасте у ребенка сформирована потребность в пении. Можно отметить такие положительные особенности пения: голос становится звонче, характерен диапазон в пределах РЕ – СИ первой октавы, налаживается вокально-слуховая координация, дети могут петь как напевно, так и отрывисто. Они способны петь на одном дыхании целые фразы песни. Певческая дикция у </w:t>
      </w:r>
      <w:r w:rsidRPr="000D1CD3">
        <w:lastRenderedPageBreak/>
        <w:t>большинства детей правильная, в то же время голос ребенка остается довольно хрупким, поскольку продолжается</w:t>
      </w:r>
      <w:r>
        <w:t xml:space="preserve"> формирование вокальных связок.</w:t>
      </w:r>
    </w:p>
    <w:p w:rsidR="00746ABD" w:rsidRPr="00BC015D" w:rsidRDefault="00746ABD" w:rsidP="00746ABD">
      <w:pPr>
        <w:shd w:val="clear" w:color="auto" w:fill="FFFFFF"/>
        <w:spacing w:before="30" w:after="30" w:line="360" w:lineRule="auto"/>
        <w:ind w:firstLine="567"/>
      </w:pPr>
      <w:proofErr w:type="spellStart"/>
      <w:r>
        <w:rPr>
          <w:b/>
          <w:bCs/>
          <w:shd w:val="clear" w:color="auto" w:fill="FFFFFF"/>
        </w:rPr>
        <w:t>Л</w:t>
      </w:r>
      <w:r w:rsidRPr="00BC015D">
        <w:rPr>
          <w:b/>
          <w:bCs/>
          <w:shd w:val="clear" w:color="auto" w:fill="FFFFFF"/>
        </w:rPr>
        <w:t>огоритмика</w:t>
      </w:r>
      <w:proofErr w:type="spellEnd"/>
      <w:r w:rsidRPr="00BC015D">
        <w:rPr>
          <w:shd w:val="clear" w:color="auto" w:fill="FFFFFF"/>
        </w:rPr>
        <w:t xml:space="preserve"> необходима для того, чтобы коррекционная работа была наиболее эффективной, так как </w:t>
      </w:r>
      <w:proofErr w:type="spellStart"/>
      <w:r w:rsidRPr="00BC015D">
        <w:rPr>
          <w:shd w:val="clear" w:color="auto" w:fill="FFFFFF"/>
        </w:rPr>
        <w:t>логоритмические</w:t>
      </w:r>
      <w:proofErr w:type="spellEnd"/>
      <w:r w:rsidRPr="00BC015D">
        <w:rPr>
          <w:shd w:val="clear" w:color="auto" w:fill="FFFFFF"/>
        </w:rPr>
        <w:t xml:space="preserve"> занятия включают в себя </w:t>
      </w:r>
      <w:proofErr w:type="spellStart"/>
      <w:r w:rsidRPr="00BC015D">
        <w:rPr>
          <w:shd w:val="clear" w:color="auto" w:fill="FFFFFF"/>
        </w:rPr>
        <w:t>здоровьесберегающие</w:t>
      </w:r>
      <w:proofErr w:type="spellEnd"/>
      <w:r w:rsidRPr="00BC015D">
        <w:rPr>
          <w:shd w:val="clear" w:color="auto" w:fill="FFFFFF"/>
        </w:rPr>
        <w:t xml:space="preserve"> технологии, что не только благотворно влияет на весь организм ребенка, но и способствует максимально эффективному повышению уровня звукопроизношения, овладения структурой слова, расширения словарного запаса </w:t>
      </w:r>
      <w:r>
        <w:rPr>
          <w:shd w:val="clear" w:color="auto" w:fill="FFFFFF"/>
        </w:rPr>
        <w:t>обучающихся дошкольного возраста.</w:t>
      </w:r>
    </w:p>
    <w:p w:rsidR="00746ABD" w:rsidRPr="00746ABD" w:rsidRDefault="00746ABD" w:rsidP="00746ABD">
      <w:pPr>
        <w:shd w:val="clear" w:color="auto" w:fill="FFFFFF"/>
        <w:spacing w:line="360" w:lineRule="auto"/>
        <w:ind w:firstLine="567"/>
        <w:textAlignment w:val="baseline"/>
        <w:rPr>
          <w:sz w:val="22"/>
          <w:szCs w:val="22"/>
          <w:lang w:val="x-none" w:eastAsia="x-none"/>
        </w:rPr>
      </w:pPr>
      <w:r w:rsidRPr="00746ABD">
        <w:rPr>
          <w:sz w:val="22"/>
          <w:szCs w:val="22"/>
          <w:lang w:val="x-none" w:eastAsia="x-none"/>
        </w:rPr>
        <w:t>О положительной динамике, достигнутой в ходе коррекционно-развивающего процесса средствами логопедической ритмики свидетельствуют, следующие</w:t>
      </w:r>
      <w:r w:rsidRPr="00746ABD">
        <w:rPr>
          <w:rFonts w:eastAsia="Calibri"/>
          <w:sz w:val="22"/>
          <w:szCs w:val="22"/>
          <w:lang w:val="x-none" w:eastAsia="x-none"/>
        </w:rPr>
        <w:t> </w:t>
      </w:r>
      <w:r w:rsidRPr="00746ABD">
        <w:rPr>
          <w:sz w:val="22"/>
          <w:szCs w:val="22"/>
          <w:bdr w:val="none" w:sz="0" w:space="0" w:color="auto" w:frame="1"/>
          <w:lang w:val="x-none" w:eastAsia="x-none"/>
        </w:rPr>
        <w:t>показатели: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 xml:space="preserve">- </w:t>
      </w:r>
      <w:proofErr w:type="spellStart"/>
      <w:r w:rsidRPr="00746ABD">
        <w:rPr>
          <w:sz w:val="22"/>
          <w:szCs w:val="22"/>
        </w:rPr>
        <w:t>сформированность</w:t>
      </w:r>
      <w:proofErr w:type="spellEnd"/>
      <w:r w:rsidRPr="00746ABD">
        <w:rPr>
          <w:sz w:val="22"/>
          <w:szCs w:val="22"/>
        </w:rPr>
        <w:t xml:space="preserve"> знаний, расширение словарного запаса по лексическим темам, умение самостоятельно составлять небольшие рассказы на определенную тему, придумывать необычные окончания знакомых сказок, песен;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>-</w:t>
      </w:r>
      <w:proofErr w:type="spellStart"/>
      <w:r w:rsidRPr="00746ABD">
        <w:rPr>
          <w:sz w:val="22"/>
          <w:szCs w:val="22"/>
        </w:rPr>
        <w:t>сформированность</w:t>
      </w:r>
      <w:proofErr w:type="spellEnd"/>
      <w:r w:rsidRPr="00746ABD">
        <w:rPr>
          <w:sz w:val="22"/>
          <w:szCs w:val="22"/>
        </w:rPr>
        <w:t xml:space="preserve"> умений ритмично выполнять движения в соответствии со словами, выразительно передавая заданный характер, образ;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>-</w:t>
      </w:r>
      <w:proofErr w:type="spellStart"/>
      <w:r w:rsidRPr="00746ABD">
        <w:rPr>
          <w:sz w:val="22"/>
          <w:szCs w:val="22"/>
        </w:rPr>
        <w:t>сформированность</w:t>
      </w:r>
      <w:proofErr w:type="spellEnd"/>
      <w:r w:rsidRPr="00746ABD">
        <w:rPr>
          <w:sz w:val="22"/>
          <w:szCs w:val="22"/>
        </w:rPr>
        <w:t xml:space="preserve"> модуляции голоса, плавности и интонационной выразительности речи, правильного речевого и физиологического дыхания, умения правильно брать дыхание во время пения;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>-</w:t>
      </w:r>
      <w:proofErr w:type="spellStart"/>
      <w:r w:rsidRPr="00746ABD">
        <w:rPr>
          <w:sz w:val="22"/>
          <w:szCs w:val="22"/>
        </w:rPr>
        <w:t>сформированность</w:t>
      </w:r>
      <w:proofErr w:type="spellEnd"/>
      <w:r w:rsidRPr="00746ABD">
        <w:rPr>
          <w:sz w:val="22"/>
          <w:szCs w:val="22"/>
        </w:rPr>
        <w:t xml:space="preserve"> произносительных навыков, подвижности артикуляционного аппарата;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 xml:space="preserve">-способность правильно выполнять артикуляции звуков отдельно и в слоговых рядах, дифференцировать парные согласные звуки в слоговых рядах, словах, </w:t>
      </w:r>
      <w:proofErr w:type="spellStart"/>
      <w:r w:rsidRPr="00746ABD">
        <w:rPr>
          <w:sz w:val="22"/>
          <w:szCs w:val="22"/>
        </w:rPr>
        <w:t>чистоговорках</w:t>
      </w:r>
      <w:proofErr w:type="spellEnd"/>
      <w:r w:rsidRPr="00746ABD">
        <w:rPr>
          <w:sz w:val="22"/>
          <w:szCs w:val="22"/>
        </w:rPr>
        <w:t>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 xml:space="preserve">-способность выполнить оздоровительные упражнения для горла, для улучшения осанки, дыхательные (по А. Стрельниковой) и пальчиковые упражнения, самомассаж лица (по А. Уманской) и тела, </w:t>
      </w:r>
      <w:proofErr w:type="spellStart"/>
      <w:r w:rsidRPr="00746ABD">
        <w:rPr>
          <w:sz w:val="22"/>
          <w:szCs w:val="22"/>
        </w:rPr>
        <w:t>психогимнастические</w:t>
      </w:r>
      <w:proofErr w:type="spellEnd"/>
      <w:r w:rsidRPr="00746ABD">
        <w:rPr>
          <w:sz w:val="22"/>
          <w:szCs w:val="22"/>
        </w:rPr>
        <w:t xml:space="preserve"> этюды на напряжение и расслабление мышц тела, на преодоление двигательного автоматизма;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>-способность ориентироваться в пространстве, двигаться в заданном направлении, перестраиваться в колонны и шеренги, выполнять различные виды ходьбы и бега;</w:t>
      </w:r>
    </w:p>
    <w:p w:rsidR="00746ABD" w:rsidRPr="00746ABD" w:rsidRDefault="00746ABD" w:rsidP="00746ABD">
      <w:pPr>
        <w:spacing w:line="360" w:lineRule="auto"/>
        <w:rPr>
          <w:sz w:val="22"/>
          <w:szCs w:val="22"/>
        </w:rPr>
      </w:pPr>
      <w:r w:rsidRPr="00746ABD">
        <w:rPr>
          <w:sz w:val="22"/>
          <w:szCs w:val="22"/>
        </w:rPr>
        <w:t xml:space="preserve">     - способность координировать движения в мелких мышечных группах пальцев рук и кистей, быстро реагировать на смену движений;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>-положительные результаты диагностик музыкальных и творческих способностей детей в соответствии с возрастом дошкольников (дети внимательно слушают музыку, активно отвечают на вопросы о характере и содержании музыкальных произведений, поют, танцуют, играют на музыкальных инструментах, сочиняют мелодии, ритмические рисунки, танцевальные и общеразвивающие движения);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>-улучшение результатов диагностик развития речи, в том числе и диалогической;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t>-воспитание нравственно-патриотических чувств, уважения к культуре и традициям народов России, родного края, труду людей;</w:t>
      </w:r>
    </w:p>
    <w:p w:rsidR="00746ABD" w:rsidRPr="00746ABD" w:rsidRDefault="00746ABD" w:rsidP="00746ABD">
      <w:pPr>
        <w:spacing w:line="360" w:lineRule="auto"/>
        <w:ind w:left="360"/>
        <w:rPr>
          <w:sz w:val="22"/>
          <w:szCs w:val="22"/>
        </w:rPr>
      </w:pPr>
      <w:r w:rsidRPr="00746ABD">
        <w:rPr>
          <w:sz w:val="22"/>
          <w:szCs w:val="22"/>
        </w:rPr>
        <w:lastRenderedPageBreak/>
        <w:t xml:space="preserve">-воспитание у детей потребности в здоровом образе жизни, чувства ответственности за сохранение и укрепление своего здоровья и здоровья окружающих людей. </w:t>
      </w:r>
      <w:r w:rsidRPr="00746ABD">
        <w:t>«Игрушки»</w:t>
      </w:r>
    </w:p>
    <w:p w:rsidR="00746ABD" w:rsidRPr="00996C64" w:rsidRDefault="00746ABD" w:rsidP="00746ABD">
      <w:pPr>
        <w:pStyle w:val="c21"/>
        <w:spacing w:before="0" w:beforeAutospacing="0" w:after="0" w:afterAutospacing="0" w:line="360" w:lineRule="auto"/>
        <w:jc w:val="both"/>
        <w:rPr>
          <w:rFonts w:ascii="Calibri" w:hAnsi="Calibri"/>
          <w:b/>
          <w:color w:val="000000"/>
        </w:rPr>
      </w:pPr>
      <w:proofErr w:type="spellStart"/>
      <w:r w:rsidRPr="00996C64">
        <w:rPr>
          <w:rStyle w:val="c4"/>
          <w:b/>
          <w:color w:val="000000"/>
        </w:rPr>
        <w:t>Логоритмическое</w:t>
      </w:r>
      <w:proofErr w:type="spellEnd"/>
      <w:r w:rsidRPr="00996C64">
        <w:rPr>
          <w:rStyle w:val="c4"/>
          <w:b/>
          <w:color w:val="000000"/>
        </w:rPr>
        <w:t xml:space="preserve"> занятие включает следующие виды упражнений: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>Вводная ходьба и ориентирование в пространстве.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>Динамические упражнения на регуляцию мышечного тонуса</w:t>
      </w:r>
      <w:r w:rsidRPr="00996C64">
        <w:rPr>
          <w:rStyle w:val="c4"/>
          <w:color w:val="000000"/>
        </w:rPr>
        <w:t> развивают умение расслаблять и напрягать группы мышц. Благодаря этим упражнениям дети лучше владеют своим телом, их движения становятся точными и ловкими.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>Артикуляционные упражнения</w:t>
      </w:r>
      <w:r w:rsidRPr="00996C64">
        <w:rPr>
          <w:rStyle w:val="c4"/>
          <w:color w:val="000000"/>
        </w:rPr>
        <w:t> полезны в любом возрасте, так как четкая артикуляция – основа хорошей дикции. Они подготавливают артикуляционный аппарат ребенка к постановке звуков. Четкие ощущения от органов артикуляционного аппарата – основа для овладения навыком письма. Работа над артикуляцией позволяет уточнить правильное звукопроизношение, развивает подвижность языка, челюстей, губ, укрепляет мышцы глотки.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33"/>
          <w:color w:val="000000"/>
          <w:u w:val="single"/>
        </w:rPr>
        <w:t>Дыхательная гимнастика</w:t>
      </w:r>
      <w:r w:rsidRPr="00996C64">
        <w:rPr>
          <w:rStyle w:val="c4"/>
          <w:color w:val="000000"/>
        </w:rPr>
        <w:t> корректирует нарушения речевого дыхания, помогает выработать диафрагмальное дыхание, а также продолжительность, силу и правильное распределение выдоха.  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>Упражнения на развитие внимания и памяти</w:t>
      </w:r>
      <w:r w:rsidRPr="00996C64">
        <w:rPr>
          <w:rStyle w:val="c4"/>
          <w:color w:val="000000"/>
        </w:rPr>
        <w:t> развивают все виды памяти: зрительную, слуховую, моторную. Активизируется внимание детей, способность быстро реагировать на смену деятельности.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 xml:space="preserve">Упражнения </w:t>
      </w:r>
      <w:proofErr w:type="gramStart"/>
      <w:r w:rsidRPr="00996C64">
        <w:rPr>
          <w:rStyle w:val="c61"/>
          <w:color w:val="000000"/>
          <w:u w:val="single"/>
        </w:rPr>
        <w:t>–</w:t>
      </w:r>
      <w:proofErr w:type="spellStart"/>
      <w:r w:rsidRPr="00996C64">
        <w:rPr>
          <w:rStyle w:val="c61"/>
          <w:color w:val="000000"/>
          <w:u w:val="single"/>
        </w:rPr>
        <w:t>ч</w:t>
      </w:r>
      <w:proofErr w:type="gramEnd"/>
      <w:r w:rsidRPr="00996C64">
        <w:rPr>
          <w:rStyle w:val="c61"/>
          <w:color w:val="000000"/>
          <w:u w:val="single"/>
        </w:rPr>
        <w:t>истоговорки</w:t>
      </w:r>
      <w:proofErr w:type="spellEnd"/>
      <w:r w:rsidRPr="00996C64">
        <w:rPr>
          <w:rStyle w:val="c61"/>
          <w:color w:val="000000"/>
          <w:u w:val="single"/>
        </w:rPr>
        <w:t> </w:t>
      </w:r>
      <w:r w:rsidRPr="00996C64">
        <w:rPr>
          <w:rStyle w:val="c4"/>
          <w:color w:val="000000"/>
        </w:rPr>
        <w:t>обязательны на каждом занятии. С их помощью автоматизируются звуки, язык тренируется выполнять правильные движения, отрабатывается четкое, ритмичное произношение фонем и слогов. У детей развивается фонематический слух и слуховое внимание.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>Речевые игры </w:t>
      </w:r>
      <w:r w:rsidRPr="00996C64">
        <w:rPr>
          <w:rStyle w:val="c33"/>
          <w:color w:val="000000"/>
        </w:rPr>
        <w:t xml:space="preserve">могут быть представлены в различных видах: </w:t>
      </w:r>
      <w:proofErr w:type="spellStart"/>
      <w:r w:rsidRPr="00996C64">
        <w:rPr>
          <w:rStyle w:val="c33"/>
          <w:color w:val="000000"/>
        </w:rPr>
        <w:t>ритмодекламации</w:t>
      </w:r>
      <w:proofErr w:type="spellEnd"/>
      <w:r w:rsidRPr="00996C64">
        <w:rPr>
          <w:rStyle w:val="c33"/>
          <w:color w:val="000000"/>
        </w:rPr>
        <w:t xml:space="preserve"> без музыкального сопровождения, игры со звуком, игры со звучащими жестами и </w:t>
      </w:r>
      <w:proofErr w:type="spellStart"/>
      <w:r w:rsidRPr="00996C64">
        <w:rPr>
          <w:rStyle w:val="c33"/>
          <w:color w:val="000000"/>
        </w:rPr>
        <w:t>музицированием</w:t>
      </w:r>
      <w:proofErr w:type="spellEnd"/>
      <w:r w:rsidRPr="00996C64">
        <w:rPr>
          <w:rStyle w:val="c33"/>
          <w:color w:val="000000"/>
        </w:rPr>
        <w:t xml:space="preserve"> на детских музыкальных инструментах, театральные этюды, игры-диалоги и др. Использование простейшего стихотворного текста (русские народные песенки, </w:t>
      </w:r>
      <w:proofErr w:type="spellStart"/>
      <w:r w:rsidRPr="00996C64">
        <w:rPr>
          <w:rStyle w:val="c33"/>
          <w:color w:val="000000"/>
        </w:rPr>
        <w:t>потешки</w:t>
      </w:r>
      <w:proofErr w:type="spellEnd"/>
      <w:r w:rsidRPr="00996C64">
        <w:rPr>
          <w:rStyle w:val="c33"/>
          <w:color w:val="000000"/>
        </w:rPr>
        <w:t xml:space="preserve">, прибаутки, считалки, дразнилки) способствует быстрому запоминанию игры и облегчает выполнение </w:t>
      </w:r>
      <w:proofErr w:type="spellStart"/>
      <w:r w:rsidRPr="00996C64">
        <w:rPr>
          <w:rStyle w:val="c33"/>
          <w:color w:val="000000"/>
        </w:rPr>
        <w:t>логоритмических</w:t>
      </w:r>
      <w:proofErr w:type="spellEnd"/>
      <w:r w:rsidRPr="00996C64">
        <w:rPr>
          <w:rStyle w:val="c33"/>
          <w:color w:val="000000"/>
        </w:rPr>
        <w:t xml:space="preserve"> задач.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>Ритмические игры</w:t>
      </w:r>
      <w:r w:rsidRPr="00996C64">
        <w:rPr>
          <w:rStyle w:val="c4"/>
          <w:color w:val="000000"/>
        </w:rPr>
        <w:t> развивают чувство ритма, темпа, метра (акцентуации сильной доли такта), что позволяет ребенку лучше ориентироваться в ритмической основе слов, фраз.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>Пение песен и вокализов</w:t>
      </w:r>
      <w:r w:rsidRPr="00996C64">
        <w:rPr>
          <w:rStyle w:val="c4"/>
          <w:color w:val="000000"/>
        </w:rPr>
        <w:t xml:space="preserve"> развивает память, внимание, мышление, эмоциональную отзывчивость и музыкальный слух; укрепляется голосовой аппарат ребенка, способствует автоматизации гласных звуков. Процесс развития певческих способностей у детей с </w:t>
      </w:r>
      <w:r w:rsidRPr="00996C64">
        <w:rPr>
          <w:rStyle w:val="c4"/>
          <w:color w:val="000000"/>
        </w:rPr>
        <w:lastRenderedPageBreak/>
        <w:t>речевыми нарушениями направлен не только на формирование их художественной культуры, но и на коррекцию голоса, артикуляции, дыхания.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>Пальчиковые игры и сказки.</w:t>
      </w:r>
      <w:r w:rsidRPr="00996C64">
        <w:rPr>
          <w:rStyle w:val="c4"/>
          <w:color w:val="000000"/>
        </w:rPr>
        <w:t xml:space="preserve"> Науке давно известно, что развитие подвижности пальцев напрямую связано с речевым развитием. Поэтому, развивая мелкую моторику пальцев рук, мы способствуем скорейшему речевому развитию. Пальчиковые игры и сказки, как и на музыкальных занятиях, проводятся чаще под музыку – тексты </w:t>
      </w:r>
      <w:proofErr w:type="spellStart"/>
      <w:r w:rsidRPr="00996C64">
        <w:rPr>
          <w:rStyle w:val="c4"/>
          <w:color w:val="000000"/>
        </w:rPr>
        <w:t>пропеваются</w:t>
      </w:r>
      <w:proofErr w:type="spellEnd"/>
      <w:r w:rsidRPr="00996C64">
        <w:rPr>
          <w:rStyle w:val="c4"/>
          <w:color w:val="000000"/>
        </w:rPr>
        <w:t>, или музыка звучит фоном.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 xml:space="preserve">Элементарное </w:t>
      </w:r>
      <w:proofErr w:type="spellStart"/>
      <w:r w:rsidRPr="00996C64">
        <w:rPr>
          <w:rStyle w:val="c61"/>
          <w:color w:val="000000"/>
          <w:u w:val="single"/>
        </w:rPr>
        <w:t>музицирование</w:t>
      </w:r>
      <w:proofErr w:type="spellEnd"/>
      <w:r w:rsidRPr="00996C64">
        <w:rPr>
          <w:rStyle w:val="c61"/>
          <w:color w:val="000000"/>
          <w:u w:val="single"/>
        </w:rPr>
        <w:t xml:space="preserve"> на детских музыкальных инструментах</w:t>
      </w:r>
      <w:r w:rsidRPr="00996C64">
        <w:rPr>
          <w:rStyle w:val="c4"/>
          <w:color w:val="000000"/>
        </w:rPr>
        <w:t> развивает мелкую моторику, чувство ритма, метра, темпа, улучшает внимание, память, а также остальные психические процессы, сопровождающие исполнение музыкального произведения.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>Коммуникативные игры</w:t>
      </w:r>
      <w:r w:rsidRPr="00996C64">
        <w:rPr>
          <w:rStyle w:val="c4"/>
          <w:color w:val="000000"/>
        </w:rPr>
        <w:t> формируют у детей умение увидеть в другом человеке его достоинства; способствуют углублению осознания сферы общения; обучают умению сотрудничать. Такие игры чаще проводятся в общем кругу.</w:t>
      </w:r>
    </w:p>
    <w:p w:rsidR="00746ABD" w:rsidRPr="00996C64" w:rsidRDefault="00746ABD" w:rsidP="00746ABD">
      <w:pPr>
        <w:spacing w:before="30" w:after="30" w:line="360" w:lineRule="auto"/>
        <w:jc w:val="both"/>
        <w:rPr>
          <w:rFonts w:ascii="Calibri" w:hAnsi="Calibri" w:cs="Arial"/>
          <w:color w:val="000000"/>
        </w:rPr>
      </w:pPr>
      <w:r w:rsidRPr="00996C64">
        <w:rPr>
          <w:rStyle w:val="c61"/>
          <w:color w:val="000000"/>
          <w:u w:val="single"/>
        </w:rPr>
        <w:t xml:space="preserve">Подвижные игры, хороводы, </w:t>
      </w:r>
      <w:proofErr w:type="spellStart"/>
      <w:r w:rsidRPr="00996C64">
        <w:rPr>
          <w:rStyle w:val="c61"/>
          <w:color w:val="000000"/>
          <w:u w:val="single"/>
        </w:rPr>
        <w:t>физминутки</w:t>
      </w:r>
      <w:proofErr w:type="spellEnd"/>
      <w:r w:rsidRPr="00996C64">
        <w:rPr>
          <w:rStyle w:val="c33"/>
          <w:color w:val="000000"/>
        </w:rPr>
        <w:t> тренируют детей в координации слова и движения, развивают внимание, память, быстроту реакции на смену движений. Эти игры воспитывают чувство коллективизма, сопереживания, ответственности, приучают детей выполнять правила игры.</w:t>
      </w:r>
    </w:p>
    <w:p w:rsidR="00746ABD" w:rsidRPr="00746ABD" w:rsidRDefault="00746ABD" w:rsidP="00746ABD">
      <w:pPr>
        <w:autoSpaceDE w:val="0"/>
        <w:autoSpaceDN w:val="0"/>
        <w:adjustRightInd w:val="0"/>
        <w:spacing w:after="167" w:line="360" w:lineRule="auto"/>
        <w:jc w:val="center"/>
        <w:rPr>
          <w:b/>
          <w:color w:val="000000"/>
        </w:rPr>
      </w:pPr>
      <w:r w:rsidRPr="00746ABD">
        <w:rPr>
          <w:b/>
          <w:color w:val="000000"/>
        </w:rPr>
        <w:t>Список литературы</w:t>
      </w:r>
    </w:p>
    <w:p w:rsidR="00746ABD" w:rsidRPr="00746ABD" w:rsidRDefault="00746ABD" w:rsidP="00746A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lang w:eastAsia="x-none"/>
        </w:rPr>
      </w:pPr>
      <w:proofErr w:type="spellStart"/>
      <w:r w:rsidRPr="00746ABD">
        <w:rPr>
          <w:lang w:eastAsia="x-none"/>
        </w:rPr>
        <w:t>Анищенкова</w:t>
      </w:r>
      <w:proofErr w:type="spellEnd"/>
      <w:r w:rsidRPr="00746ABD">
        <w:rPr>
          <w:lang w:eastAsia="x-none"/>
        </w:rPr>
        <w:t xml:space="preserve">, Е.С. Логопедическая ритмика для развития речи дошкольников / Е.С. </w:t>
      </w:r>
      <w:proofErr w:type="spellStart"/>
      <w:r w:rsidRPr="00746ABD">
        <w:rPr>
          <w:lang w:eastAsia="x-none"/>
        </w:rPr>
        <w:t>Анищенкова</w:t>
      </w:r>
      <w:proofErr w:type="spellEnd"/>
      <w:r w:rsidRPr="00746ABD">
        <w:rPr>
          <w:lang w:eastAsia="x-none"/>
        </w:rPr>
        <w:t>. - М.: ИЗДАТЕЛЬСТВО "АСТ", 2005. - 798 c.</w:t>
      </w:r>
    </w:p>
    <w:p w:rsidR="00746ABD" w:rsidRPr="00746ABD" w:rsidRDefault="00746ABD" w:rsidP="00746A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lang w:eastAsia="x-none"/>
        </w:rPr>
      </w:pPr>
      <w:r w:rsidRPr="00746ABD">
        <w:rPr>
          <w:lang w:eastAsia="x-none"/>
        </w:rPr>
        <w:t xml:space="preserve"> </w:t>
      </w:r>
      <w:proofErr w:type="spellStart"/>
      <w:r w:rsidRPr="00746ABD">
        <w:rPr>
          <w:lang w:eastAsia="x-none"/>
        </w:rPr>
        <w:t>Анищенкова</w:t>
      </w:r>
      <w:proofErr w:type="spellEnd"/>
      <w:r w:rsidRPr="00746ABD">
        <w:rPr>
          <w:lang w:eastAsia="x-none"/>
        </w:rPr>
        <w:t xml:space="preserve"> Е.С. Логопедическая ритмика, 2008, Издание: АСТ, </w:t>
      </w:r>
      <w:proofErr w:type="spellStart"/>
      <w:r w:rsidRPr="00746ABD">
        <w:rPr>
          <w:lang w:eastAsia="x-none"/>
        </w:rPr>
        <w:t>Астрель</w:t>
      </w:r>
      <w:proofErr w:type="spellEnd"/>
      <w:r w:rsidRPr="00746ABD">
        <w:rPr>
          <w:lang w:eastAsia="x-none"/>
        </w:rPr>
        <w:t xml:space="preserve">, Планета знаний, </w:t>
      </w:r>
      <w:proofErr w:type="spellStart"/>
      <w:proofErr w:type="gramStart"/>
      <w:r w:rsidRPr="00746ABD">
        <w:rPr>
          <w:lang w:eastAsia="x-none"/>
        </w:rPr>
        <w:t>АСТ</w:t>
      </w:r>
      <w:proofErr w:type="gramEnd"/>
      <w:r w:rsidRPr="00746ABD">
        <w:rPr>
          <w:lang w:eastAsia="x-none"/>
        </w:rPr>
        <w:t>litres</w:t>
      </w:r>
      <w:proofErr w:type="spellEnd"/>
      <w:r w:rsidRPr="00746ABD">
        <w:rPr>
          <w:lang w:eastAsia="x-none"/>
        </w:rPr>
        <w:t>, ИЗДАТЕЛЬСТВО "АСТ"</w:t>
      </w:r>
    </w:p>
    <w:p w:rsidR="00746ABD" w:rsidRPr="00746ABD" w:rsidRDefault="00746ABD" w:rsidP="00746A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lang w:eastAsia="x-none"/>
        </w:rPr>
      </w:pPr>
      <w:r w:rsidRPr="00746ABD">
        <w:rPr>
          <w:lang w:eastAsia="x-none"/>
        </w:rPr>
        <w:tab/>
      </w:r>
      <w:proofErr w:type="spellStart"/>
      <w:r w:rsidRPr="00746ABD">
        <w:rPr>
          <w:lang w:eastAsia="x-none"/>
        </w:rPr>
        <w:t>Анищенкова</w:t>
      </w:r>
      <w:proofErr w:type="spellEnd"/>
      <w:r w:rsidRPr="00746ABD">
        <w:rPr>
          <w:lang w:eastAsia="x-none"/>
        </w:rPr>
        <w:t xml:space="preserve">, Е.С. Артикуляционная гимнастика для развития речи дошкольников, 2010, АСТ, </w:t>
      </w:r>
      <w:proofErr w:type="spellStart"/>
      <w:r w:rsidRPr="00746ABD">
        <w:rPr>
          <w:lang w:eastAsia="x-none"/>
        </w:rPr>
        <w:t>Астрель</w:t>
      </w:r>
      <w:proofErr w:type="spellEnd"/>
      <w:r w:rsidRPr="00746ABD">
        <w:rPr>
          <w:lang w:eastAsia="x-none"/>
        </w:rPr>
        <w:t>, 64с.</w:t>
      </w:r>
    </w:p>
    <w:p w:rsidR="00746ABD" w:rsidRPr="00746ABD" w:rsidRDefault="00746ABD" w:rsidP="00746A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lang w:eastAsia="x-none"/>
        </w:rPr>
      </w:pPr>
      <w:proofErr w:type="spellStart"/>
      <w:r w:rsidRPr="00746ABD">
        <w:rPr>
          <w:lang w:eastAsia="x-none"/>
        </w:rPr>
        <w:t>Анищенкова</w:t>
      </w:r>
      <w:proofErr w:type="spellEnd"/>
      <w:r w:rsidRPr="00746ABD">
        <w:rPr>
          <w:lang w:eastAsia="x-none"/>
        </w:rPr>
        <w:t>, Е.С.</w:t>
      </w:r>
      <w:r w:rsidRPr="00746ABD">
        <w:rPr>
          <w:lang w:val="x-none" w:eastAsia="x-none"/>
        </w:rPr>
        <w:t xml:space="preserve"> </w:t>
      </w:r>
      <w:r w:rsidRPr="00746ABD">
        <w:rPr>
          <w:lang w:eastAsia="x-none"/>
        </w:rPr>
        <w:t xml:space="preserve">Пальчиковая гимнастика для развития речи дошкольников, АСТ. </w:t>
      </w:r>
    </w:p>
    <w:p w:rsidR="00746ABD" w:rsidRPr="00746ABD" w:rsidRDefault="00746ABD" w:rsidP="00746ABD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jc w:val="both"/>
        <w:textAlignment w:val="baseline"/>
        <w:rPr>
          <w:lang w:eastAsia="x-none"/>
        </w:rPr>
      </w:pPr>
      <w:proofErr w:type="spellStart"/>
      <w:r w:rsidRPr="00746ABD">
        <w:rPr>
          <w:lang w:eastAsia="x-none"/>
        </w:rPr>
        <w:t>Алябьева</w:t>
      </w:r>
      <w:proofErr w:type="spellEnd"/>
      <w:r w:rsidRPr="00746ABD">
        <w:rPr>
          <w:lang w:eastAsia="x-none"/>
        </w:rPr>
        <w:t xml:space="preserve">, Е.А. </w:t>
      </w:r>
      <w:proofErr w:type="spellStart"/>
      <w:r w:rsidRPr="00746ABD">
        <w:rPr>
          <w:lang w:eastAsia="x-none"/>
        </w:rPr>
        <w:t>Логоритмические</w:t>
      </w:r>
      <w:proofErr w:type="spellEnd"/>
      <w:r w:rsidRPr="00746ABD">
        <w:rPr>
          <w:lang w:eastAsia="x-none"/>
        </w:rPr>
        <w:t xml:space="preserve"> упражнения без музыкального сопровождения. / Е. А </w:t>
      </w:r>
      <w:proofErr w:type="spellStart"/>
      <w:r w:rsidRPr="00746ABD">
        <w:rPr>
          <w:lang w:eastAsia="x-none"/>
        </w:rPr>
        <w:t>Алябьева</w:t>
      </w:r>
      <w:proofErr w:type="spellEnd"/>
      <w:r w:rsidRPr="00746ABD">
        <w:rPr>
          <w:lang w:eastAsia="x-none"/>
        </w:rPr>
        <w:t>. - М.: Издательский центр "Академия", 2005. - 170 с.</w:t>
      </w:r>
    </w:p>
    <w:p w:rsidR="00746ABD" w:rsidRPr="00746ABD" w:rsidRDefault="00746ABD" w:rsidP="00746ABD">
      <w:pPr>
        <w:spacing w:line="360" w:lineRule="auto"/>
        <w:rPr>
          <w:rFonts w:eastAsia="+mn-ea"/>
          <w:b/>
          <w:bCs/>
          <w:kern w:val="24"/>
          <w:lang w:eastAsia="x-none"/>
        </w:rPr>
      </w:pPr>
    </w:p>
    <w:p w:rsidR="002F75ED" w:rsidRDefault="000C0E0F"/>
    <w:sectPr w:rsidR="002F75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81D8D"/>
    <w:multiLevelType w:val="hybridMultilevel"/>
    <w:tmpl w:val="E92E3B80"/>
    <w:lvl w:ilvl="0" w:tplc="00E6B8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ABD"/>
    <w:rsid w:val="000C0E0F"/>
    <w:rsid w:val="002B63FC"/>
    <w:rsid w:val="00746ABD"/>
    <w:rsid w:val="00AD3C3A"/>
    <w:rsid w:val="00AD7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,Знак Знак1"/>
    <w:basedOn w:val="a"/>
    <w:link w:val="a4"/>
    <w:uiPriority w:val="99"/>
    <w:unhideWhenUsed/>
    <w:rsid w:val="00746ABD"/>
    <w:pPr>
      <w:spacing w:before="100" w:beforeAutospacing="1" w:after="100" w:afterAutospacing="1"/>
    </w:pPr>
    <w:rPr>
      <w:lang w:val="x-none" w:eastAsia="x-none"/>
    </w:rPr>
  </w:style>
  <w:style w:type="character" w:customStyle="1" w:styleId="a4">
    <w:name w:val="Обычный (веб) Знак"/>
    <w:aliases w:val="Обычный (веб) Знак1 Знак,Обычный (веб) Знак Знак Знак,Знак Знак1 Знак"/>
    <w:link w:val="a3"/>
    <w:uiPriority w:val="99"/>
    <w:rsid w:val="00746A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46A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746AB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746ABD"/>
    <w:rPr>
      <w:rFonts w:ascii="Calibri" w:eastAsia="Calibri" w:hAnsi="Calibri" w:cs="Times New Roman"/>
    </w:rPr>
  </w:style>
  <w:style w:type="character" w:customStyle="1" w:styleId="c4">
    <w:name w:val="c4"/>
    <w:rsid w:val="00746ABD"/>
  </w:style>
  <w:style w:type="paragraph" w:customStyle="1" w:styleId="c21">
    <w:name w:val="c21"/>
    <w:basedOn w:val="a"/>
    <w:rsid w:val="00746ABD"/>
    <w:pPr>
      <w:spacing w:before="100" w:beforeAutospacing="1" w:after="100" w:afterAutospacing="1"/>
    </w:pPr>
  </w:style>
  <w:style w:type="character" w:customStyle="1" w:styleId="c61">
    <w:name w:val="c61"/>
    <w:rsid w:val="00746ABD"/>
  </w:style>
  <w:style w:type="character" w:customStyle="1" w:styleId="c33">
    <w:name w:val="c33"/>
    <w:rsid w:val="00746A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A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 Знак1,Обычный (веб) Знак Знак,Знак Знак1"/>
    <w:basedOn w:val="a"/>
    <w:link w:val="a4"/>
    <w:uiPriority w:val="99"/>
    <w:unhideWhenUsed/>
    <w:rsid w:val="00746ABD"/>
    <w:pPr>
      <w:spacing w:before="100" w:beforeAutospacing="1" w:after="100" w:afterAutospacing="1"/>
    </w:pPr>
    <w:rPr>
      <w:lang w:val="x-none" w:eastAsia="x-none"/>
    </w:rPr>
  </w:style>
  <w:style w:type="character" w:customStyle="1" w:styleId="a4">
    <w:name w:val="Обычный (веб) Знак"/>
    <w:aliases w:val="Обычный (веб) Знак1 Знак,Обычный (веб) Знак Знак Знак,Знак Знак1 Знак"/>
    <w:link w:val="a3"/>
    <w:uiPriority w:val="99"/>
    <w:rsid w:val="00746AB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List Paragraph"/>
    <w:basedOn w:val="a"/>
    <w:uiPriority w:val="34"/>
    <w:qFormat/>
    <w:rsid w:val="00746AB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">
    <w:name w:val="Без интервала1"/>
    <w:link w:val="NoSpacingChar"/>
    <w:rsid w:val="00746AB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oSpacingChar">
    <w:name w:val="No Spacing Char"/>
    <w:link w:val="1"/>
    <w:locked/>
    <w:rsid w:val="00746ABD"/>
    <w:rPr>
      <w:rFonts w:ascii="Calibri" w:eastAsia="Calibri" w:hAnsi="Calibri" w:cs="Times New Roman"/>
    </w:rPr>
  </w:style>
  <w:style w:type="character" w:customStyle="1" w:styleId="c4">
    <w:name w:val="c4"/>
    <w:rsid w:val="00746ABD"/>
  </w:style>
  <w:style w:type="paragraph" w:customStyle="1" w:styleId="c21">
    <w:name w:val="c21"/>
    <w:basedOn w:val="a"/>
    <w:rsid w:val="00746ABD"/>
    <w:pPr>
      <w:spacing w:before="100" w:beforeAutospacing="1" w:after="100" w:afterAutospacing="1"/>
    </w:pPr>
  </w:style>
  <w:style w:type="character" w:customStyle="1" w:styleId="c61">
    <w:name w:val="c61"/>
    <w:rsid w:val="00746ABD"/>
  </w:style>
  <w:style w:type="character" w:customStyle="1" w:styleId="c33">
    <w:name w:val="c33"/>
    <w:rsid w:val="00746A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2202</Words>
  <Characters>12555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4</cp:revision>
  <dcterms:created xsi:type="dcterms:W3CDTF">2024-12-01T01:58:00Z</dcterms:created>
  <dcterms:modified xsi:type="dcterms:W3CDTF">2024-12-01T02:23:00Z</dcterms:modified>
</cp:coreProperties>
</file>