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80" w:line="240" w:lineRule="auto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Важность профилактической работы с обучающимися колледжа, имеющими умственную отсталость</w:t>
      </w:r>
    </w:p>
    <w:p w:rsidR="00000000" w:rsidDel="00000000" w:rsidP="00000000" w:rsidRDefault="00000000" w:rsidRPr="00000000" w14:paraId="00000002">
      <w:pPr>
        <w:spacing w:after="28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Аннотация.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В статье рассматривается актуальность профилактической работы с обучающимися колледжа, имеющими умственную отсталость. Описаны основные подходы к организации профилактических мероприятий, их значимость для развития личности студентов и успешной социальной адаптации. Подчеркивается роль междисциплинарного взаимодействия педагогов, психологов, социальных работников и родителей в этом процессе.</w:t>
      </w:r>
    </w:p>
    <w:p w:rsidR="00000000" w:rsidDel="00000000" w:rsidP="00000000" w:rsidRDefault="00000000" w:rsidRPr="00000000" w14:paraId="00000003">
      <w:pPr>
        <w:spacing w:after="28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Введение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Современная система профессионального образования в России стремится обеспечить доступность и качество обучения для всех категорий обучающихся, включая лиц с умственной отсталостью. Эти студенты нередко сталкиваются с дополнительными трудностями: недостаточной социальной адаптацией, эмоциональными расстройствами и поведенческими проблемами. В этой связи профилактическая работа с данной группой студентов является неотъемлемой частью образовательного процесса, способствующей не только их профессиональному развитию, но и гармонизации личности.</w:t>
      </w:r>
    </w:p>
    <w:p w:rsidR="00000000" w:rsidDel="00000000" w:rsidP="00000000" w:rsidRDefault="00000000" w:rsidRPr="00000000" w14:paraId="00000004">
      <w:pPr>
        <w:spacing w:after="28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Значимость профилактической работы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Профилактическая работа с обучающимися, имеющими умственную отсталость, имеет многогранное значение: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Социальная адаптация.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Такие студенты нередко испытывают сложности в общении, что может приводить к изоляции или конфликтам. Профилактическая работа помогает развивать навыки коммуникации, повышать толерантность к окружающим и формировать позитивное отношение к совместной деятельности.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Профилактика поведенческих нарушений.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Учащиеся с умственной отсталостью подвержены эмоциональной нестабильности, что может выражаться в агрессивности или тревожности. Регулярные мероприятия, направленные на эмоциональную поддержку и развитие самоконтроля, снижают риск таких проявлений.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Формирование мотивации к обучению.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Многие студенты теряют интерес к учебному процессу из-за низкой самооценки или страха неудачи. Индивидуальные планы работы, подкрепление успехов и позитивное подкрепление позволяют повысить их вовлеченность и интерес к образовательной деятельности.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Подготовка к трудовой деятельности.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Одной из ключевых задач является формирование у студентов навыков самостоятельности и профессиональной пригодности, что особенно важно для их будущего трудоустройства.</w:t>
      </w:r>
    </w:p>
    <w:p w:rsidR="00000000" w:rsidDel="00000000" w:rsidP="00000000" w:rsidRDefault="00000000" w:rsidRPr="00000000" w14:paraId="00000009">
      <w:pPr>
        <w:spacing w:after="28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Основные подходы к профилактической работе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8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достижения положительных результатов профилактическая работа должна основываться на следующих принципах: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Индивидуализация.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Каждый студент уникален. Уровень когнитивного и эмоционального развития, тип поведенческих нарушений и социальный опыт требуют разработки индивидуальных планов работы.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Комплексность.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Успех возможен только при взаимодействии педагогов, психологов, социальных работников и родителей. Каждый из них выполняет свою важную роль в обеспечении поддержки студента.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Доступность.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Все мероприятия должны быть адаптированы к уровню восприятия учащегося. Использование наглядных материалов, игровых форм и четких инструкций повышает их эффективность.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Непрерывность.</w:t>
        <w:br w:type="textWrapping"/>
        <w:t xml:space="preserve">Профилактическая работа должна быть системной и долговременной, чтобы результаты были устойчивыми.</w:t>
      </w:r>
    </w:p>
    <w:p w:rsidR="00000000" w:rsidDel="00000000" w:rsidP="00000000" w:rsidRDefault="00000000" w:rsidRPr="00000000" w14:paraId="0000000F">
      <w:pPr>
        <w:spacing w:after="28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Практическая реализация профилактической работы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Эффективная профилактическая работа может включать: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Индивидуальные беседы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 педагогами и психологами, направленные на развитие самопонимания и эмоциональной регуляции.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Групповые тренинги,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посвященные развитию социальных навыков и межличностного взаимодействия.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Игровые и творческие занятия,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способствующие снятию напряжения и раскрытию потенциала.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Волонтерские проекты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 участием студентов, направленные на их социализацию и формирование чувства принадлежности.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Работа с родителями: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консультации, тренинги, совместные мероприятия.</w:t>
      </w:r>
    </w:p>
    <w:p w:rsidR="00000000" w:rsidDel="00000000" w:rsidP="00000000" w:rsidRDefault="00000000" w:rsidRPr="00000000" w14:paraId="00000015">
      <w:pPr>
        <w:spacing w:after="28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Пример из практики: внедрение индивидуального плана профилактической работы для студента с умеренной умственной отсталостью. В результате планомерной работы удалось снизить количество конфликтных ситуаций, улучшить коммуникативные навыки и повысить успеваемость.</w:t>
      </w:r>
    </w:p>
    <w:p w:rsidR="00000000" w:rsidDel="00000000" w:rsidP="00000000" w:rsidRDefault="00000000" w:rsidRPr="00000000" w14:paraId="00000016">
      <w:pPr>
        <w:spacing w:after="28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Роль педагогов в профилактической работе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Педагоги являются ключевыми фигурами в профилактической работе. Они создают условия для комфортного обучения, вовлекают студентов в образовательный процесс и наблюдают за их развитием. Важно, чтобы педагоги были не только компетентны в вопросах инклюзивного образования, но и обладали эмпатией и терпением.</w:t>
      </w:r>
    </w:p>
    <w:p w:rsidR="00000000" w:rsidDel="00000000" w:rsidP="00000000" w:rsidRDefault="00000000" w:rsidRPr="00000000" w14:paraId="00000017">
      <w:pPr>
        <w:spacing w:after="28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Заключение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br w:type="textWrapping"/>
        <w:t xml:space="preserve">Профилактическая работа с обучающимися колледжа, имеющими умственную отсталость, является важным элементом образовательного процесса. Она способствует созданию условий для их личностного роста, социальной адаптации и профессиональной самореализации. Успешная реализация профилактической программы возможна только при комплексном подходе и взаимодействии всех участников образовательного процесса</w:t>
      </w:r>
    </w:p>
    <w:p w:rsidR="00000000" w:rsidDel="00000000" w:rsidP="00000000" w:rsidRDefault="00000000" w:rsidRPr="00000000" w14:paraId="00000018">
      <w:pPr>
        <w:spacing w:after="28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80" w:before="28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Литература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Васильева, Т. В.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Инклюзивное образование: методика и практика.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— М.: Просвещение, 2021.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Смирнов, А. И.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Психолого-педагогическое сопровождение учащихся с ОВЗ.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— СПб.: Питер, 2020.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Шамардова, Е. А.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Социальная адаптация детей с умственной отсталостью.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// Вестник педагогики, 2023.</w:t>
      </w:r>
    </w:p>
    <w:p w:rsidR="00000000" w:rsidDel="00000000" w:rsidP="00000000" w:rsidRDefault="00000000" w:rsidRPr="00000000" w14:paraId="0000001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80" w:before="280" w:line="240" w:lineRule="auto"/>
        <w:rPr>
          <w:rFonts w:ascii="Times New Roman" w:cs="Times New Roman" w:eastAsia="Times New Roman" w:hAnsi="Times New Roman"/>
          <w:b w:val="1"/>
          <w:sz w:val="27"/>
          <w:szCs w:val="27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7"/>
          <w:szCs w:val="27"/>
          <w:rtl w:val="0"/>
        </w:rPr>
        <w:t xml:space="preserve">Рецензия на статью</w:t>
      </w:r>
    </w:p>
    <w:p w:rsidR="00000000" w:rsidDel="00000000" w:rsidP="00000000" w:rsidRDefault="00000000" w:rsidRPr="00000000" w14:paraId="0000003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"Важность профилактической работы с обучающимися колледжа, имеющими умственную отсталость"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 представил актуальную и значимую тему, затрагивающую особенности образовательного процесса для студентов с умственной отсталостью. Рассмотрение данной проблематики отвечает современным вызовам инклюзивного образования, а также задачам профессиональной и социальной адаптации учащихся.</w:t>
      </w:r>
    </w:p>
    <w:p w:rsidR="00000000" w:rsidDel="00000000" w:rsidP="00000000" w:rsidRDefault="00000000" w:rsidRPr="00000000" w14:paraId="0000003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Достоинства статьи: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Актуальность темы.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Статья акцентирует внимание на необходимости системной работы с обучающимися данной категории. Это особенно важно в условиях перехода к инклюзивной модели образования, предполагающей равный доступ к образовательным услугам.</w:t>
      </w:r>
    </w:p>
    <w:p w:rsidR="00000000" w:rsidDel="00000000" w:rsidP="00000000" w:rsidRDefault="00000000" w:rsidRPr="00000000" w14:paraId="00000036">
      <w:pPr>
        <w:numPr>
          <w:ilvl w:val="0"/>
          <w:numId w:val="5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Структурированность материала.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Автор четко разделил текст на ключевые части: от введения и постановки проблемы до практических рекомендаций и выводов. Такой подход делает материал доступным для восприятия и удобным для использования в профессиональной деятельности.</w:t>
      </w:r>
    </w:p>
    <w:p w:rsidR="00000000" w:rsidDel="00000000" w:rsidP="00000000" w:rsidRDefault="00000000" w:rsidRPr="00000000" w14:paraId="00000037">
      <w:pPr>
        <w:numPr>
          <w:ilvl w:val="0"/>
          <w:numId w:val="5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Практическая направленность.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В статье приведены конкретные рекомендации по организации профилактической работы, включая индивидуальные и групповые формы взаимодействия. Это делает материал полезным для педагогов и психологов, работающих в колледжах.</w:t>
      </w:r>
    </w:p>
    <w:p w:rsidR="00000000" w:rsidDel="00000000" w:rsidP="00000000" w:rsidRDefault="00000000" w:rsidRPr="00000000" w14:paraId="00000038">
      <w:pPr>
        <w:numPr>
          <w:ilvl w:val="0"/>
          <w:numId w:val="5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Акцент на междисциплинарное взаимодействие.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Автор подчеркнул важность сотрудничества между педагогами, психологами, социальными работниками и родителями, что отражает современный подход к сопровождению студентов с особыми образовательными потребностями.</w:t>
      </w:r>
    </w:p>
    <w:p w:rsidR="00000000" w:rsidDel="00000000" w:rsidP="00000000" w:rsidRDefault="00000000" w:rsidRPr="00000000" w14:paraId="00000039">
      <w:pPr>
        <w:numPr>
          <w:ilvl w:val="0"/>
          <w:numId w:val="5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Примеры из практики.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Упоминание реального случая (индивидуальный план профилактической работы) придает статье прикладной характер и подтверждает ее практическую ценность.</w:t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Замечания и предложения: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numPr>
          <w:ilvl w:val="0"/>
          <w:numId w:val="6"/>
        </w:numPr>
        <w:spacing w:after="0" w:before="28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Недостаток статистических данных.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Было бы полезно дополнить статью конкретными статистическими данными о численности студентов с умственной отсталостью в системе среднего профессионального образования или результатами исследований, подтверждающих эффективность предложенных мер.</w:t>
      </w:r>
    </w:p>
    <w:p w:rsidR="00000000" w:rsidDel="00000000" w:rsidP="00000000" w:rsidRDefault="00000000" w:rsidRPr="00000000" w14:paraId="0000003D">
      <w:pPr>
        <w:numPr>
          <w:ilvl w:val="0"/>
          <w:numId w:val="6"/>
        </w:numPr>
        <w:spacing w:after="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Литература.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Несмотря на указание нескольких источников, список литературы мог бы быть расширен за счет научных статей или методических пособий, касающихся инклюзивного образования.</w:t>
      </w:r>
    </w:p>
    <w:p w:rsidR="00000000" w:rsidDel="00000000" w:rsidP="00000000" w:rsidRDefault="00000000" w:rsidRPr="00000000" w14:paraId="0000003E">
      <w:pPr>
        <w:numPr>
          <w:ilvl w:val="0"/>
          <w:numId w:val="6"/>
        </w:numPr>
        <w:spacing w:after="280" w:before="0" w:line="24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Рассмотрение трудностей.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Автор уделил внимание только позитивным аспектам профилактической работы, однако проблемы и сложности, с которыми сталкиваются педагоги и специалисты при работе с данной группой студентов, остались вне поля зрения.</w:t>
      </w:r>
    </w:p>
    <w:p w:rsidR="00000000" w:rsidDel="00000000" w:rsidP="00000000" w:rsidRDefault="00000000" w:rsidRPr="00000000" w14:paraId="0000003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Выводы: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Статья "Важность профилактической работы с обучающимися колледжа, имеющими умственную отсталость" представляет собой ценное методическое и аналитическое пособие для специалистов в сфере образования. Её основные положения актуальны и применимы на практике. Включение в текст дополнительных данных и анализ сложностей могло бы ещё больше усилить научную и прикладную ценность материала.</w:t>
      </w:r>
    </w:p>
    <w:p w:rsidR="00000000" w:rsidDel="00000000" w:rsidP="00000000" w:rsidRDefault="00000000" w:rsidRPr="00000000" w14:paraId="00000041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Рекомендация: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t xml:space="preserve">Статья заслуживает публикации в педагогическом журнале и может быть полезна для широкой аудитории педагогов, психологов и социальных работников.</w:t>
      </w:r>
    </w:p>
    <w:p w:rsidR="00000000" w:rsidDel="00000000" w:rsidP="00000000" w:rsidRDefault="00000000" w:rsidRPr="00000000" w14:paraId="00000042">
      <w:pPr>
        <w:spacing w:after="280" w:before="28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spacing w:line="240" w:lineRule="auto"/>
    </w:pPr>
    <w:rPr>
      <w:rFonts w:ascii="Times New Roman" w:cs="Times New Roman" w:eastAsia="Times New Roman" w:hAnsi="Times New Roman"/>
      <w:b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paragraph" w:styleId="3">
    <w:name w:val="heading 3"/>
    <w:basedOn w:val="a"/>
    <w:link w:val="30"/>
    <w:uiPriority w:val="9"/>
    <w:qFormat w:val="1"/>
    <w:rsid w:val="00EB710A"/>
    <w:pPr>
      <w:spacing w:after="100" w:afterAutospacing="1" w:before="100" w:beforeAutospacing="1" w:line="240" w:lineRule="auto"/>
      <w:outlineLvl w:val="2"/>
    </w:pPr>
    <w:rPr>
      <w:rFonts w:ascii="Times New Roman" w:cs="Times New Roman" w:eastAsia="Times New Roman" w:hAnsi="Times New Roman"/>
      <w:b w:val="1"/>
      <w:bCs w:val="1"/>
      <w:sz w:val="27"/>
      <w:szCs w:val="27"/>
      <w:lang w:eastAsia="ru-RU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character" w:styleId="30" w:customStyle="1">
    <w:name w:val="Заголовок 3 Знак"/>
    <w:basedOn w:val="a0"/>
    <w:link w:val="3"/>
    <w:uiPriority w:val="9"/>
    <w:rsid w:val="00EB710A"/>
    <w:rPr>
      <w:rFonts w:ascii="Times New Roman" w:cs="Times New Roman" w:eastAsia="Times New Roman" w:hAnsi="Times New Roman"/>
      <w:b w:val="1"/>
      <w:bCs w:val="1"/>
      <w:sz w:val="27"/>
      <w:szCs w:val="27"/>
      <w:lang w:eastAsia="ru-RU"/>
    </w:rPr>
  </w:style>
  <w:style w:type="paragraph" w:styleId="a3">
    <w:name w:val="Normal (Web)"/>
    <w:basedOn w:val="a"/>
    <w:uiPriority w:val="99"/>
    <w:semiHidden w:val="1"/>
    <w:unhideWhenUsed w:val="1"/>
    <w:rsid w:val="00EB710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 w:val="1"/>
    <w:rsid w:val="00EB710A"/>
    <w:rPr>
      <w:b w:val="1"/>
      <w:bCs w:val="1"/>
    </w:rPr>
  </w:style>
  <w:style w:type="character" w:styleId="a5">
    <w:name w:val="Emphasis"/>
    <w:basedOn w:val="a0"/>
    <w:uiPriority w:val="20"/>
    <w:qFormat w:val="1"/>
    <w:rsid w:val="00EB710A"/>
    <w:rPr>
      <w:i w:val="1"/>
      <w:iCs w:val="1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A1lOMalAaneAak/x3EbgYcNMkOw==">CgMxLjA4AHIhMWU5M3pNdUxPTzY4YjFTLTdJSmpJa0w0blBOMHlWalNu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2024-12-01T20:06:00Z</dcterms:created>
  <dc:creator>Семен Баштанник</dc:creator>
</cp:coreProperties>
</file>