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00000" w14:textId="77777777" w:rsidR="003D4DB7" w:rsidRDefault="003D4DB7">
      <w:pPr>
        <w:pStyle w:val="10"/>
        <w:rPr>
          <w:sz w:val="36"/>
        </w:rPr>
      </w:pPr>
    </w:p>
    <w:p w14:paraId="02000000" w14:textId="77777777" w:rsidR="003D4DB7" w:rsidRDefault="003D4DB7">
      <w:pPr>
        <w:pStyle w:val="10"/>
        <w:rPr>
          <w:sz w:val="36"/>
        </w:rPr>
      </w:pPr>
    </w:p>
    <w:p w14:paraId="03000000" w14:textId="77777777" w:rsidR="003D4DB7" w:rsidRDefault="003D4DB7" w:rsidP="00D859A6">
      <w:pPr>
        <w:pStyle w:val="10"/>
        <w:jc w:val="center"/>
        <w:rPr>
          <w:sz w:val="36"/>
        </w:rPr>
      </w:pPr>
    </w:p>
    <w:p w14:paraId="04000000" w14:textId="77777777" w:rsidR="003D4DB7" w:rsidRDefault="003D4DB7" w:rsidP="00D859A6">
      <w:pPr>
        <w:pStyle w:val="10"/>
        <w:jc w:val="center"/>
        <w:rPr>
          <w:sz w:val="36"/>
        </w:rPr>
      </w:pPr>
    </w:p>
    <w:p w14:paraId="05000000" w14:textId="77777777" w:rsidR="003D4DB7" w:rsidRDefault="00DD577A" w:rsidP="00D859A6">
      <w:pPr>
        <w:pStyle w:val="10"/>
        <w:jc w:val="center"/>
        <w:rPr>
          <w:sz w:val="36"/>
        </w:rPr>
      </w:pPr>
      <w:r>
        <w:rPr>
          <w:sz w:val="36"/>
        </w:rPr>
        <w:t>Спорт для людей с ограниченными возможностями</w:t>
      </w:r>
    </w:p>
    <w:p w14:paraId="06000000" w14:textId="77777777" w:rsidR="003D4DB7" w:rsidRPr="00D859A6" w:rsidRDefault="00DD577A" w:rsidP="00D859A6">
      <w:pPr>
        <w:pStyle w:val="10"/>
        <w:jc w:val="center"/>
        <w:rPr>
          <w:color w:val="C2117B"/>
          <w:sz w:val="36"/>
          <w:lang w:val="en-US"/>
        </w:rPr>
      </w:pPr>
      <w:proofErr w:type="gramStart"/>
      <w:r w:rsidRPr="00D859A6">
        <w:rPr>
          <w:color w:val="C2117B"/>
          <w:sz w:val="36"/>
          <w:lang w:val="en-US"/>
        </w:rPr>
        <w:t>Sports for People with Disabilities.</w:t>
      </w:r>
      <w:proofErr w:type="gramEnd"/>
    </w:p>
    <w:p w14:paraId="07000000" w14:textId="77777777" w:rsidR="003D4DB7" w:rsidRPr="00D859A6" w:rsidRDefault="003D4DB7">
      <w:pPr>
        <w:spacing w:before="134" w:after="134"/>
        <w:ind w:left="3543"/>
        <w:jc w:val="both"/>
        <w:rPr>
          <w:color w:val="C2117B"/>
          <w:sz w:val="36"/>
          <w:lang w:val="en-US"/>
        </w:rPr>
      </w:pPr>
    </w:p>
    <w:p w14:paraId="08000000" w14:textId="77777777" w:rsidR="003D4DB7" w:rsidRPr="00D859A6" w:rsidRDefault="003D4DB7">
      <w:pPr>
        <w:spacing w:before="134" w:after="134"/>
        <w:ind w:left="3543"/>
        <w:jc w:val="both"/>
        <w:rPr>
          <w:lang w:val="en-US"/>
        </w:rPr>
      </w:pPr>
    </w:p>
    <w:p w14:paraId="09000000" w14:textId="77777777" w:rsidR="003D4DB7" w:rsidRPr="00D859A6" w:rsidRDefault="003D4DB7">
      <w:pPr>
        <w:spacing w:before="134" w:after="134"/>
        <w:ind w:left="3543"/>
        <w:jc w:val="both"/>
        <w:rPr>
          <w:lang w:val="en-US"/>
        </w:rPr>
      </w:pPr>
    </w:p>
    <w:p w14:paraId="0A000000" w14:textId="77777777" w:rsidR="003D4DB7" w:rsidRPr="00D859A6" w:rsidRDefault="003D4DB7">
      <w:pPr>
        <w:spacing w:before="134" w:after="134"/>
        <w:ind w:left="3543"/>
        <w:jc w:val="both"/>
        <w:rPr>
          <w:lang w:val="en-US"/>
        </w:rPr>
      </w:pPr>
    </w:p>
    <w:p w14:paraId="0B000000" w14:textId="77777777" w:rsidR="003D4DB7" w:rsidRPr="00D859A6" w:rsidRDefault="003D4DB7">
      <w:pPr>
        <w:spacing w:before="134" w:after="134"/>
        <w:ind w:left="3543"/>
        <w:jc w:val="both"/>
        <w:rPr>
          <w:lang w:val="en-US"/>
        </w:rPr>
      </w:pPr>
    </w:p>
    <w:p w14:paraId="0C000000" w14:textId="77777777" w:rsidR="003D4DB7" w:rsidRPr="00D859A6" w:rsidRDefault="003D4DB7">
      <w:pPr>
        <w:spacing w:before="134" w:after="134"/>
        <w:jc w:val="both"/>
        <w:rPr>
          <w:rFonts w:ascii="Times New Roman" w:hAnsi="Times New Roman"/>
          <w:sz w:val="28"/>
          <w:szCs w:val="28"/>
          <w:lang w:val="en-US"/>
        </w:rPr>
      </w:pPr>
    </w:p>
    <w:p w14:paraId="0D000000" w14:textId="77777777" w:rsidR="003D4DB7" w:rsidRPr="00D859A6" w:rsidRDefault="00DD577A">
      <w:pPr>
        <w:spacing w:before="134" w:after="134"/>
        <w:ind w:left="4961"/>
        <w:jc w:val="both"/>
        <w:rPr>
          <w:rFonts w:ascii="Times New Roman" w:hAnsi="Times New Roman"/>
          <w:sz w:val="28"/>
          <w:szCs w:val="28"/>
        </w:rPr>
      </w:pPr>
      <w:proofErr w:type="spellStart"/>
      <w:r w:rsidRPr="00D859A6">
        <w:rPr>
          <w:rFonts w:ascii="Times New Roman" w:hAnsi="Times New Roman"/>
          <w:sz w:val="28"/>
          <w:szCs w:val="28"/>
        </w:rPr>
        <w:t>Хуснутдинова</w:t>
      </w:r>
      <w:proofErr w:type="spellEnd"/>
      <w:r w:rsidRPr="00D859A6">
        <w:rPr>
          <w:rFonts w:ascii="Times New Roman" w:hAnsi="Times New Roman"/>
          <w:sz w:val="28"/>
          <w:szCs w:val="28"/>
        </w:rPr>
        <w:t xml:space="preserve"> Виктория </w:t>
      </w:r>
      <w:proofErr w:type="spellStart"/>
      <w:r w:rsidRPr="00D859A6">
        <w:rPr>
          <w:rFonts w:ascii="Times New Roman" w:hAnsi="Times New Roman"/>
          <w:sz w:val="28"/>
          <w:szCs w:val="28"/>
        </w:rPr>
        <w:t>Илдаровна</w:t>
      </w:r>
      <w:proofErr w:type="spellEnd"/>
    </w:p>
    <w:p w14:paraId="0E000000" w14:textId="77777777" w:rsidR="003D4DB7" w:rsidRPr="00D859A6" w:rsidRDefault="00DD577A">
      <w:pPr>
        <w:spacing w:before="134" w:after="134"/>
        <w:ind w:left="4961"/>
        <w:jc w:val="both"/>
        <w:rPr>
          <w:rFonts w:ascii="Times New Roman" w:hAnsi="Times New Roman"/>
          <w:sz w:val="28"/>
          <w:szCs w:val="28"/>
        </w:rPr>
      </w:pPr>
      <w:r w:rsidRPr="00D859A6">
        <w:rPr>
          <w:rFonts w:ascii="Times New Roman" w:hAnsi="Times New Roman"/>
          <w:sz w:val="28"/>
          <w:szCs w:val="28"/>
        </w:rPr>
        <w:t>студент, факультета физической культуры</w:t>
      </w:r>
    </w:p>
    <w:p w14:paraId="0F000000" w14:textId="77777777" w:rsidR="003D4DB7" w:rsidRPr="00D859A6" w:rsidRDefault="00DD577A">
      <w:pPr>
        <w:spacing w:before="134" w:after="134"/>
        <w:ind w:left="4961"/>
        <w:jc w:val="both"/>
        <w:rPr>
          <w:rFonts w:ascii="Times New Roman" w:hAnsi="Times New Roman"/>
          <w:sz w:val="28"/>
          <w:szCs w:val="28"/>
        </w:rPr>
      </w:pPr>
      <w:r w:rsidRPr="00D859A6">
        <w:rPr>
          <w:rFonts w:ascii="Times New Roman" w:hAnsi="Times New Roman"/>
          <w:sz w:val="28"/>
          <w:szCs w:val="28"/>
        </w:rPr>
        <w:t>Новосибирский государственный педагогический университет,</w:t>
      </w:r>
    </w:p>
    <w:p w14:paraId="10000000" w14:textId="77777777" w:rsidR="003D4DB7" w:rsidRPr="00D859A6" w:rsidRDefault="00DD577A">
      <w:pPr>
        <w:spacing w:before="134" w:after="134"/>
        <w:ind w:left="4961"/>
        <w:jc w:val="both"/>
        <w:rPr>
          <w:rFonts w:ascii="Times New Roman" w:hAnsi="Times New Roman"/>
          <w:sz w:val="28"/>
          <w:szCs w:val="28"/>
        </w:rPr>
      </w:pPr>
      <w:r w:rsidRPr="00D859A6">
        <w:rPr>
          <w:rFonts w:ascii="Times New Roman" w:hAnsi="Times New Roman"/>
          <w:sz w:val="28"/>
          <w:szCs w:val="28"/>
        </w:rPr>
        <w:t>РФ, г. Новосибирск</w:t>
      </w:r>
    </w:p>
    <w:p w14:paraId="11000000" w14:textId="77777777" w:rsidR="003D4DB7" w:rsidRPr="00D859A6" w:rsidRDefault="00DD577A">
      <w:pPr>
        <w:spacing w:before="134" w:after="134"/>
        <w:ind w:left="4961"/>
        <w:jc w:val="both"/>
        <w:rPr>
          <w:rFonts w:ascii="Times New Roman" w:hAnsi="Times New Roman"/>
          <w:sz w:val="28"/>
          <w:szCs w:val="28"/>
          <w:lang w:val="en-US"/>
        </w:rPr>
      </w:pPr>
      <w:proofErr w:type="gramStart"/>
      <w:r w:rsidRPr="00D859A6">
        <w:rPr>
          <w:rFonts w:ascii="Times New Roman" w:hAnsi="Times New Roman"/>
          <w:sz w:val="28"/>
          <w:szCs w:val="28"/>
        </w:rPr>
        <w:t>Е</w:t>
      </w:r>
      <w:proofErr w:type="gramEnd"/>
      <w:r w:rsidRPr="00D859A6">
        <w:rPr>
          <w:rFonts w:ascii="Times New Roman" w:hAnsi="Times New Roman"/>
          <w:sz w:val="28"/>
          <w:szCs w:val="28"/>
          <w:lang w:val="en-US"/>
        </w:rPr>
        <w:t>-mail:</w:t>
      </w:r>
      <w:r w:rsidRPr="00D859A6">
        <w:rPr>
          <w:rFonts w:ascii="Times New Roman" w:hAnsi="Times New Roman"/>
          <w:i/>
          <w:sz w:val="28"/>
          <w:szCs w:val="28"/>
          <w:lang w:val="en-US"/>
        </w:rPr>
        <w:t xml:space="preserve"> </w:t>
      </w:r>
      <w:hyperlink r:id="rId6" w:history="1">
        <w:r w:rsidRPr="00D859A6">
          <w:rPr>
            <w:rStyle w:val="a3"/>
            <w:rFonts w:ascii="Times New Roman" w:hAnsi="Times New Roman"/>
            <w:sz w:val="28"/>
            <w:szCs w:val="28"/>
            <w:lang w:val="en-US"/>
          </w:rPr>
          <w:t>Khusnutdinovavika23@icloud.com</w:t>
        </w:r>
      </w:hyperlink>
    </w:p>
    <w:p w14:paraId="12000000" w14:textId="77777777" w:rsidR="003D4DB7" w:rsidRPr="00D859A6" w:rsidRDefault="003D4DB7">
      <w:pPr>
        <w:spacing w:before="134" w:after="134"/>
        <w:jc w:val="both"/>
        <w:rPr>
          <w:rFonts w:ascii="Times New Roman" w:hAnsi="Times New Roman"/>
          <w:sz w:val="28"/>
          <w:szCs w:val="28"/>
          <w:lang w:val="en-US"/>
        </w:rPr>
      </w:pPr>
    </w:p>
    <w:p w14:paraId="13000000" w14:textId="77777777" w:rsidR="003D4DB7" w:rsidRPr="00D859A6" w:rsidRDefault="003D4DB7">
      <w:pPr>
        <w:spacing w:before="134" w:after="134"/>
        <w:jc w:val="both"/>
        <w:rPr>
          <w:rFonts w:ascii="Times New Roman" w:hAnsi="Times New Roman"/>
          <w:sz w:val="28"/>
          <w:szCs w:val="28"/>
          <w:lang w:val="en-US"/>
        </w:rPr>
      </w:pPr>
    </w:p>
    <w:p w14:paraId="14000000" w14:textId="77777777" w:rsidR="003D4DB7" w:rsidRPr="00D859A6" w:rsidRDefault="00DD577A">
      <w:pPr>
        <w:spacing w:before="134" w:after="134"/>
        <w:ind w:left="4961"/>
        <w:jc w:val="both"/>
        <w:rPr>
          <w:rFonts w:ascii="Times New Roman" w:hAnsi="Times New Roman"/>
          <w:color w:val="C2117B"/>
          <w:sz w:val="28"/>
          <w:szCs w:val="28"/>
          <w:lang w:val="en-US"/>
        </w:rPr>
      </w:pPr>
      <w:proofErr w:type="spellStart"/>
      <w:r w:rsidRPr="00D859A6">
        <w:rPr>
          <w:rFonts w:ascii="Times New Roman" w:hAnsi="Times New Roman"/>
          <w:color w:val="C2117B"/>
          <w:sz w:val="28"/>
          <w:szCs w:val="28"/>
          <w:lang w:val="en-US"/>
        </w:rPr>
        <w:t>Hysnytdinova</w:t>
      </w:r>
      <w:proofErr w:type="spellEnd"/>
      <w:r w:rsidRPr="00D859A6">
        <w:rPr>
          <w:rFonts w:ascii="Times New Roman" w:hAnsi="Times New Roman"/>
          <w:color w:val="C2117B"/>
          <w:sz w:val="28"/>
          <w:szCs w:val="28"/>
          <w:lang w:val="en-US"/>
        </w:rPr>
        <w:t xml:space="preserve"> </w:t>
      </w:r>
      <w:proofErr w:type="spellStart"/>
      <w:r w:rsidRPr="00D859A6">
        <w:rPr>
          <w:rFonts w:ascii="Times New Roman" w:hAnsi="Times New Roman"/>
          <w:color w:val="C2117B"/>
          <w:sz w:val="28"/>
          <w:szCs w:val="28"/>
          <w:lang w:val="en-US"/>
        </w:rPr>
        <w:t>Viktoriya</w:t>
      </w:r>
      <w:proofErr w:type="spellEnd"/>
      <w:r w:rsidRPr="00D859A6">
        <w:rPr>
          <w:rFonts w:ascii="Times New Roman" w:hAnsi="Times New Roman"/>
          <w:color w:val="C2117B"/>
          <w:sz w:val="28"/>
          <w:szCs w:val="28"/>
          <w:lang w:val="en-US"/>
        </w:rPr>
        <w:t xml:space="preserve"> </w:t>
      </w:r>
      <w:proofErr w:type="spellStart"/>
      <w:r w:rsidRPr="00D859A6">
        <w:rPr>
          <w:rFonts w:ascii="Times New Roman" w:hAnsi="Times New Roman"/>
          <w:color w:val="C2117B"/>
          <w:sz w:val="28"/>
          <w:szCs w:val="28"/>
          <w:lang w:val="en-US"/>
        </w:rPr>
        <w:t>Ildarovna</w:t>
      </w:r>
      <w:proofErr w:type="spellEnd"/>
      <w:r w:rsidRPr="00D859A6">
        <w:rPr>
          <w:rFonts w:ascii="Times New Roman" w:hAnsi="Times New Roman"/>
          <w:color w:val="C2117B"/>
          <w:sz w:val="28"/>
          <w:szCs w:val="28"/>
          <w:lang w:val="en-US"/>
        </w:rPr>
        <w:br/>
        <w:t>Student, Faculty of Physical Culture</w:t>
      </w:r>
      <w:r w:rsidRPr="00D859A6">
        <w:rPr>
          <w:rFonts w:ascii="Times New Roman" w:hAnsi="Times New Roman"/>
          <w:color w:val="C2117B"/>
          <w:sz w:val="28"/>
          <w:szCs w:val="28"/>
          <w:lang w:val="en-US"/>
        </w:rPr>
        <w:br/>
        <w:t>Novosibirsk State Pedagogical University</w:t>
      </w:r>
      <w:r w:rsidRPr="00D859A6">
        <w:rPr>
          <w:rFonts w:ascii="Times New Roman" w:hAnsi="Times New Roman"/>
          <w:color w:val="C2117B"/>
          <w:sz w:val="28"/>
          <w:szCs w:val="28"/>
          <w:lang w:val="en-US"/>
        </w:rPr>
        <w:br/>
        <w:t>Novosibirsk, Russia</w:t>
      </w:r>
      <w:r w:rsidRPr="00D859A6">
        <w:rPr>
          <w:rFonts w:ascii="Times New Roman" w:hAnsi="Times New Roman"/>
          <w:color w:val="C2117B"/>
          <w:sz w:val="28"/>
          <w:szCs w:val="28"/>
          <w:lang w:val="en-US"/>
        </w:rPr>
        <w:br/>
        <w:t xml:space="preserve">E-mail: </w:t>
      </w:r>
      <w:hyperlink r:id="rId7" w:history="1">
        <w:r w:rsidRPr="00D859A6">
          <w:rPr>
            <w:rStyle w:val="a3"/>
            <w:rFonts w:ascii="Times New Roman" w:hAnsi="Times New Roman"/>
            <w:color w:val="C2117B"/>
            <w:sz w:val="28"/>
            <w:szCs w:val="28"/>
            <w:lang w:val="en-US"/>
          </w:rPr>
          <w:t>Khusnutdinovavika23@icloud.com</w:t>
        </w:r>
      </w:hyperlink>
    </w:p>
    <w:p w14:paraId="1D000000" w14:textId="77777777" w:rsidR="003D4DB7" w:rsidRPr="00492C77" w:rsidRDefault="003D4DB7" w:rsidP="00492C77">
      <w:pPr>
        <w:jc w:val="both"/>
        <w:rPr>
          <w:rFonts w:ascii="Times New Roman" w:hAnsi="Times New Roman"/>
          <w:sz w:val="28"/>
          <w:szCs w:val="28"/>
        </w:rPr>
      </w:pPr>
    </w:p>
    <w:p w14:paraId="1E000000" w14:textId="77777777" w:rsidR="003D4DB7" w:rsidRPr="00D859A6" w:rsidRDefault="00DD577A">
      <w:pPr>
        <w:ind w:left="2835" w:firstLine="567"/>
        <w:jc w:val="both"/>
        <w:rPr>
          <w:rFonts w:ascii="Times New Roman" w:hAnsi="Times New Roman"/>
          <w:sz w:val="28"/>
          <w:szCs w:val="28"/>
        </w:rPr>
      </w:pPr>
      <w:r w:rsidRPr="00D859A6">
        <w:rPr>
          <w:rFonts w:ascii="Times New Roman" w:hAnsi="Times New Roman"/>
          <w:sz w:val="28"/>
          <w:szCs w:val="28"/>
        </w:rPr>
        <w:t>Новосибирск 2024 г.</w:t>
      </w:r>
    </w:p>
    <w:p w14:paraId="1F000000" w14:textId="77777777" w:rsidR="003D4DB7" w:rsidRPr="00D859A6" w:rsidRDefault="00DD577A" w:rsidP="00492C77">
      <w:pPr>
        <w:pStyle w:val="10"/>
        <w:spacing w:before="0" w:after="0" w:line="360" w:lineRule="auto"/>
        <w:ind w:firstLine="851"/>
        <w:jc w:val="center"/>
        <w:rPr>
          <w:rFonts w:ascii="Times New Roman" w:hAnsi="Times New Roman"/>
          <w:sz w:val="28"/>
          <w:szCs w:val="28"/>
        </w:rPr>
      </w:pPr>
      <w:r w:rsidRPr="00D859A6">
        <w:rPr>
          <w:rFonts w:ascii="Times New Roman" w:hAnsi="Times New Roman"/>
          <w:sz w:val="28"/>
          <w:szCs w:val="28"/>
        </w:rPr>
        <w:lastRenderedPageBreak/>
        <w:t>АННОТАЦИЯ</w:t>
      </w:r>
    </w:p>
    <w:p w14:paraId="20000000" w14:textId="77777777" w:rsidR="003D4DB7" w:rsidRPr="00D859A6" w:rsidRDefault="003D4DB7" w:rsidP="00D859A6">
      <w:pPr>
        <w:spacing w:line="360" w:lineRule="auto"/>
        <w:ind w:firstLine="851"/>
        <w:jc w:val="both"/>
        <w:rPr>
          <w:rFonts w:ascii="Times New Roman" w:hAnsi="Times New Roman"/>
          <w:sz w:val="28"/>
          <w:szCs w:val="28"/>
        </w:rPr>
      </w:pPr>
    </w:p>
    <w:p w14:paraId="21000000" w14:textId="77777777" w:rsidR="003D4DB7" w:rsidRPr="00D859A6" w:rsidRDefault="00DD577A" w:rsidP="00D859A6">
      <w:pPr>
        <w:spacing w:line="360" w:lineRule="auto"/>
        <w:ind w:firstLine="851"/>
        <w:jc w:val="both"/>
        <w:rPr>
          <w:rFonts w:ascii="Times New Roman" w:hAnsi="Times New Roman"/>
          <w:sz w:val="28"/>
          <w:szCs w:val="28"/>
        </w:rPr>
      </w:pPr>
      <w:r w:rsidRPr="00D859A6">
        <w:rPr>
          <w:rFonts w:ascii="Times New Roman" w:hAnsi="Times New Roman"/>
          <w:sz w:val="28"/>
          <w:szCs w:val="28"/>
        </w:rPr>
        <w:t xml:space="preserve">Высокий процент населения </w:t>
      </w:r>
      <w:proofErr w:type="gramStart"/>
      <w:r w:rsidRPr="00D859A6">
        <w:rPr>
          <w:rFonts w:ascii="Times New Roman" w:hAnsi="Times New Roman"/>
          <w:sz w:val="28"/>
          <w:szCs w:val="28"/>
        </w:rPr>
        <w:t>имеющих</w:t>
      </w:r>
      <w:proofErr w:type="gramEnd"/>
      <w:r w:rsidRPr="00D859A6">
        <w:rPr>
          <w:rFonts w:ascii="Times New Roman" w:hAnsi="Times New Roman"/>
          <w:sz w:val="28"/>
          <w:szCs w:val="28"/>
        </w:rPr>
        <w:t xml:space="preserve"> ограниченные возможности здоровья представляет собой актуальную социальную проблему. Согласно данным Министерства здравоохранения, </w:t>
      </w:r>
      <w:r w:rsidRPr="00D859A6">
        <w:rPr>
          <w:rFonts w:ascii="Times New Roman" w:hAnsi="Times New Roman"/>
          <w:sz w:val="28"/>
          <w:szCs w:val="28"/>
        </w:rPr>
        <w:t>каждый десятый человек имеет инвалидность. Лица с ОВЗ часто испытывают снижение мотивации и нуждаются в психосоциальной поддержке. Необходимость развития и совершенствования специализированных центров поддержки данной категории населения значительно возрас</w:t>
      </w:r>
      <w:r w:rsidRPr="00D859A6">
        <w:rPr>
          <w:rFonts w:ascii="Times New Roman" w:hAnsi="Times New Roman"/>
          <w:sz w:val="28"/>
          <w:szCs w:val="28"/>
        </w:rPr>
        <w:t>тает. Интеграция спорта в жизнь людей с ограниченными возможностями способствует повышению качества жизни и социальной адаптации, формируя позитивную жизненную перспективу.</w:t>
      </w:r>
    </w:p>
    <w:p w14:paraId="22000000" w14:textId="77777777" w:rsidR="003D4DB7" w:rsidRPr="00D859A6" w:rsidRDefault="003D4DB7" w:rsidP="00D859A6">
      <w:pPr>
        <w:spacing w:line="360" w:lineRule="auto"/>
        <w:ind w:firstLine="851"/>
        <w:jc w:val="both"/>
        <w:rPr>
          <w:rFonts w:ascii="Times New Roman" w:hAnsi="Times New Roman"/>
          <w:sz w:val="28"/>
          <w:szCs w:val="28"/>
        </w:rPr>
      </w:pPr>
    </w:p>
    <w:p w14:paraId="23000000" w14:textId="77777777" w:rsidR="003D4DB7" w:rsidRPr="00D859A6" w:rsidRDefault="003D4DB7" w:rsidP="00D859A6">
      <w:pPr>
        <w:spacing w:line="360" w:lineRule="auto"/>
        <w:ind w:firstLine="851"/>
        <w:jc w:val="center"/>
        <w:rPr>
          <w:rFonts w:ascii="Times New Roman" w:hAnsi="Times New Roman"/>
          <w:sz w:val="28"/>
          <w:szCs w:val="28"/>
        </w:rPr>
      </w:pPr>
    </w:p>
    <w:p w14:paraId="24000000" w14:textId="77777777" w:rsidR="003D4DB7" w:rsidRPr="00D859A6" w:rsidRDefault="00DD577A" w:rsidP="00D859A6">
      <w:pPr>
        <w:pStyle w:val="10"/>
        <w:spacing w:before="0" w:after="0" w:line="360" w:lineRule="auto"/>
        <w:ind w:firstLine="851"/>
        <w:jc w:val="center"/>
        <w:rPr>
          <w:rFonts w:ascii="Times New Roman" w:hAnsi="Times New Roman"/>
          <w:color w:val="C2117B"/>
          <w:sz w:val="28"/>
          <w:szCs w:val="28"/>
          <w:lang w:val="en-US"/>
        </w:rPr>
      </w:pPr>
      <w:r w:rsidRPr="00D859A6">
        <w:rPr>
          <w:rFonts w:ascii="Times New Roman" w:hAnsi="Times New Roman"/>
          <w:color w:val="C2117B"/>
          <w:sz w:val="28"/>
          <w:szCs w:val="28"/>
          <w:lang w:val="en-US"/>
        </w:rPr>
        <w:t>Abstract</w:t>
      </w:r>
    </w:p>
    <w:p w14:paraId="25000000" w14:textId="77777777" w:rsidR="003D4DB7" w:rsidRPr="00D859A6" w:rsidRDefault="00DD577A" w:rsidP="00D859A6">
      <w:pPr>
        <w:spacing w:line="360" w:lineRule="auto"/>
        <w:ind w:firstLine="851"/>
        <w:jc w:val="both"/>
        <w:rPr>
          <w:rFonts w:ascii="Times New Roman" w:hAnsi="Times New Roman"/>
          <w:color w:val="C2117B"/>
          <w:sz w:val="28"/>
          <w:szCs w:val="28"/>
          <w:lang w:val="en-US"/>
        </w:rPr>
      </w:pPr>
      <w:r w:rsidRPr="00D859A6">
        <w:rPr>
          <w:rFonts w:ascii="Times New Roman" w:hAnsi="Times New Roman"/>
          <w:color w:val="C2117B"/>
          <w:sz w:val="28"/>
          <w:szCs w:val="28"/>
          <w:lang w:val="en-US"/>
        </w:rPr>
        <w:br/>
      </w:r>
      <w:r w:rsidRPr="00D859A6">
        <w:rPr>
          <w:rFonts w:ascii="Times New Roman" w:hAnsi="Times New Roman"/>
          <w:color w:val="C2117B"/>
          <w:sz w:val="28"/>
          <w:szCs w:val="28"/>
          <w:highlight w:val="white"/>
          <w:lang w:val="en-US"/>
        </w:rPr>
        <w:t>The high percentage of the population with limited health capacities re</w:t>
      </w:r>
      <w:r w:rsidRPr="00D859A6">
        <w:rPr>
          <w:rFonts w:ascii="Times New Roman" w:hAnsi="Times New Roman"/>
          <w:color w:val="C2117B"/>
          <w:sz w:val="28"/>
          <w:szCs w:val="28"/>
          <w:highlight w:val="white"/>
          <w:lang w:val="en-US"/>
        </w:rPr>
        <w:t xml:space="preserve">presents a pressing social issue. According to data from the Ministry of Health, one in ten people </w:t>
      </w:r>
      <w:proofErr w:type="gramStart"/>
      <w:r w:rsidRPr="00D859A6">
        <w:rPr>
          <w:rFonts w:ascii="Times New Roman" w:hAnsi="Times New Roman"/>
          <w:color w:val="C2117B"/>
          <w:sz w:val="28"/>
          <w:szCs w:val="28"/>
          <w:highlight w:val="white"/>
          <w:lang w:val="en-US"/>
        </w:rPr>
        <w:t>has</w:t>
      </w:r>
      <w:proofErr w:type="gramEnd"/>
      <w:r w:rsidRPr="00D859A6">
        <w:rPr>
          <w:rFonts w:ascii="Times New Roman" w:hAnsi="Times New Roman"/>
          <w:color w:val="C2117B"/>
          <w:sz w:val="28"/>
          <w:szCs w:val="28"/>
          <w:highlight w:val="white"/>
          <w:lang w:val="en-US"/>
        </w:rPr>
        <w:t xml:space="preserve"> a disability. Individuals with limited health capacities often experience reduced motivation and require psychosocial support. The necessity for the deve</w:t>
      </w:r>
      <w:r w:rsidRPr="00D859A6">
        <w:rPr>
          <w:rFonts w:ascii="Times New Roman" w:hAnsi="Times New Roman"/>
          <w:color w:val="C2117B"/>
          <w:sz w:val="28"/>
          <w:szCs w:val="28"/>
          <w:highlight w:val="white"/>
          <w:lang w:val="en-US"/>
        </w:rPr>
        <w:t>lopment and improvement of specialized support centers for this population significantly increases. The integration of sports into the lives of people with disabilities contributes to enhancing their quality of life and social adaptation, fostering a posit</w:t>
      </w:r>
      <w:r w:rsidRPr="00D859A6">
        <w:rPr>
          <w:rFonts w:ascii="Times New Roman" w:hAnsi="Times New Roman"/>
          <w:color w:val="C2117B"/>
          <w:sz w:val="28"/>
          <w:szCs w:val="28"/>
          <w:highlight w:val="white"/>
          <w:lang w:val="en-US"/>
        </w:rPr>
        <w:t>ive outlook on life.</w:t>
      </w:r>
    </w:p>
    <w:p w14:paraId="28000000" w14:textId="77777777" w:rsidR="003D4DB7" w:rsidRPr="00D859A6" w:rsidRDefault="003D4DB7" w:rsidP="00D859A6">
      <w:pPr>
        <w:spacing w:line="360" w:lineRule="auto"/>
        <w:jc w:val="both"/>
        <w:rPr>
          <w:rFonts w:ascii="Times New Roman" w:hAnsi="Times New Roman"/>
          <w:color w:val="C2117B"/>
          <w:sz w:val="28"/>
          <w:szCs w:val="28"/>
        </w:rPr>
      </w:pPr>
    </w:p>
    <w:p w14:paraId="71A2B20D" w14:textId="19A711F4" w:rsidR="00D859A6" w:rsidRDefault="00DD577A" w:rsidP="00D859A6">
      <w:pPr>
        <w:pStyle w:val="10"/>
        <w:spacing w:before="0" w:after="0" w:line="360" w:lineRule="auto"/>
        <w:ind w:firstLine="851"/>
        <w:jc w:val="both"/>
        <w:rPr>
          <w:rFonts w:ascii="Times New Roman" w:hAnsi="Times New Roman"/>
          <w:sz w:val="28"/>
          <w:szCs w:val="28"/>
        </w:rPr>
      </w:pPr>
      <w:r w:rsidRPr="00D859A6">
        <w:rPr>
          <w:rFonts w:ascii="Times New Roman" w:hAnsi="Times New Roman"/>
          <w:sz w:val="28"/>
          <w:szCs w:val="28"/>
        </w:rPr>
        <w:t xml:space="preserve">Ключевые слова: спорт, здоровье, социализация,  </w:t>
      </w:r>
      <w:proofErr w:type="spellStart"/>
      <w:r w:rsidRPr="00D859A6">
        <w:rPr>
          <w:rFonts w:ascii="Times New Roman" w:hAnsi="Times New Roman"/>
          <w:sz w:val="28"/>
          <w:szCs w:val="28"/>
        </w:rPr>
        <w:t>опорн</w:t>
      </w:r>
      <w:proofErr w:type="gramStart"/>
      <w:r w:rsidRPr="00D859A6">
        <w:rPr>
          <w:rFonts w:ascii="Times New Roman" w:hAnsi="Times New Roman"/>
          <w:sz w:val="28"/>
          <w:szCs w:val="28"/>
        </w:rPr>
        <w:t>о</w:t>
      </w:r>
      <w:proofErr w:type="spellEnd"/>
      <w:r w:rsidRPr="00D859A6">
        <w:rPr>
          <w:rFonts w:ascii="Times New Roman" w:hAnsi="Times New Roman"/>
          <w:sz w:val="28"/>
          <w:szCs w:val="28"/>
        </w:rPr>
        <w:t>–</w:t>
      </w:r>
      <w:proofErr w:type="gramEnd"/>
      <w:r w:rsidRPr="00D859A6">
        <w:rPr>
          <w:rFonts w:ascii="Times New Roman" w:hAnsi="Times New Roman"/>
          <w:sz w:val="28"/>
          <w:szCs w:val="28"/>
        </w:rPr>
        <w:t xml:space="preserve"> двигательный аппарат, инвалидность, </w:t>
      </w:r>
      <w:r w:rsidR="00D859A6" w:rsidRPr="00D859A6">
        <w:rPr>
          <w:rFonts w:ascii="Times New Roman" w:hAnsi="Times New Roman"/>
          <w:sz w:val="28"/>
          <w:szCs w:val="28"/>
        </w:rPr>
        <w:t>параолимпийский</w:t>
      </w:r>
      <w:r w:rsidRPr="00D859A6">
        <w:rPr>
          <w:rFonts w:ascii="Times New Roman" w:hAnsi="Times New Roman"/>
          <w:sz w:val="28"/>
          <w:szCs w:val="28"/>
        </w:rPr>
        <w:t>, реабилитация.</w:t>
      </w:r>
    </w:p>
    <w:p w14:paraId="31000000" w14:textId="1B45B4FB" w:rsidR="003D4DB7" w:rsidRPr="00DD577A" w:rsidRDefault="00DD577A" w:rsidP="00DD577A">
      <w:pPr>
        <w:pStyle w:val="10"/>
        <w:spacing w:before="0" w:after="0" w:line="360" w:lineRule="auto"/>
        <w:ind w:firstLine="851"/>
        <w:jc w:val="both"/>
        <w:rPr>
          <w:rFonts w:ascii="Times New Roman" w:hAnsi="Times New Roman"/>
          <w:sz w:val="28"/>
          <w:szCs w:val="28"/>
          <w:lang w:val="en-US"/>
        </w:rPr>
      </w:pPr>
      <w:r w:rsidRPr="00DD577A">
        <w:rPr>
          <w:rFonts w:ascii="Times New Roman" w:hAnsi="Times New Roman"/>
          <w:sz w:val="28"/>
          <w:szCs w:val="28"/>
          <w:lang w:val="en-US"/>
        </w:rPr>
        <w:br/>
      </w:r>
      <w:r w:rsidR="00D859A6">
        <w:rPr>
          <w:rFonts w:ascii="Times New Roman" w:hAnsi="Times New Roman"/>
          <w:color w:val="C2117B"/>
          <w:sz w:val="28"/>
          <w:szCs w:val="28"/>
          <w:lang w:val="en-US"/>
        </w:rPr>
        <w:t>Keywords:</w:t>
      </w:r>
      <w:r w:rsidR="00D859A6" w:rsidRPr="00D859A6">
        <w:rPr>
          <w:rFonts w:ascii="Times New Roman" w:hAnsi="Times New Roman"/>
          <w:color w:val="C2117B"/>
          <w:sz w:val="28"/>
          <w:szCs w:val="28"/>
          <w:lang w:val="en-US"/>
        </w:rPr>
        <w:t xml:space="preserve"> </w:t>
      </w:r>
      <w:r w:rsidRPr="00D859A6">
        <w:rPr>
          <w:rFonts w:ascii="Times New Roman" w:hAnsi="Times New Roman"/>
          <w:color w:val="C2117B"/>
          <w:sz w:val="28"/>
          <w:szCs w:val="28"/>
          <w:lang w:val="en-US"/>
        </w:rPr>
        <w:t xml:space="preserve">sports, health, socialization, musculoskeletal </w:t>
      </w:r>
      <w:r w:rsidR="00D859A6">
        <w:rPr>
          <w:rFonts w:ascii="Times New Roman" w:hAnsi="Times New Roman"/>
          <w:color w:val="C2117B"/>
          <w:sz w:val="28"/>
          <w:szCs w:val="28"/>
          <w:lang w:val="en-US"/>
        </w:rPr>
        <w:t xml:space="preserve">system, disability, </w:t>
      </w:r>
      <w:proofErr w:type="spellStart"/>
      <w:r w:rsidR="00D859A6">
        <w:rPr>
          <w:rFonts w:ascii="Times New Roman" w:hAnsi="Times New Roman"/>
          <w:color w:val="C2117B"/>
          <w:sz w:val="28"/>
          <w:szCs w:val="28"/>
          <w:lang w:val="en-US"/>
        </w:rPr>
        <w:t>paralympic</w:t>
      </w:r>
      <w:proofErr w:type="spellEnd"/>
      <w:proofErr w:type="gramStart"/>
      <w:r w:rsidR="00D859A6">
        <w:rPr>
          <w:rFonts w:ascii="Times New Roman" w:hAnsi="Times New Roman"/>
          <w:color w:val="C2117B"/>
          <w:sz w:val="28"/>
          <w:szCs w:val="28"/>
          <w:lang w:val="en-US"/>
        </w:rPr>
        <w:t>,</w:t>
      </w:r>
      <w:r w:rsidRPr="00D859A6">
        <w:rPr>
          <w:rFonts w:ascii="Times New Roman" w:hAnsi="Times New Roman"/>
          <w:color w:val="C2117B"/>
          <w:sz w:val="28"/>
          <w:szCs w:val="28"/>
          <w:lang w:val="en-US"/>
        </w:rPr>
        <w:t xml:space="preserve">  </w:t>
      </w:r>
      <w:r w:rsidR="00D859A6" w:rsidRPr="00D859A6">
        <w:rPr>
          <w:rFonts w:ascii="Times New Roman" w:hAnsi="Times New Roman"/>
          <w:color w:val="C2117B"/>
          <w:sz w:val="28"/>
          <w:szCs w:val="28"/>
          <w:lang w:val="en-US"/>
        </w:rPr>
        <w:t>rehabilitation</w:t>
      </w:r>
      <w:proofErr w:type="gramEnd"/>
      <w:r w:rsidR="00D859A6" w:rsidRPr="00D859A6">
        <w:rPr>
          <w:rFonts w:ascii="Times New Roman" w:hAnsi="Times New Roman"/>
          <w:color w:val="C2117B"/>
          <w:sz w:val="28"/>
          <w:szCs w:val="28"/>
          <w:lang w:val="en-US"/>
        </w:rPr>
        <w:t>.</w:t>
      </w:r>
    </w:p>
    <w:p w14:paraId="33000000" w14:textId="2748BCC1" w:rsidR="003D4DB7" w:rsidRPr="00D859A6" w:rsidRDefault="00DD577A" w:rsidP="00D859A6">
      <w:pPr>
        <w:pStyle w:val="10"/>
        <w:spacing w:before="0" w:after="0" w:line="360" w:lineRule="auto"/>
        <w:ind w:firstLine="851"/>
        <w:jc w:val="center"/>
        <w:rPr>
          <w:rFonts w:ascii="Times New Roman" w:hAnsi="Times New Roman"/>
          <w:color w:val="0C0C0C"/>
          <w:sz w:val="28"/>
          <w:szCs w:val="28"/>
        </w:rPr>
      </w:pPr>
      <w:r w:rsidRPr="00D859A6">
        <w:rPr>
          <w:rFonts w:ascii="Times New Roman" w:hAnsi="Times New Roman"/>
          <w:color w:val="0C0C0C"/>
          <w:sz w:val="28"/>
          <w:szCs w:val="28"/>
        </w:rPr>
        <w:lastRenderedPageBreak/>
        <w:t>СТАТЬЯ</w:t>
      </w:r>
    </w:p>
    <w:p w14:paraId="5C3CBABA" w14:textId="77777777" w:rsidR="00DD577A" w:rsidRDefault="00DD577A" w:rsidP="00D859A6">
      <w:pPr>
        <w:spacing w:line="360" w:lineRule="auto"/>
        <w:ind w:firstLine="851"/>
        <w:jc w:val="both"/>
        <w:rPr>
          <w:rFonts w:ascii="Times New Roman" w:hAnsi="Times New Roman"/>
          <w:sz w:val="28"/>
          <w:szCs w:val="28"/>
        </w:rPr>
      </w:pPr>
      <w:r w:rsidRPr="00D859A6">
        <w:rPr>
          <w:rFonts w:ascii="Times New Roman" w:hAnsi="Times New Roman"/>
          <w:sz w:val="28"/>
          <w:szCs w:val="28"/>
        </w:rPr>
        <w:t>Согласно статистике Министерства здравоохранения, лица с инвалидностью составляют около 10% населения Земли, при этом в каждой четвёртой семье присутствует член семьи с инвалидностью. Численность лиц с инвалидностью в мире</w:t>
      </w:r>
      <w:r w:rsidRPr="00D859A6">
        <w:rPr>
          <w:rFonts w:ascii="Times New Roman" w:hAnsi="Times New Roman"/>
          <w:sz w:val="28"/>
          <w:szCs w:val="28"/>
        </w:rPr>
        <w:t xml:space="preserve"> превышает 800 миллионов человек. В последние десятилетия акцент в работе специалистов сместился на проблемы социальной и физической реабилитации инвалидов посредством физического воспитания, направленного на восстановление здоровья и вовлечение в обществе</w:t>
      </w:r>
      <w:r w:rsidRPr="00D859A6">
        <w:rPr>
          <w:rFonts w:ascii="Times New Roman" w:hAnsi="Times New Roman"/>
          <w:sz w:val="28"/>
          <w:szCs w:val="28"/>
        </w:rPr>
        <w:t>нно полезную деятельность.</w:t>
      </w:r>
    </w:p>
    <w:p w14:paraId="04C78AFF" w14:textId="0E3DABB6" w:rsidR="00D859A6" w:rsidRDefault="00DD577A" w:rsidP="00D859A6">
      <w:pPr>
        <w:spacing w:line="360" w:lineRule="auto"/>
        <w:ind w:firstLine="851"/>
        <w:jc w:val="both"/>
        <w:rPr>
          <w:rFonts w:ascii="Times New Roman" w:hAnsi="Times New Roman"/>
          <w:sz w:val="28"/>
          <w:szCs w:val="28"/>
        </w:rPr>
      </w:pPr>
      <w:r w:rsidRPr="00D859A6">
        <w:rPr>
          <w:rFonts w:ascii="Times New Roman" w:hAnsi="Times New Roman"/>
          <w:sz w:val="28"/>
          <w:szCs w:val="28"/>
        </w:rPr>
        <w:br/>
        <w:t>Современный спорт среди лиц с ограниченными возможностями здоровья (ОВЗ) как социальное явление характеризуется рядом специфических тенденций. Ключевыми среди них являются: популяризация и развитие среди лиц с ОВЗ тех же видов с</w:t>
      </w:r>
      <w:r w:rsidRPr="00D859A6">
        <w:rPr>
          <w:rFonts w:ascii="Times New Roman" w:hAnsi="Times New Roman"/>
          <w:sz w:val="28"/>
          <w:szCs w:val="28"/>
        </w:rPr>
        <w:t xml:space="preserve">порта, что и в общей популяции, а также развитие </w:t>
      </w:r>
      <w:proofErr w:type="spellStart"/>
      <w:r w:rsidRPr="00D859A6">
        <w:rPr>
          <w:rFonts w:ascii="Times New Roman" w:hAnsi="Times New Roman"/>
          <w:sz w:val="28"/>
          <w:szCs w:val="28"/>
        </w:rPr>
        <w:t>нозологически</w:t>
      </w:r>
      <w:proofErr w:type="spellEnd"/>
      <w:r w:rsidRPr="00D859A6">
        <w:rPr>
          <w:rFonts w:ascii="Times New Roman" w:hAnsi="Times New Roman"/>
          <w:sz w:val="28"/>
          <w:szCs w:val="28"/>
        </w:rPr>
        <w:t xml:space="preserve"> специфических видов спорта (например, </w:t>
      </w:r>
      <w:proofErr w:type="spellStart"/>
      <w:r w:rsidRPr="00D859A6">
        <w:rPr>
          <w:rFonts w:ascii="Times New Roman" w:hAnsi="Times New Roman"/>
          <w:sz w:val="28"/>
          <w:szCs w:val="28"/>
        </w:rPr>
        <w:t>голбол</w:t>
      </w:r>
      <w:proofErr w:type="spellEnd"/>
      <w:r w:rsidRPr="00D859A6">
        <w:rPr>
          <w:rFonts w:ascii="Times New Roman" w:hAnsi="Times New Roman"/>
          <w:sz w:val="28"/>
          <w:szCs w:val="28"/>
        </w:rPr>
        <w:t xml:space="preserve">); адаптация правил соревнований с учётом функциональных возможностей спортсменов; стремление к интеграции адаптивного </w:t>
      </w:r>
      <w:r w:rsidR="00D859A6">
        <w:rPr>
          <w:rFonts w:ascii="Times New Roman" w:hAnsi="Times New Roman"/>
          <w:sz w:val="28"/>
          <w:szCs w:val="28"/>
        </w:rPr>
        <w:t>спора и спорта здоровых людей.</w:t>
      </w:r>
      <w:r w:rsidRPr="00D859A6">
        <w:rPr>
          <w:rFonts w:ascii="Times New Roman" w:hAnsi="Times New Roman"/>
          <w:sz w:val="28"/>
          <w:szCs w:val="28"/>
        </w:rPr>
        <w:t>[1].</w:t>
      </w:r>
    </w:p>
    <w:p w14:paraId="3517F08F" w14:textId="77777777" w:rsidR="00DD577A" w:rsidRDefault="00DD577A" w:rsidP="00D859A6">
      <w:pPr>
        <w:spacing w:line="360" w:lineRule="auto"/>
        <w:ind w:firstLine="851"/>
        <w:jc w:val="both"/>
        <w:rPr>
          <w:rFonts w:ascii="Times New Roman" w:hAnsi="Times New Roman"/>
          <w:sz w:val="28"/>
          <w:szCs w:val="28"/>
        </w:rPr>
      </w:pPr>
      <w:r w:rsidRPr="00D859A6">
        <w:rPr>
          <w:rFonts w:ascii="Times New Roman" w:hAnsi="Times New Roman"/>
          <w:sz w:val="28"/>
          <w:szCs w:val="28"/>
        </w:rPr>
        <w:br/>
        <w:t xml:space="preserve">Федеральное агентство по </w:t>
      </w:r>
      <w:proofErr w:type="spellStart"/>
      <w:r w:rsidR="00D859A6">
        <w:rPr>
          <w:rFonts w:ascii="Times New Roman" w:hAnsi="Times New Roman"/>
          <w:sz w:val="28"/>
          <w:szCs w:val="28"/>
        </w:rPr>
        <w:t>пара</w:t>
      </w:r>
      <w:r w:rsidR="00D859A6" w:rsidRPr="00D859A6">
        <w:rPr>
          <w:rFonts w:ascii="Times New Roman" w:hAnsi="Times New Roman"/>
          <w:sz w:val="28"/>
          <w:szCs w:val="28"/>
        </w:rPr>
        <w:t>лимпийским</w:t>
      </w:r>
      <w:proofErr w:type="spellEnd"/>
      <w:r w:rsidRPr="00D859A6">
        <w:rPr>
          <w:rFonts w:ascii="Times New Roman" w:hAnsi="Times New Roman"/>
          <w:sz w:val="28"/>
          <w:szCs w:val="28"/>
        </w:rPr>
        <w:t xml:space="preserve"> и </w:t>
      </w:r>
      <w:proofErr w:type="spellStart"/>
      <w:r w:rsidRPr="00D859A6">
        <w:rPr>
          <w:rFonts w:ascii="Times New Roman" w:hAnsi="Times New Roman"/>
          <w:sz w:val="28"/>
          <w:szCs w:val="28"/>
        </w:rPr>
        <w:t>сурдлимпийским</w:t>
      </w:r>
      <w:proofErr w:type="spellEnd"/>
      <w:r w:rsidRPr="00D859A6">
        <w:rPr>
          <w:rFonts w:ascii="Times New Roman" w:hAnsi="Times New Roman"/>
          <w:sz w:val="28"/>
          <w:szCs w:val="28"/>
        </w:rPr>
        <w:t xml:space="preserve"> видам спорта осуществляет подготовку спортивных сборных команд России по адаптивным видам спорта, включая: спорт лиц с поражением опорно-двигательного аппарата; спорт лиц с интеллектуальными на</w:t>
      </w:r>
      <w:r w:rsidRPr="00D859A6">
        <w:rPr>
          <w:rFonts w:ascii="Times New Roman" w:hAnsi="Times New Roman"/>
          <w:sz w:val="28"/>
          <w:szCs w:val="28"/>
        </w:rPr>
        <w:t>рушениями; спорт лиц с нарушениями зрения; футбол лиц с церебральным параличом; спорт глухих[3].</w:t>
      </w:r>
    </w:p>
    <w:p w14:paraId="00D35803" w14:textId="77777777" w:rsidR="00DD577A" w:rsidRDefault="00DD577A" w:rsidP="00DD577A">
      <w:pPr>
        <w:spacing w:line="360" w:lineRule="auto"/>
        <w:ind w:firstLine="851"/>
        <w:jc w:val="both"/>
        <w:rPr>
          <w:rFonts w:ascii="Times New Roman" w:hAnsi="Times New Roman"/>
          <w:sz w:val="28"/>
          <w:szCs w:val="28"/>
        </w:rPr>
      </w:pPr>
      <w:r w:rsidRPr="00D859A6">
        <w:rPr>
          <w:rFonts w:ascii="Times New Roman" w:hAnsi="Times New Roman"/>
          <w:sz w:val="28"/>
          <w:szCs w:val="28"/>
        </w:rPr>
        <w:br/>
      </w:r>
      <w:proofErr w:type="spellStart"/>
      <w:r w:rsidRPr="00D859A6">
        <w:rPr>
          <w:rFonts w:ascii="Times New Roman" w:hAnsi="Times New Roman"/>
          <w:sz w:val="28"/>
          <w:szCs w:val="28"/>
        </w:rPr>
        <w:t>Парал</w:t>
      </w:r>
      <w:r>
        <w:rPr>
          <w:rFonts w:ascii="Times New Roman" w:hAnsi="Times New Roman"/>
          <w:sz w:val="28"/>
          <w:szCs w:val="28"/>
        </w:rPr>
        <w:t>импийский</w:t>
      </w:r>
      <w:proofErr w:type="spellEnd"/>
      <w:r>
        <w:rPr>
          <w:rFonts w:ascii="Times New Roman" w:hAnsi="Times New Roman"/>
          <w:sz w:val="28"/>
          <w:szCs w:val="28"/>
        </w:rPr>
        <w:t xml:space="preserve"> комитет России (ПКР) -</w:t>
      </w:r>
      <w:r w:rsidRPr="00D859A6">
        <w:rPr>
          <w:rFonts w:ascii="Times New Roman" w:hAnsi="Times New Roman"/>
          <w:sz w:val="28"/>
          <w:szCs w:val="28"/>
        </w:rPr>
        <w:t xml:space="preserve"> общероссийская общественная организация, ответственная за подготовку и участие сборных команд России на </w:t>
      </w:r>
      <w:proofErr w:type="spellStart"/>
      <w:r w:rsidRPr="00D859A6">
        <w:rPr>
          <w:rFonts w:ascii="Times New Roman" w:hAnsi="Times New Roman"/>
          <w:sz w:val="28"/>
          <w:szCs w:val="28"/>
        </w:rPr>
        <w:t>Паралимпийских</w:t>
      </w:r>
      <w:proofErr w:type="spellEnd"/>
      <w:r w:rsidRPr="00D859A6">
        <w:rPr>
          <w:rFonts w:ascii="Times New Roman" w:hAnsi="Times New Roman"/>
          <w:sz w:val="28"/>
          <w:szCs w:val="28"/>
        </w:rPr>
        <w:t xml:space="preserve"> и</w:t>
      </w:r>
      <w:r w:rsidRPr="00D859A6">
        <w:rPr>
          <w:rFonts w:ascii="Times New Roman" w:hAnsi="Times New Roman"/>
          <w:sz w:val="28"/>
          <w:szCs w:val="28"/>
        </w:rPr>
        <w:t>грах и других международных соревнованиях.</w:t>
      </w:r>
      <w:r w:rsidRPr="00D859A6">
        <w:rPr>
          <w:rFonts w:ascii="Times New Roman" w:hAnsi="Times New Roman"/>
          <w:sz w:val="28"/>
          <w:szCs w:val="28"/>
        </w:rPr>
        <w:br/>
      </w:r>
    </w:p>
    <w:p w14:paraId="501AC7E0" w14:textId="46E40C95" w:rsidR="00D859A6" w:rsidRDefault="00DD577A" w:rsidP="00DD577A">
      <w:pPr>
        <w:spacing w:line="360" w:lineRule="auto"/>
        <w:ind w:firstLine="851"/>
        <w:jc w:val="both"/>
        <w:rPr>
          <w:rFonts w:ascii="Times New Roman" w:hAnsi="Times New Roman"/>
          <w:sz w:val="28"/>
          <w:szCs w:val="28"/>
        </w:rPr>
      </w:pPr>
      <w:r w:rsidRPr="00D859A6">
        <w:rPr>
          <w:rFonts w:ascii="Times New Roman" w:hAnsi="Times New Roman"/>
          <w:sz w:val="28"/>
          <w:szCs w:val="28"/>
        </w:rPr>
        <w:lastRenderedPageBreak/>
        <w:br/>
      </w:r>
      <w:proofErr w:type="spellStart"/>
      <w:r w:rsidRPr="00D859A6">
        <w:rPr>
          <w:rFonts w:ascii="Times New Roman" w:hAnsi="Times New Roman"/>
          <w:sz w:val="28"/>
          <w:szCs w:val="28"/>
        </w:rPr>
        <w:t>Сурдлимпийский</w:t>
      </w:r>
      <w:proofErr w:type="spellEnd"/>
      <w:r w:rsidRPr="00D859A6">
        <w:rPr>
          <w:rFonts w:ascii="Times New Roman" w:hAnsi="Times New Roman"/>
          <w:sz w:val="28"/>
          <w:szCs w:val="28"/>
        </w:rPr>
        <w:t xml:space="preserve"> комитет России (СКР), созданный 25 октября 2001 года, занимается развитием, пропагандой и популяризацией </w:t>
      </w:r>
      <w:proofErr w:type="spellStart"/>
      <w:r w:rsidRPr="00D859A6">
        <w:rPr>
          <w:rFonts w:ascii="Times New Roman" w:hAnsi="Times New Roman"/>
          <w:sz w:val="28"/>
          <w:szCs w:val="28"/>
        </w:rPr>
        <w:t>Сурдлимпийских</w:t>
      </w:r>
      <w:proofErr w:type="spellEnd"/>
      <w:r w:rsidRPr="00D859A6">
        <w:rPr>
          <w:rFonts w:ascii="Times New Roman" w:hAnsi="Times New Roman"/>
          <w:sz w:val="28"/>
          <w:szCs w:val="28"/>
        </w:rPr>
        <w:t xml:space="preserve"> игр и международного спорта глухих в России, объединяет общественные организа</w:t>
      </w:r>
      <w:r w:rsidRPr="00D859A6">
        <w:rPr>
          <w:rFonts w:ascii="Times New Roman" w:hAnsi="Times New Roman"/>
          <w:sz w:val="28"/>
          <w:szCs w:val="28"/>
        </w:rPr>
        <w:t xml:space="preserve">ции глухих для развития </w:t>
      </w:r>
      <w:proofErr w:type="spellStart"/>
      <w:r w:rsidRPr="00D859A6">
        <w:rPr>
          <w:rFonts w:ascii="Times New Roman" w:hAnsi="Times New Roman"/>
          <w:sz w:val="28"/>
          <w:szCs w:val="28"/>
        </w:rPr>
        <w:t>сурдлимпийского</w:t>
      </w:r>
      <w:proofErr w:type="spellEnd"/>
      <w:r w:rsidRPr="00D859A6">
        <w:rPr>
          <w:rFonts w:ascii="Times New Roman" w:hAnsi="Times New Roman"/>
          <w:sz w:val="28"/>
          <w:szCs w:val="28"/>
        </w:rPr>
        <w:t xml:space="preserve"> движения и спорта </w:t>
      </w:r>
      <w:proofErr w:type="gramStart"/>
      <w:r w:rsidRPr="00D859A6">
        <w:rPr>
          <w:rFonts w:ascii="Times New Roman" w:hAnsi="Times New Roman"/>
          <w:sz w:val="28"/>
          <w:szCs w:val="28"/>
        </w:rPr>
        <w:t>среди</w:t>
      </w:r>
      <w:proofErr w:type="gramEnd"/>
      <w:r w:rsidRPr="00D859A6">
        <w:rPr>
          <w:rFonts w:ascii="Times New Roman" w:hAnsi="Times New Roman"/>
          <w:sz w:val="28"/>
          <w:szCs w:val="28"/>
        </w:rPr>
        <w:t xml:space="preserve"> лиц с нарушениями слуха, а также обеспечивает подготовку и участие российских с</w:t>
      </w:r>
      <w:r w:rsidR="00D859A6">
        <w:rPr>
          <w:rFonts w:ascii="Times New Roman" w:hAnsi="Times New Roman"/>
          <w:sz w:val="28"/>
          <w:szCs w:val="28"/>
        </w:rPr>
        <w:t xml:space="preserve">борных команд на </w:t>
      </w:r>
      <w:proofErr w:type="spellStart"/>
      <w:r w:rsidR="00D859A6">
        <w:rPr>
          <w:rFonts w:ascii="Times New Roman" w:hAnsi="Times New Roman"/>
          <w:sz w:val="28"/>
          <w:szCs w:val="28"/>
        </w:rPr>
        <w:t>Сурдлимпийских</w:t>
      </w:r>
      <w:proofErr w:type="spellEnd"/>
      <w:r w:rsidR="00D859A6">
        <w:rPr>
          <w:rFonts w:ascii="Times New Roman" w:hAnsi="Times New Roman"/>
          <w:sz w:val="28"/>
          <w:szCs w:val="28"/>
        </w:rPr>
        <w:t xml:space="preserve"> играх.</w:t>
      </w:r>
    </w:p>
    <w:p w14:paraId="5832B7FB" w14:textId="77777777" w:rsidR="00DD577A" w:rsidRDefault="00DD577A" w:rsidP="00D859A6">
      <w:pPr>
        <w:spacing w:line="360" w:lineRule="auto"/>
        <w:ind w:firstLine="851"/>
        <w:jc w:val="both"/>
        <w:rPr>
          <w:rFonts w:ascii="Times New Roman" w:hAnsi="Times New Roman"/>
          <w:sz w:val="28"/>
          <w:szCs w:val="28"/>
        </w:rPr>
      </w:pPr>
      <w:r w:rsidRPr="00D859A6">
        <w:rPr>
          <w:rFonts w:ascii="Times New Roman" w:hAnsi="Times New Roman"/>
          <w:sz w:val="28"/>
          <w:szCs w:val="28"/>
        </w:rPr>
        <w:br/>
        <w:t>Всероссийская федерация лиц с поражением опорно-двигательного аппарата (П</w:t>
      </w:r>
      <w:r>
        <w:rPr>
          <w:rFonts w:ascii="Times New Roman" w:hAnsi="Times New Roman"/>
          <w:sz w:val="28"/>
          <w:szCs w:val="28"/>
        </w:rPr>
        <w:t>ОДА).</w:t>
      </w:r>
    </w:p>
    <w:p w14:paraId="3549F2B9" w14:textId="77777777" w:rsidR="00DD577A" w:rsidRDefault="00DD577A" w:rsidP="00D859A6">
      <w:pPr>
        <w:spacing w:line="360" w:lineRule="auto"/>
        <w:ind w:firstLine="851"/>
        <w:jc w:val="both"/>
        <w:rPr>
          <w:rFonts w:ascii="Times New Roman" w:hAnsi="Times New Roman"/>
          <w:sz w:val="28"/>
          <w:szCs w:val="28"/>
        </w:rPr>
      </w:pPr>
      <w:r w:rsidRPr="00D859A6">
        <w:rPr>
          <w:rFonts w:ascii="Times New Roman" w:hAnsi="Times New Roman"/>
          <w:sz w:val="28"/>
          <w:szCs w:val="28"/>
        </w:rPr>
        <w:br/>
        <w:t>Важным нормативным документом является Федеральная целевая программа «Развитие физической культуры и спорта в Российской Федерации на 2006-2015 годы». В целях обеспечения доступности объектов спортивной инфраструктуры и спортивно-оздоровительных усл</w:t>
      </w:r>
      <w:r w:rsidRPr="00D859A6">
        <w:rPr>
          <w:rFonts w:ascii="Times New Roman" w:hAnsi="Times New Roman"/>
          <w:sz w:val="28"/>
          <w:szCs w:val="28"/>
        </w:rPr>
        <w:t>уг для лиц с инвалидностью и других маломобильных групп населения были определены следующие задачи: максимальное вовлечение лиц с инвалидностью и лиц с ограниченными возможностями жизнедеятельности (ЛОВЗ) в систематические занятия физической культурой и сп</w:t>
      </w:r>
      <w:r w:rsidRPr="00D859A6">
        <w:rPr>
          <w:rFonts w:ascii="Times New Roman" w:hAnsi="Times New Roman"/>
          <w:sz w:val="28"/>
          <w:szCs w:val="28"/>
        </w:rPr>
        <w:t>ортом. Для реализации этой задачи предусматривались следующие мероприятия:</w:t>
      </w:r>
    </w:p>
    <w:p w14:paraId="11623756" w14:textId="324E1950" w:rsidR="00D859A6" w:rsidRPr="00DD577A" w:rsidRDefault="00DD577A" w:rsidP="00DD577A">
      <w:pPr>
        <w:pStyle w:val="a8"/>
        <w:numPr>
          <w:ilvl w:val="0"/>
          <w:numId w:val="22"/>
        </w:numPr>
        <w:spacing w:line="360" w:lineRule="auto"/>
        <w:jc w:val="both"/>
        <w:rPr>
          <w:rFonts w:ascii="Times New Roman" w:hAnsi="Times New Roman"/>
          <w:sz w:val="28"/>
          <w:szCs w:val="28"/>
        </w:rPr>
      </w:pPr>
      <w:r w:rsidRPr="00DD577A">
        <w:rPr>
          <w:rFonts w:ascii="Times New Roman" w:hAnsi="Times New Roman"/>
          <w:sz w:val="28"/>
          <w:szCs w:val="28"/>
        </w:rPr>
        <w:t>Приведение спортивных сооружений в соответствие с требованиями ГОСТ и СНиП, обеспечивающими их доступность для лиц с инвалидностью;</w:t>
      </w:r>
    </w:p>
    <w:p w14:paraId="4ECF6111" w14:textId="67754847" w:rsidR="00D859A6" w:rsidRPr="00DD577A" w:rsidRDefault="00DD577A" w:rsidP="00DD577A">
      <w:pPr>
        <w:pStyle w:val="a8"/>
        <w:numPr>
          <w:ilvl w:val="0"/>
          <w:numId w:val="22"/>
        </w:numPr>
        <w:spacing w:line="360" w:lineRule="auto"/>
        <w:jc w:val="both"/>
        <w:rPr>
          <w:rFonts w:ascii="Times New Roman" w:hAnsi="Times New Roman"/>
          <w:sz w:val="28"/>
          <w:szCs w:val="28"/>
        </w:rPr>
      </w:pPr>
      <w:r w:rsidRPr="00DD577A">
        <w:rPr>
          <w:rFonts w:ascii="Times New Roman" w:hAnsi="Times New Roman"/>
          <w:sz w:val="28"/>
          <w:szCs w:val="28"/>
        </w:rPr>
        <w:t>Обеспечение необходимого уровня доступност</w:t>
      </w:r>
      <w:r w:rsidRPr="00DD577A">
        <w:rPr>
          <w:rFonts w:ascii="Times New Roman" w:hAnsi="Times New Roman"/>
          <w:sz w:val="28"/>
          <w:szCs w:val="28"/>
        </w:rPr>
        <w:t>и спортивных объектов и физкультурно-оздоровительных услуг для лиц с инвалидностью и других маломобильных групп населения;</w:t>
      </w:r>
    </w:p>
    <w:p w14:paraId="35000000" w14:textId="298CB168" w:rsidR="003D4DB7" w:rsidRPr="00DD577A" w:rsidRDefault="00DD577A" w:rsidP="00DD577A">
      <w:pPr>
        <w:pStyle w:val="a8"/>
        <w:numPr>
          <w:ilvl w:val="0"/>
          <w:numId w:val="22"/>
        </w:numPr>
        <w:spacing w:line="360" w:lineRule="auto"/>
        <w:jc w:val="both"/>
        <w:rPr>
          <w:rFonts w:ascii="Times New Roman" w:hAnsi="Times New Roman"/>
          <w:sz w:val="28"/>
          <w:szCs w:val="28"/>
        </w:rPr>
      </w:pPr>
      <w:r w:rsidRPr="00DD577A">
        <w:rPr>
          <w:rFonts w:ascii="Times New Roman" w:hAnsi="Times New Roman"/>
          <w:sz w:val="28"/>
          <w:szCs w:val="28"/>
        </w:rPr>
        <w:t>Разработка методических рекомендаций по подготовке и реализации региональных программ развития адаптивной физической культуры (АФК)</w:t>
      </w:r>
      <w:r w:rsidRPr="00DD577A">
        <w:rPr>
          <w:rFonts w:ascii="Times New Roman" w:hAnsi="Times New Roman"/>
          <w:sz w:val="28"/>
          <w:szCs w:val="28"/>
        </w:rPr>
        <w:t xml:space="preserve"> для обеспечения доступности спортивной инфраструктуры для всех категорий лиц с инвалидностью и ЛОВЗ [4];</w:t>
      </w:r>
    </w:p>
    <w:p w14:paraId="6E7D5513" w14:textId="77777777" w:rsidR="00DD577A" w:rsidRDefault="00DD577A" w:rsidP="00DD577A">
      <w:pPr>
        <w:spacing w:line="360" w:lineRule="auto"/>
        <w:ind w:firstLine="851"/>
        <w:jc w:val="both"/>
        <w:rPr>
          <w:rFonts w:ascii="Times New Roman" w:hAnsi="Times New Roman"/>
          <w:sz w:val="28"/>
          <w:szCs w:val="28"/>
        </w:rPr>
      </w:pPr>
      <w:r w:rsidRPr="00D859A6">
        <w:rPr>
          <w:rFonts w:ascii="Times New Roman" w:hAnsi="Times New Roman"/>
          <w:sz w:val="28"/>
          <w:szCs w:val="28"/>
        </w:rPr>
        <w:lastRenderedPageBreak/>
        <w:br/>
        <w:t>Развитие адаптивной физической культуры (АФК) требует постоянного совершенствования ее методологических основ, интегрирующих принципы педагогики, мед</w:t>
      </w:r>
      <w:r w:rsidRPr="00D859A6">
        <w:rPr>
          <w:rFonts w:ascii="Times New Roman" w:hAnsi="Times New Roman"/>
          <w:sz w:val="28"/>
          <w:szCs w:val="28"/>
        </w:rPr>
        <w:t>ицины и биологии. Приоритетными направлениями развития АФК и спорта являются:</w:t>
      </w:r>
    </w:p>
    <w:p w14:paraId="05566795" w14:textId="7CC9F435" w:rsidR="00D859A6" w:rsidRPr="00DD577A" w:rsidRDefault="00DD577A" w:rsidP="00DD577A">
      <w:pPr>
        <w:pStyle w:val="a8"/>
        <w:numPr>
          <w:ilvl w:val="0"/>
          <w:numId w:val="23"/>
        </w:numPr>
        <w:spacing w:line="360" w:lineRule="auto"/>
        <w:jc w:val="both"/>
        <w:rPr>
          <w:rFonts w:ascii="Times New Roman" w:hAnsi="Times New Roman"/>
          <w:sz w:val="28"/>
          <w:szCs w:val="28"/>
        </w:rPr>
      </w:pPr>
      <w:r w:rsidRPr="00DD577A">
        <w:rPr>
          <w:rFonts w:ascii="Times New Roman" w:hAnsi="Times New Roman"/>
          <w:sz w:val="28"/>
          <w:szCs w:val="28"/>
        </w:rPr>
        <w:t>Кадровое обеспечение: целенаправленное привлечение молодых специалистов, тренеров и лиц с инвалидностью в сферу АФК посредством создания новых рабочих мест и программ повышен</w:t>
      </w:r>
      <w:r w:rsidRPr="00DD577A">
        <w:rPr>
          <w:rFonts w:ascii="Times New Roman" w:hAnsi="Times New Roman"/>
          <w:sz w:val="28"/>
          <w:szCs w:val="28"/>
        </w:rPr>
        <w:t>ия квалификации.</w:t>
      </w:r>
    </w:p>
    <w:p w14:paraId="7DBDF67F" w14:textId="6AAA96E1" w:rsidR="00D859A6" w:rsidRPr="00DD577A" w:rsidRDefault="00DD577A" w:rsidP="00DD577A">
      <w:pPr>
        <w:pStyle w:val="a8"/>
        <w:numPr>
          <w:ilvl w:val="0"/>
          <w:numId w:val="23"/>
        </w:numPr>
        <w:spacing w:line="360" w:lineRule="auto"/>
        <w:jc w:val="both"/>
        <w:rPr>
          <w:rFonts w:ascii="Times New Roman" w:hAnsi="Times New Roman"/>
          <w:sz w:val="28"/>
          <w:szCs w:val="28"/>
        </w:rPr>
      </w:pPr>
      <w:r w:rsidRPr="00DD577A">
        <w:rPr>
          <w:rFonts w:ascii="Times New Roman" w:hAnsi="Times New Roman"/>
          <w:sz w:val="28"/>
          <w:szCs w:val="28"/>
        </w:rPr>
        <w:br/>
      </w:r>
      <w:r w:rsidRPr="00DD577A">
        <w:rPr>
          <w:rFonts w:ascii="Times New Roman" w:hAnsi="Times New Roman"/>
          <w:sz w:val="28"/>
          <w:szCs w:val="28"/>
        </w:rPr>
        <w:t>Научно-методическое обеспечение: организация научно-практических конференций и семинаров, посвященных актуальным проблемам АФК и спорта. Анализ и адаптация передового зарубежного опыта. Разработка и внедрение методических рекомендаций.</w:t>
      </w:r>
    </w:p>
    <w:p w14:paraId="36584FE4" w14:textId="2D6B18DF" w:rsidR="00D859A6" w:rsidRPr="00DD577A" w:rsidRDefault="00DD577A" w:rsidP="00DD577A">
      <w:pPr>
        <w:pStyle w:val="a8"/>
        <w:numPr>
          <w:ilvl w:val="0"/>
          <w:numId w:val="23"/>
        </w:numPr>
        <w:spacing w:line="360" w:lineRule="auto"/>
        <w:jc w:val="both"/>
        <w:rPr>
          <w:rFonts w:ascii="Times New Roman" w:hAnsi="Times New Roman"/>
          <w:sz w:val="28"/>
          <w:szCs w:val="28"/>
        </w:rPr>
      </w:pPr>
      <w:r w:rsidRPr="00DD577A">
        <w:rPr>
          <w:rFonts w:ascii="Times New Roman" w:hAnsi="Times New Roman"/>
          <w:sz w:val="28"/>
          <w:szCs w:val="28"/>
        </w:rPr>
        <w:br/>
      </w:r>
      <w:r w:rsidRPr="00DD577A">
        <w:rPr>
          <w:rFonts w:ascii="Times New Roman" w:hAnsi="Times New Roman"/>
          <w:sz w:val="28"/>
          <w:szCs w:val="28"/>
        </w:rPr>
        <w:t>Медико-биологическое обеспечение: внедрение эффективных физкультурно-спортивных технологий и модернизация системы медико-биологического, психолого-педагогического обеспечения тренировочного процесса спортсменов-инвалидов, включая индивидуальную работу с</w:t>
      </w:r>
      <w:r w:rsidRPr="00DD577A">
        <w:rPr>
          <w:rFonts w:ascii="Times New Roman" w:hAnsi="Times New Roman"/>
          <w:sz w:val="28"/>
          <w:szCs w:val="28"/>
        </w:rPr>
        <w:t>о спортсменами, сборными командами и резервом[5].</w:t>
      </w:r>
    </w:p>
    <w:p w14:paraId="36000000" w14:textId="21166F6A" w:rsidR="003D4DB7" w:rsidRPr="00D859A6" w:rsidRDefault="00DD577A" w:rsidP="00DD577A">
      <w:pPr>
        <w:spacing w:line="360" w:lineRule="auto"/>
        <w:jc w:val="both"/>
        <w:rPr>
          <w:rFonts w:ascii="Times New Roman" w:hAnsi="Times New Roman"/>
          <w:sz w:val="28"/>
          <w:szCs w:val="28"/>
        </w:rPr>
      </w:pPr>
      <w:r w:rsidRPr="00D859A6">
        <w:rPr>
          <w:rFonts w:ascii="Times New Roman" w:hAnsi="Times New Roman"/>
          <w:sz w:val="28"/>
          <w:szCs w:val="28"/>
        </w:rPr>
        <w:br/>
        <w:t xml:space="preserve">Высокие достижения </w:t>
      </w:r>
      <w:proofErr w:type="spellStart"/>
      <w:r w:rsidRPr="00D859A6">
        <w:rPr>
          <w:rFonts w:ascii="Times New Roman" w:hAnsi="Times New Roman"/>
          <w:sz w:val="28"/>
          <w:szCs w:val="28"/>
        </w:rPr>
        <w:t>паралимпийских</w:t>
      </w:r>
      <w:proofErr w:type="spellEnd"/>
      <w:r w:rsidRPr="00D859A6">
        <w:rPr>
          <w:rFonts w:ascii="Times New Roman" w:hAnsi="Times New Roman"/>
          <w:sz w:val="28"/>
          <w:szCs w:val="28"/>
        </w:rPr>
        <w:t xml:space="preserve"> спортсменов, преодолевающих значительные физические и психологические барьеры, служат вдохновляющим примером для лиц с ограниченными возможностями, демонстрируя преодолимо</w:t>
      </w:r>
      <w:r w:rsidRPr="00D859A6">
        <w:rPr>
          <w:rFonts w:ascii="Times New Roman" w:hAnsi="Times New Roman"/>
          <w:sz w:val="28"/>
          <w:szCs w:val="28"/>
        </w:rPr>
        <w:t>сть любых препятствий. Их влияние способствует формированию инклюзивного общества, основанного на принятии и уважении к людям с различными физическими возможностями, и снижению уровня социальной стигматизации[8].</w:t>
      </w:r>
    </w:p>
    <w:p w14:paraId="74BD0262" w14:textId="77777777" w:rsidR="00DD577A" w:rsidRDefault="00DD577A" w:rsidP="00D859A6">
      <w:pPr>
        <w:spacing w:line="360" w:lineRule="auto"/>
        <w:ind w:firstLine="851"/>
        <w:jc w:val="both"/>
        <w:rPr>
          <w:rFonts w:ascii="Times New Roman" w:hAnsi="Times New Roman"/>
          <w:sz w:val="28"/>
          <w:szCs w:val="28"/>
        </w:rPr>
      </w:pPr>
      <w:r w:rsidRPr="00D859A6">
        <w:rPr>
          <w:rFonts w:ascii="Times New Roman" w:hAnsi="Times New Roman"/>
          <w:sz w:val="28"/>
          <w:szCs w:val="28"/>
        </w:rPr>
        <w:lastRenderedPageBreak/>
        <w:t>Современная история демонстрирует множеств</w:t>
      </w:r>
      <w:r w:rsidRPr="00D859A6">
        <w:rPr>
          <w:rFonts w:ascii="Times New Roman" w:hAnsi="Times New Roman"/>
          <w:sz w:val="28"/>
          <w:szCs w:val="28"/>
        </w:rPr>
        <w:t xml:space="preserve">о примеров успешной адаптации спортсменов с ограниченными возможностями, которые не только служат образцом для подражания, но и вносят значительный вклад в развитие </w:t>
      </w:r>
      <w:proofErr w:type="spellStart"/>
      <w:r w:rsidRPr="00D859A6">
        <w:rPr>
          <w:rFonts w:ascii="Times New Roman" w:hAnsi="Times New Roman"/>
          <w:sz w:val="28"/>
          <w:szCs w:val="28"/>
        </w:rPr>
        <w:t>паралимпийского</w:t>
      </w:r>
      <w:proofErr w:type="spellEnd"/>
      <w:r w:rsidRPr="00D859A6">
        <w:rPr>
          <w:rFonts w:ascii="Times New Roman" w:hAnsi="Times New Roman"/>
          <w:sz w:val="28"/>
          <w:szCs w:val="28"/>
        </w:rPr>
        <w:t xml:space="preserve"> спорта. В качестве примера можно привести </w:t>
      </w:r>
      <w:proofErr w:type="spellStart"/>
      <w:r w:rsidRPr="00D859A6">
        <w:rPr>
          <w:rFonts w:ascii="Times New Roman" w:hAnsi="Times New Roman"/>
          <w:sz w:val="28"/>
          <w:szCs w:val="28"/>
        </w:rPr>
        <w:t>Эктора</w:t>
      </w:r>
      <w:proofErr w:type="spellEnd"/>
      <w:r w:rsidRPr="00D859A6">
        <w:rPr>
          <w:rFonts w:ascii="Times New Roman" w:hAnsi="Times New Roman"/>
          <w:sz w:val="28"/>
          <w:szCs w:val="28"/>
        </w:rPr>
        <w:t xml:space="preserve"> Кастро, уругвайского футбо</w:t>
      </w:r>
      <w:r w:rsidRPr="00D859A6">
        <w:rPr>
          <w:rFonts w:ascii="Times New Roman" w:hAnsi="Times New Roman"/>
          <w:sz w:val="28"/>
          <w:szCs w:val="28"/>
        </w:rPr>
        <w:t>листа. В 13 лет он лишился кисти правой руки, что, однако, не помешало ему достичь выдающихся результатов. В составе национальной сборной Уругвая Кастро стал олимпийским чемпионом 1928 года и чемпионом мира 1930 года, а также дважды побеждал на чемпионатах</w:t>
      </w:r>
      <w:r w:rsidR="00D859A6">
        <w:rPr>
          <w:rFonts w:ascii="Times New Roman" w:hAnsi="Times New Roman"/>
          <w:sz w:val="28"/>
          <w:szCs w:val="28"/>
        </w:rPr>
        <w:t xml:space="preserve"> Южной Америки и трижды -</w:t>
      </w:r>
      <w:r w:rsidRPr="00D859A6">
        <w:rPr>
          <w:rFonts w:ascii="Times New Roman" w:hAnsi="Times New Roman"/>
          <w:sz w:val="28"/>
          <w:szCs w:val="28"/>
        </w:rPr>
        <w:t xml:space="preserve"> на чемпионатах Уругвая. После завершения игровой карьеры Кастро ра</w:t>
      </w:r>
      <w:r w:rsidR="00D859A6">
        <w:rPr>
          <w:rFonts w:ascii="Times New Roman" w:hAnsi="Times New Roman"/>
          <w:sz w:val="28"/>
          <w:szCs w:val="28"/>
        </w:rPr>
        <w:t>ботал тренером.</w:t>
      </w:r>
    </w:p>
    <w:p w14:paraId="37000000" w14:textId="3D6BBFBE" w:rsidR="003D4DB7" w:rsidRPr="00D859A6" w:rsidRDefault="00D859A6" w:rsidP="00D859A6">
      <w:pPr>
        <w:spacing w:line="360" w:lineRule="auto"/>
        <w:ind w:firstLine="851"/>
        <w:jc w:val="both"/>
        <w:rPr>
          <w:rFonts w:ascii="Times New Roman" w:hAnsi="Times New Roman"/>
          <w:sz w:val="28"/>
          <w:szCs w:val="28"/>
        </w:rPr>
      </w:pPr>
      <w:r>
        <w:rPr>
          <w:rFonts w:ascii="Times New Roman" w:hAnsi="Times New Roman"/>
          <w:sz w:val="28"/>
          <w:szCs w:val="28"/>
        </w:rPr>
        <w:br/>
        <w:t>Другой пример -</w:t>
      </w:r>
      <w:r w:rsidR="00DD577A" w:rsidRPr="00D859A6">
        <w:rPr>
          <w:rFonts w:ascii="Times New Roman" w:hAnsi="Times New Roman"/>
          <w:sz w:val="28"/>
          <w:szCs w:val="28"/>
        </w:rPr>
        <w:t xml:space="preserve"> Натали </w:t>
      </w:r>
      <w:proofErr w:type="spellStart"/>
      <w:r w:rsidR="00DD577A" w:rsidRPr="00D859A6">
        <w:rPr>
          <w:rFonts w:ascii="Times New Roman" w:hAnsi="Times New Roman"/>
          <w:sz w:val="28"/>
          <w:szCs w:val="28"/>
        </w:rPr>
        <w:t>дю</w:t>
      </w:r>
      <w:proofErr w:type="spellEnd"/>
      <w:r w:rsidR="00DD577A" w:rsidRPr="00D859A6">
        <w:rPr>
          <w:rFonts w:ascii="Times New Roman" w:hAnsi="Times New Roman"/>
          <w:sz w:val="28"/>
          <w:szCs w:val="28"/>
        </w:rPr>
        <w:t xml:space="preserve"> </w:t>
      </w:r>
      <w:proofErr w:type="spellStart"/>
      <w:r w:rsidR="00DD577A" w:rsidRPr="00D859A6">
        <w:rPr>
          <w:rFonts w:ascii="Times New Roman" w:hAnsi="Times New Roman"/>
          <w:sz w:val="28"/>
          <w:szCs w:val="28"/>
        </w:rPr>
        <w:t>Туа</w:t>
      </w:r>
      <w:proofErr w:type="spellEnd"/>
      <w:r w:rsidR="00DD577A" w:rsidRPr="00D859A6">
        <w:rPr>
          <w:rFonts w:ascii="Times New Roman" w:hAnsi="Times New Roman"/>
          <w:sz w:val="28"/>
          <w:szCs w:val="28"/>
        </w:rPr>
        <w:t xml:space="preserve"> из ЮАР, пловчиха, родившаяся 29 января 1984 года в Кейптауне. Занимаясь плаванием с детства, в 17 лет она попала в ав</w:t>
      </w:r>
      <w:r w:rsidR="00DD577A" w:rsidRPr="00D859A6">
        <w:rPr>
          <w:rFonts w:ascii="Times New Roman" w:hAnsi="Times New Roman"/>
          <w:sz w:val="28"/>
          <w:szCs w:val="28"/>
        </w:rPr>
        <w:t xml:space="preserve">томобильную аварию, в результате которой ей ампутировали левую ногу. Несмотря на это, </w:t>
      </w:r>
      <w:proofErr w:type="spellStart"/>
      <w:r w:rsidR="00DD577A" w:rsidRPr="00D859A6">
        <w:rPr>
          <w:rFonts w:ascii="Times New Roman" w:hAnsi="Times New Roman"/>
          <w:sz w:val="28"/>
          <w:szCs w:val="28"/>
        </w:rPr>
        <w:t>дю</w:t>
      </w:r>
      <w:proofErr w:type="spellEnd"/>
      <w:r w:rsidR="00DD577A" w:rsidRPr="00D859A6">
        <w:rPr>
          <w:rFonts w:ascii="Times New Roman" w:hAnsi="Times New Roman"/>
          <w:sz w:val="28"/>
          <w:szCs w:val="28"/>
        </w:rPr>
        <w:t xml:space="preserve"> </w:t>
      </w:r>
      <w:proofErr w:type="spellStart"/>
      <w:r w:rsidR="00DD577A" w:rsidRPr="00D859A6">
        <w:rPr>
          <w:rFonts w:ascii="Times New Roman" w:hAnsi="Times New Roman"/>
          <w:sz w:val="28"/>
          <w:szCs w:val="28"/>
        </w:rPr>
        <w:t>Туа</w:t>
      </w:r>
      <w:proofErr w:type="spellEnd"/>
      <w:r w:rsidR="00DD577A" w:rsidRPr="00D859A6">
        <w:rPr>
          <w:rFonts w:ascii="Times New Roman" w:hAnsi="Times New Roman"/>
          <w:sz w:val="28"/>
          <w:szCs w:val="28"/>
        </w:rPr>
        <w:t xml:space="preserve"> продолжила спортивную карьеру, выступая как на соревнованиях среди </w:t>
      </w:r>
      <w:proofErr w:type="spellStart"/>
      <w:r w:rsidR="00DD577A" w:rsidRPr="00D859A6">
        <w:rPr>
          <w:rFonts w:ascii="Times New Roman" w:hAnsi="Times New Roman"/>
          <w:sz w:val="28"/>
          <w:szCs w:val="28"/>
        </w:rPr>
        <w:t>паралимпийцев</w:t>
      </w:r>
      <w:proofErr w:type="spellEnd"/>
      <w:r w:rsidR="00DD577A" w:rsidRPr="00D859A6">
        <w:rPr>
          <w:rFonts w:ascii="Times New Roman" w:hAnsi="Times New Roman"/>
          <w:sz w:val="28"/>
          <w:szCs w:val="28"/>
        </w:rPr>
        <w:t>, так и среди спортсменов без ограничений. В 2003 году она одержала победу на Всеаф</w:t>
      </w:r>
      <w:r w:rsidR="00DD577A" w:rsidRPr="00D859A6">
        <w:rPr>
          <w:rFonts w:ascii="Times New Roman" w:hAnsi="Times New Roman"/>
          <w:sz w:val="28"/>
          <w:szCs w:val="28"/>
        </w:rPr>
        <w:t xml:space="preserve">риканских играх на дистанции 800 метров вольным стилем и завоевала бронзовую медаль на Афро-Азиатских играх на дистанции 400 метров вольным стилем. На Олимпийских играх 2008 года в Пекине </w:t>
      </w:r>
      <w:proofErr w:type="spellStart"/>
      <w:r w:rsidR="00DD577A" w:rsidRPr="00D859A6">
        <w:rPr>
          <w:rFonts w:ascii="Times New Roman" w:hAnsi="Times New Roman"/>
          <w:sz w:val="28"/>
          <w:szCs w:val="28"/>
        </w:rPr>
        <w:t>дю</w:t>
      </w:r>
      <w:proofErr w:type="spellEnd"/>
      <w:r w:rsidR="00DD577A" w:rsidRPr="00D859A6">
        <w:rPr>
          <w:rFonts w:ascii="Times New Roman" w:hAnsi="Times New Roman"/>
          <w:sz w:val="28"/>
          <w:szCs w:val="28"/>
        </w:rPr>
        <w:t xml:space="preserve"> </w:t>
      </w:r>
      <w:proofErr w:type="spellStart"/>
      <w:r w:rsidR="00DD577A" w:rsidRPr="00D859A6">
        <w:rPr>
          <w:rFonts w:ascii="Times New Roman" w:hAnsi="Times New Roman"/>
          <w:sz w:val="28"/>
          <w:szCs w:val="28"/>
        </w:rPr>
        <w:t>Туа</w:t>
      </w:r>
      <w:proofErr w:type="spellEnd"/>
      <w:r w:rsidR="00DD577A" w:rsidRPr="00D859A6">
        <w:rPr>
          <w:rFonts w:ascii="Times New Roman" w:hAnsi="Times New Roman"/>
          <w:sz w:val="28"/>
          <w:szCs w:val="28"/>
        </w:rPr>
        <w:t xml:space="preserve"> участвовала в заплыве на 10 км в открытой воде, заняв 16 мест</w:t>
      </w:r>
      <w:r w:rsidR="00DD577A" w:rsidRPr="00D859A6">
        <w:rPr>
          <w:rFonts w:ascii="Times New Roman" w:hAnsi="Times New Roman"/>
          <w:sz w:val="28"/>
          <w:szCs w:val="28"/>
        </w:rPr>
        <w:t xml:space="preserve">о из 25 участников. Она стала первой в истории спортсменкой, удостоенной чести нести флаг своей страны на церемониях открытия как Олимпийских, так и </w:t>
      </w:r>
      <w:proofErr w:type="spellStart"/>
      <w:r w:rsidR="00DD577A" w:rsidRPr="00D859A6">
        <w:rPr>
          <w:rFonts w:ascii="Times New Roman" w:hAnsi="Times New Roman"/>
          <w:sz w:val="28"/>
          <w:szCs w:val="28"/>
        </w:rPr>
        <w:t>Паралимпийских</w:t>
      </w:r>
      <w:proofErr w:type="spellEnd"/>
      <w:r w:rsidR="00DD577A" w:rsidRPr="00D859A6">
        <w:rPr>
          <w:rFonts w:ascii="Times New Roman" w:hAnsi="Times New Roman"/>
          <w:sz w:val="28"/>
          <w:szCs w:val="28"/>
        </w:rPr>
        <w:t xml:space="preserve"> игр. Успехи этих спортсменов служат мощным стимулом для людей с ограниченными возможностями </w:t>
      </w:r>
      <w:r w:rsidR="00DD577A" w:rsidRPr="00D859A6">
        <w:rPr>
          <w:rFonts w:ascii="Times New Roman" w:hAnsi="Times New Roman"/>
          <w:sz w:val="28"/>
          <w:szCs w:val="28"/>
        </w:rPr>
        <w:t>здоровья[2].</w:t>
      </w:r>
    </w:p>
    <w:p w14:paraId="65579FC9" w14:textId="77777777" w:rsidR="00DD577A" w:rsidRDefault="00DD577A" w:rsidP="00492C77">
      <w:pPr>
        <w:spacing w:line="360" w:lineRule="auto"/>
        <w:jc w:val="both"/>
        <w:rPr>
          <w:rFonts w:ascii="Times New Roman" w:hAnsi="Times New Roman"/>
          <w:sz w:val="28"/>
          <w:szCs w:val="28"/>
        </w:rPr>
      </w:pPr>
      <w:r w:rsidRPr="00D859A6">
        <w:rPr>
          <w:rFonts w:ascii="Times New Roman" w:hAnsi="Times New Roman"/>
          <w:sz w:val="28"/>
          <w:szCs w:val="28"/>
        </w:rPr>
        <w:br/>
      </w:r>
      <w:r w:rsidRPr="00D859A6">
        <w:rPr>
          <w:rFonts w:ascii="Times New Roman" w:hAnsi="Times New Roman"/>
          <w:sz w:val="28"/>
          <w:szCs w:val="28"/>
        </w:rPr>
        <w:t xml:space="preserve">В Российской Федерации наблюдается устойчивый рост популярности </w:t>
      </w:r>
      <w:proofErr w:type="spellStart"/>
      <w:r w:rsidRPr="00D859A6">
        <w:rPr>
          <w:rFonts w:ascii="Times New Roman" w:hAnsi="Times New Roman"/>
          <w:sz w:val="28"/>
          <w:szCs w:val="28"/>
        </w:rPr>
        <w:t>паралимпийского</w:t>
      </w:r>
      <w:proofErr w:type="spellEnd"/>
      <w:r w:rsidRPr="00D859A6">
        <w:rPr>
          <w:rFonts w:ascii="Times New Roman" w:hAnsi="Times New Roman"/>
          <w:sz w:val="28"/>
          <w:szCs w:val="28"/>
        </w:rPr>
        <w:t xml:space="preserve"> спорта. Российские спортсмены, такие как Алексей Кузнецов (лёгкая атлетика) и Роман Петушков (биатлон), демонстрируют высокие результаты на международных соревно</w:t>
      </w:r>
      <w:r w:rsidRPr="00D859A6">
        <w:rPr>
          <w:rFonts w:ascii="Times New Roman" w:hAnsi="Times New Roman"/>
          <w:sz w:val="28"/>
          <w:szCs w:val="28"/>
        </w:rPr>
        <w:t xml:space="preserve">ваниях, завоёвывая призовые </w:t>
      </w:r>
      <w:r w:rsidRPr="00D859A6">
        <w:rPr>
          <w:rFonts w:ascii="Times New Roman" w:hAnsi="Times New Roman"/>
          <w:sz w:val="28"/>
          <w:szCs w:val="28"/>
        </w:rPr>
        <w:lastRenderedPageBreak/>
        <w:t>места. Лёгкая атлетика является наиболее распространённым видом спорта среди спортсменов с ограниченными возможностями[4].</w:t>
      </w:r>
    </w:p>
    <w:p w14:paraId="4AF1A936" w14:textId="6D99D495" w:rsidR="00492C77" w:rsidRDefault="00DD577A" w:rsidP="00492C77">
      <w:pPr>
        <w:spacing w:line="360" w:lineRule="auto"/>
        <w:jc w:val="both"/>
        <w:rPr>
          <w:rFonts w:ascii="Times New Roman" w:hAnsi="Times New Roman"/>
          <w:sz w:val="28"/>
          <w:szCs w:val="28"/>
        </w:rPr>
      </w:pPr>
      <w:r w:rsidRPr="00D859A6">
        <w:rPr>
          <w:rFonts w:ascii="Times New Roman" w:hAnsi="Times New Roman"/>
          <w:sz w:val="28"/>
          <w:szCs w:val="28"/>
        </w:rPr>
        <w:br/>
        <w:t xml:space="preserve">Летняя </w:t>
      </w:r>
      <w:proofErr w:type="spellStart"/>
      <w:r w:rsidRPr="00D859A6">
        <w:rPr>
          <w:rFonts w:ascii="Times New Roman" w:hAnsi="Times New Roman"/>
          <w:sz w:val="28"/>
          <w:szCs w:val="28"/>
        </w:rPr>
        <w:t>паралимпийская</w:t>
      </w:r>
      <w:proofErr w:type="spellEnd"/>
      <w:r w:rsidRPr="00D859A6">
        <w:rPr>
          <w:rFonts w:ascii="Times New Roman" w:hAnsi="Times New Roman"/>
          <w:sz w:val="28"/>
          <w:szCs w:val="28"/>
        </w:rPr>
        <w:t xml:space="preserve"> программа включает 22 вида спорта, среди которых: велоспорт, </w:t>
      </w:r>
      <w:proofErr w:type="spellStart"/>
      <w:r w:rsidRPr="00D859A6">
        <w:rPr>
          <w:rFonts w:ascii="Times New Roman" w:hAnsi="Times New Roman"/>
          <w:sz w:val="28"/>
          <w:szCs w:val="28"/>
        </w:rPr>
        <w:t>голбол</w:t>
      </w:r>
      <w:proofErr w:type="spellEnd"/>
      <w:r w:rsidRPr="00D859A6">
        <w:rPr>
          <w:rFonts w:ascii="Times New Roman" w:hAnsi="Times New Roman"/>
          <w:sz w:val="28"/>
          <w:szCs w:val="28"/>
        </w:rPr>
        <w:t>, дзюдо, плаван</w:t>
      </w:r>
      <w:r w:rsidRPr="00D859A6">
        <w:rPr>
          <w:rFonts w:ascii="Times New Roman" w:hAnsi="Times New Roman"/>
          <w:sz w:val="28"/>
          <w:szCs w:val="28"/>
        </w:rPr>
        <w:t xml:space="preserve">ие, футбол, баскетбол на колясках, академическая гребля, </w:t>
      </w:r>
      <w:proofErr w:type="spellStart"/>
      <w:r w:rsidRPr="00D859A6">
        <w:rPr>
          <w:rFonts w:ascii="Times New Roman" w:hAnsi="Times New Roman"/>
          <w:sz w:val="28"/>
          <w:szCs w:val="28"/>
        </w:rPr>
        <w:t>бочча</w:t>
      </w:r>
      <w:proofErr w:type="spellEnd"/>
      <w:r w:rsidRPr="00D859A6">
        <w:rPr>
          <w:rFonts w:ascii="Times New Roman" w:hAnsi="Times New Roman"/>
          <w:sz w:val="28"/>
          <w:szCs w:val="28"/>
        </w:rPr>
        <w:t xml:space="preserve"> и др. Зимняя программа включает горнолыжный спорт, биатлон, лыжные гонки, </w:t>
      </w:r>
      <w:proofErr w:type="spellStart"/>
      <w:r w:rsidRPr="00D859A6">
        <w:rPr>
          <w:rFonts w:ascii="Times New Roman" w:hAnsi="Times New Roman"/>
          <w:sz w:val="28"/>
          <w:szCs w:val="28"/>
        </w:rPr>
        <w:t>следж</w:t>
      </w:r>
      <w:proofErr w:type="spellEnd"/>
      <w:r w:rsidRPr="00D859A6">
        <w:rPr>
          <w:rFonts w:ascii="Times New Roman" w:hAnsi="Times New Roman"/>
          <w:sz w:val="28"/>
          <w:szCs w:val="28"/>
        </w:rPr>
        <w:t xml:space="preserve">-хоккей, керлинг на колясках и </w:t>
      </w:r>
      <w:proofErr w:type="spellStart"/>
      <w:r w:rsidRPr="00D859A6">
        <w:rPr>
          <w:rFonts w:ascii="Times New Roman" w:hAnsi="Times New Roman"/>
          <w:sz w:val="28"/>
          <w:szCs w:val="28"/>
        </w:rPr>
        <w:t>парасноубординг</w:t>
      </w:r>
      <w:proofErr w:type="spellEnd"/>
      <w:r w:rsidRPr="00D859A6">
        <w:rPr>
          <w:rFonts w:ascii="Times New Roman" w:hAnsi="Times New Roman"/>
          <w:sz w:val="28"/>
          <w:szCs w:val="28"/>
        </w:rPr>
        <w:t>[7].</w:t>
      </w:r>
      <w:r w:rsidRPr="00D859A6">
        <w:rPr>
          <w:rFonts w:ascii="Times New Roman" w:hAnsi="Times New Roman"/>
          <w:sz w:val="28"/>
          <w:szCs w:val="28"/>
        </w:rPr>
        <w:br/>
      </w:r>
      <w:r w:rsidRPr="00D859A6">
        <w:rPr>
          <w:rFonts w:ascii="Times New Roman" w:hAnsi="Times New Roman"/>
          <w:sz w:val="28"/>
          <w:szCs w:val="28"/>
        </w:rPr>
        <w:br/>
        <w:t>Ключевым аспектом развития адаптивной физической культуры явля</w:t>
      </w:r>
      <w:r w:rsidRPr="00D859A6">
        <w:rPr>
          <w:rFonts w:ascii="Times New Roman" w:hAnsi="Times New Roman"/>
          <w:sz w:val="28"/>
          <w:szCs w:val="28"/>
        </w:rPr>
        <w:t>ется постоянное совершенствование её научной базы, интегрирующей достижения педагогики, медицины и биологии. В связи с этим, приоритетными направлениями деятельности являются:</w:t>
      </w:r>
    </w:p>
    <w:p w14:paraId="27BDA0D2" w14:textId="180A4FB6" w:rsidR="00492C77" w:rsidRDefault="00DD577A" w:rsidP="00DD577A">
      <w:pPr>
        <w:pStyle w:val="a8"/>
        <w:numPr>
          <w:ilvl w:val="0"/>
          <w:numId w:val="24"/>
        </w:numPr>
        <w:spacing w:line="360" w:lineRule="auto"/>
        <w:jc w:val="both"/>
        <w:rPr>
          <w:rFonts w:ascii="Times New Roman" w:hAnsi="Times New Roman"/>
          <w:sz w:val="28"/>
          <w:szCs w:val="28"/>
        </w:rPr>
      </w:pPr>
      <w:r w:rsidRPr="00492C77">
        <w:rPr>
          <w:rFonts w:ascii="Times New Roman" w:hAnsi="Times New Roman"/>
          <w:sz w:val="28"/>
          <w:szCs w:val="28"/>
        </w:rPr>
        <w:t>Привлечение молодых специалистов, тренеров и лиц с инвалидностью в сферу ада</w:t>
      </w:r>
      <w:r w:rsidRPr="00492C77">
        <w:rPr>
          <w:rFonts w:ascii="Times New Roman" w:hAnsi="Times New Roman"/>
          <w:sz w:val="28"/>
          <w:szCs w:val="28"/>
        </w:rPr>
        <w:t>птивной физической культуры путём создания новых рабочих мест и обеспечения возможности повышения квалификации.</w:t>
      </w:r>
    </w:p>
    <w:p w14:paraId="21882B98" w14:textId="53986292" w:rsidR="00492C77" w:rsidRDefault="00DD577A" w:rsidP="00DD577A">
      <w:pPr>
        <w:pStyle w:val="a8"/>
        <w:numPr>
          <w:ilvl w:val="0"/>
          <w:numId w:val="24"/>
        </w:numPr>
        <w:spacing w:line="360" w:lineRule="auto"/>
        <w:jc w:val="both"/>
        <w:rPr>
          <w:rFonts w:ascii="Times New Roman" w:hAnsi="Times New Roman"/>
          <w:sz w:val="28"/>
          <w:szCs w:val="28"/>
        </w:rPr>
      </w:pPr>
      <w:r w:rsidRPr="00492C77">
        <w:rPr>
          <w:rFonts w:ascii="Times New Roman" w:hAnsi="Times New Roman"/>
          <w:sz w:val="28"/>
          <w:szCs w:val="28"/>
        </w:rPr>
        <w:t>Организация научно-практических конференций и семинаров, посвящённых развитию адаптивной физической культуры и спорта.</w:t>
      </w:r>
    </w:p>
    <w:p w14:paraId="2D5C417E" w14:textId="7E05C201" w:rsidR="00492C77" w:rsidRPr="00DD577A" w:rsidRDefault="00DD577A" w:rsidP="00DD577A">
      <w:pPr>
        <w:pStyle w:val="a8"/>
        <w:numPr>
          <w:ilvl w:val="0"/>
          <w:numId w:val="24"/>
        </w:numPr>
        <w:spacing w:line="360" w:lineRule="auto"/>
        <w:jc w:val="both"/>
        <w:rPr>
          <w:rFonts w:ascii="Times New Roman" w:hAnsi="Times New Roman"/>
          <w:sz w:val="28"/>
          <w:szCs w:val="28"/>
        </w:rPr>
      </w:pPr>
      <w:r w:rsidRPr="00DD577A">
        <w:rPr>
          <w:rFonts w:ascii="Times New Roman" w:hAnsi="Times New Roman"/>
          <w:sz w:val="28"/>
          <w:szCs w:val="28"/>
        </w:rPr>
        <w:t xml:space="preserve"> Анализ и внедрение </w:t>
      </w:r>
      <w:r w:rsidRPr="00DD577A">
        <w:rPr>
          <w:rFonts w:ascii="Times New Roman" w:hAnsi="Times New Roman"/>
          <w:sz w:val="28"/>
          <w:szCs w:val="28"/>
        </w:rPr>
        <w:t>передового зарубежного опыта в отечественную систему адаптивной физической культуры.</w:t>
      </w:r>
    </w:p>
    <w:p w14:paraId="5F0B080F" w14:textId="567FC414" w:rsidR="00492C77" w:rsidRDefault="00DD577A" w:rsidP="00DD577A">
      <w:pPr>
        <w:pStyle w:val="a8"/>
        <w:numPr>
          <w:ilvl w:val="0"/>
          <w:numId w:val="24"/>
        </w:numPr>
        <w:spacing w:line="360" w:lineRule="auto"/>
        <w:jc w:val="both"/>
        <w:rPr>
          <w:rFonts w:ascii="Times New Roman" w:hAnsi="Times New Roman"/>
          <w:sz w:val="28"/>
          <w:szCs w:val="28"/>
        </w:rPr>
      </w:pPr>
      <w:r w:rsidRPr="00492C77">
        <w:rPr>
          <w:rFonts w:ascii="Times New Roman" w:hAnsi="Times New Roman"/>
          <w:sz w:val="28"/>
          <w:szCs w:val="28"/>
        </w:rPr>
        <w:t>Разработка и издание методических рекомендаций по адаптивной физической культуре и спорту.</w:t>
      </w:r>
    </w:p>
    <w:p w14:paraId="39000000" w14:textId="443014EE" w:rsidR="003D4DB7" w:rsidRPr="00492C77" w:rsidRDefault="00DD577A" w:rsidP="00DD577A">
      <w:pPr>
        <w:pStyle w:val="a8"/>
        <w:numPr>
          <w:ilvl w:val="0"/>
          <w:numId w:val="24"/>
        </w:numPr>
        <w:spacing w:line="360" w:lineRule="auto"/>
        <w:jc w:val="both"/>
        <w:rPr>
          <w:rFonts w:ascii="Times New Roman" w:hAnsi="Times New Roman"/>
          <w:sz w:val="28"/>
          <w:szCs w:val="28"/>
        </w:rPr>
      </w:pPr>
      <w:r w:rsidRPr="00492C77">
        <w:rPr>
          <w:rFonts w:ascii="Times New Roman" w:hAnsi="Times New Roman"/>
          <w:sz w:val="28"/>
          <w:szCs w:val="28"/>
        </w:rPr>
        <w:t>Внедрение эффективных физкультурно-спортивных технологий и модернизация си</w:t>
      </w:r>
      <w:r w:rsidRPr="00492C77">
        <w:rPr>
          <w:rFonts w:ascii="Times New Roman" w:hAnsi="Times New Roman"/>
          <w:sz w:val="28"/>
          <w:szCs w:val="28"/>
        </w:rPr>
        <w:t xml:space="preserve">стемы научно-методического, медико-биологического и психолого-педагогического обеспечения </w:t>
      </w:r>
      <w:proofErr w:type="spellStart"/>
      <w:r w:rsidRPr="00492C77">
        <w:rPr>
          <w:rFonts w:ascii="Times New Roman" w:hAnsi="Times New Roman"/>
          <w:sz w:val="28"/>
          <w:szCs w:val="28"/>
        </w:rPr>
        <w:t>тренировочно</w:t>
      </w:r>
      <w:proofErr w:type="spellEnd"/>
      <w:r w:rsidR="00492C77">
        <w:rPr>
          <w:rFonts w:ascii="Times New Roman" w:hAnsi="Times New Roman"/>
          <w:sz w:val="28"/>
          <w:szCs w:val="28"/>
        </w:rPr>
        <w:t xml:space="preserve"> </w:t>
      </w:r>
      <w:r w:rsidRPr="00492C77">
        <w:rPr>
          <w:rFonts w:ascii="Times New Roman" w:hAnsi="Times New Roman"/>
          <w:sz w:val="28"/>
          <w:szCs w:val="28"/>
        </w:rPr>
        <w:t>-</w:t>
      </w:r>
      <w:r w:rsidR="00492C77">
        <w:rPr>
          <w:rFonts w:ascii="Times New Roman" w:hAnsi="Times New Roman"/>
          <w:sz w:val="28"/>
          <w:szCs w:val="28"/>
        </w:rPr>
        <w:t xml:space="preserve"> </w:t>
      </w:r>
      <w:r w:rsidRPr="00492C77">
        <w:rPr>
          <w:rFonts w:ascii="Times New Roman" w:hAnsi="Times New Roman"/>
          <w:sz w:val="28"/>
          <w:szCs w:val="28"/>
        </w:rPr>
        <w:t>соревновательной деятельности спортсменов[6].</w:t>
      </w:r>
    </w:p>
    <w:p w14:paraId="3B000000" w14:textId="77777777" w:rsidR="003D4DB7" w:rsidRDefault="003D4DB7" w:rsidP="00492C77">
      <w:pPr>
        <w:pStyle w:val="10"/>
        <w:spacing w:before="0" w:after="0" w:line="360" w:lineRule="auto"/>
        <w:jc w:val="both"/>
        <w:rPr>
          <w:rFonts w:ascii="Times New Roman" w:hAnsi="Times New Roman"/>
          <w:color w:val="C2117B"/>
          <w:sz w:val="28"/>
          <w:szCs w:val="28"/>
        </w:rPr>
      </w:pPr>
    </w:p>
    <w:p w14:paraId="039FBCEA" w14:textId="77777777" w:rsidR="00DD577A" w:rsidRPr="00DD577A" w:rsidRDefault="00DD577A" w:rsidP="00DD577A"/>
    <w:p w14:paraId="3D000000" w14:textId="221F174E" w:rsidR="003D4DB7" w:rsidRPr="00DD577A" w:rsidRDefault="00DD577A" w:rsidP="00DD577A">
      <w:pPr>
        <w:pStyle w:val="10"/>
        <w:spacing w:before="0" w:after="0" w:line="360" w:lineRule="auto"/>
        <w:ind w:firstLine="851"/>
        <w:jc w:val="center"/>
        <w:rPr>
          <w:rFonts w:ascii="Times New Roman" w:hAnsi="Times New Roman"/>
          <w:color w:val="C2117B"/>
          <w:sz w:val="28"/>
          <w:szCs w:val="28"/>
        </w:rPr>
      </w:pPr>
      <w:r w:rsidRPr="00D859A6">
        <w:rPr>
          <w:rFonts w:ascii="Times New Roman" w:hAnsi="Times New Roman"/>
          <w:color w:val="C2117B"/>
          <w:sz w:val="28"/>
          <w:szCs w:val="28"/>
          <w:lang w:val="en-US"/>
        </w:rPr>
        <w:lastRenderedPageBreak/>
        <w:t>Article</w:t>
      </w:r>
    </w:p>
    <w:p w14:paraId="46146E65" w14:textId="77777777" w:rsidR="00492C77" w:rsidRDefault="00DD577A" w:rsidP="00D859A6">
      <w:pPr>
        <w:spacing w:line="360" w:lineRule="auto"/>
        <w:ind w:firstLine="851"/>
        <w:jc w:val="both"/>
        <w:rPr>
          <w:rFonts w:ascii="Times New Roman" w:hAnsi="Times New Roman"/>
          <w:color w:val="C2117B"/>
          <w:sz w:val="28"/>
          <w:szCs w:val="28"/>
        </w:rPr>
      </w:pPr>
      <w:r w:rsidRPr="00D859A6">
        <w:rPr>
          <w:rFonts w:ascii="Times New Roman" w:hAnsi="Times New Roman"/>
          <w:color w:val="C2117B"/>
          <w:sz w:val="28"/>
          <w:szCs w:val="28"/>
          <w:lang w:val="en-US"/>
        </w:rPr>
        <w:t>According to statistics from the Ministry of Health, individuals with disabilities make up about</w:t>
      </w:r>
      <w:r w:rsidRPr="00D859A6">
        <w:rPr>
          <w:rFonts w:ascii="Times New Roman" w:hAnsi="Times New Roman"/>
          <w:color w:val="C2117B"/>
          <w:sz w:val="28"/>
          <w:szCs w:val="28"/>
          <w:lang w:val="en-US"/>
        </w:rPr>
        <w:t xml:space="preserve"> 10% of the global population, with every fourth family having a member with a disability. The number of people with disabilities worldwide exceeds 800 million. In recent decades, the focus of specialists has shifted to the issues of social and physical re</w:t>
      </w:r>
      <w:r w:rsidRPr="00D859A6">
        <w:rPr>
          <w:rFonts w:ascii="Times New Roman" w:hAnsi="Times New Roman"/>
          <w:color w:val="C2117B"/>
          <w:sz w:val="28"/>
          <w:szCs w:val="28"/>
          <w:lang w:val="en-US"/>
        </w:rPr>
        <w:t>habilitation of individuals with disabilities through physical education aimed at restoring health and engaging them in socially beneficial activities.</w:t>
      </w:r>
    </w:p>
    <w:p w14:paraId="4A97CA32" w14:textId="1DCDCAF4" w:rsidR="00492C77" w:rsidRDefault="00DD577A" w:rsidP="00D859A6">
      <w:pPr>
        <w:spacing w:line="360" w:lineRule="auto"/>
        <w:ind w:firstLine="851"/>
        <w:jc w:val="both"/>
        <w:rPr>
          <w:rFonts w:ascii="Times New Roman" w:hAnsi="Times New Roman"/>
          <w:color w:val="C2117B"/>
          <w:sz w:val="28"/>
          <w:szCs w:val="28"/>
        </w:rPr>
      </w:pPr>
      <w:r w:rsidRPr="00D859A6">
        <w:rPr>
          <w:rFonts w:ascii="Times New Roman" w:hAnsi="Times New Roman"/>
          <w:color w:val="C2117B"/>
          <w:sz w:val="28"/>
          <w:szCs w:val="28"/>
          <w:lang w:val="en-US"/>
        </w:rPr>
        <w:br/>
        <w:t>Modern sports among individuals with limited health capabilities (LHC) as a social phenomenon are chara</w:t>
      </w:r>
      <w:r w:rsidRPr="00D859A6">
        <w:rPr>
          <w:rFonts w:ascii="Times New Roman" w:hAnsi="Times New Roman"/>
          <w:color w:val="C2117B"/>
          <w:sz w:val="28"/>
          <w:szCs w:val="28"/>
          <w:lang w:val="en-US"/>
        </w:rPr>
        <w:t xml:space="preserve">cterized by a number of specific trends. Key among these are: the popularization and development of the same sports among individuals with LHC as in the general population, as well as the development of </w:t>
      </w:r>
      <w:proofErr w:type="spellStart"/>
      <w:r w:rsidRPr="00D859A6">
        <w:rPr>
          <w:rFonts w:ascii="Times New Roman" w:hAnsi="Times New Roman"/>
          <w:color w:val="C2117B"/>
          <w:sz w:val="28"/>
          <w:szCs w:val="28"/>
          <w:lang w:val="en-US"/>
        </w:rPr>
        <w:t>nosologically</w:t>
      </w:r>
      <w:proofErr w:type="spellEnd"/>
      <w:r w:rsidRPr="00D859A6">
        <w:rPr>
          <w:rFonts w:ascii="Times New Roman" w:hAnsi="Times New Roman"/>
          <w:color w:val="C2117B"/>
          <w:sz w:val="28"/>
          <w:szCs w:val="28"/>
          <w:lang w:val="en-US"/>
        </w:rPr>
        <w:t xml:space="preserve"> specific sports (for example, goalball)</w:t>
      </w:r>
      <w:r w:rsidRPr="00D859A6">
        <w:rPr>
          <w:rFonts w:ascii="Times New Roman" w:hAnsi="Times New Roman"/>
          <w:color w:val="C2117B"/>
          <w:sz w:val="28"/>
          <w:szCs w:val="28"/>
          <w:lang w:val="en-US"/>
        </w:rPr>
        <w:t>; adaptation of competition rules to account for athletes' functional abilities; and the striving for integration between adaptive sports and sports for able-bodied individuals.</w:t>
      </w:r>
    </w:p>
    <w:p w14:paraId="4F90F5DC" w14:textId="7AEFAE48" w:rsidR="00492C77" w:rsidRDefault="00DD577A" w:rsidP="00D859A6">
      <w:pPr>
        <w:spacing w:line="360" w:lineRule="auto"/>
        <w:ind w:firstLine="851"/>
        <w:jc w:val="both"/>
        <w:rPr>
          <w:rFonts w:ascii="Times New Roman" w:hAnsi="Times New Roman"/>
          <w:color w:val="C2117B"/>
          <w:sz w:val="28"/>
          <w:szCs w:val="28"/>
        </w:rPr>
      </w:pPr>
      <w:r w:rsidRPr="00D859A6">
        <w:rPr>
          <w:rFonts w:ascii="Times New Roman" w:hAnsi="Times New Roman"/>
          <w:color w:val="C2117B"/>
          <w:sz w:val="28"/>
          <w:szCs w:val="28"/>
          <w:lang w:val="en-US"/>
        </w:rPr>
        <w:br/>
        <w:t xml:space="preserve">The Federal Agency for Paralympic and </w:t>
      </w:r>
      <w:proofErr w:type="spellStart"/>
      <w:r w:rsidRPr="00D859A6">
        <w:rPr>
          <w:rFonts w:ascii="Times New Roman" w:hAnsi="Times New Roman"/>
          <w:color w:val="C2117B"/>
          <w:sz w:val="28"/>
          <w:szCs w:val="28"/>
          <w:lang w:val="en-US"/>
        </w:rPr>
        <w:t>Deaflympic</w:t>
      </w:r>
      <w:proofErr w:type="spellEnd"/>
      <w:r w:rsidRPr="00D859A6">
        <w:rPr>
          <w:rFonts w:ascii="Times New Roman" w:hAnsi="Times New Roman"/>
          <w:color w:val="C2117B"/>
          <w:sz w:val="28"/>
          <w:szCs w:val="28"/>
          <w:lang w:val="en-US"/>
        </w:rPr>
        <w:t xml:space="preserve"> Sports is responsible for pr</w:t>
      </w:r>
      <w:r w:rsidRPr="00D859A6">
        <w:rPr>
          <w:rFonts w:ascii="Times New Roman" w:hAnsi="Times New Roman"/>
          <w:color w:val="C2117B"/>
          <w:sz w:val="28"/>
          <w:szCs w:val="28"/>
          <w:lang w:val="en-US"/>
        </w:rPr>
        <w:t>eparing Russia's national teams in adaptive sports, including: sports for individuals with musculoskeletal disabilities; sports for individuals with intellectual disabilities; sports for individuals with visual impairments; football for individuals with ce</w:t>
      </w:r>
      <w:r w:rsidRPr="00D859A6">
        <w:rPr>
          <w:rFonts w:ascii="Times New Roman" w:hAnsi="Times New Roman"/>
          <w:color w:val="C2117B"/>
          <w:sz w:val="28"/>
          <w:szCs w:val="28"/>
          <w:lang w:val="en-US"/>
        </w:rPr>
        <w:t>rebral palsy; and sports for the deaf.</w:t>
      </w:r>
    </w:p>
    <w:p w14:paraId="11D98541" w14:textId="57FDF079" w:rsidR="00492C77" w:rsidRDefault="00DD577A" w:rsidP="00D859A6">
      <w:pPr>
        <w:spacing w:line="360" w:lineRule="auto"/>
        <w:ind w:firstLine="851"/>
        <w:jc w:val="both"/>
        <w:rPr>
          <w:rFonts w:ascii="Times New Roman" w:hAnsi="Times New Roman"/>
          <w:color w:val="C2117B"/>
          <w:sz w:val="28"/>
          <w:szCs w:val="28"/>
        </w:rPr>
      </w:pPr>
      <w:r w:rsidRPr="00D859A6">
        <w:rPr>
          <w:rFonts w:ascii="Times New Roman" w:hAnsi="Times New Roman"/>
          <w:color w:val="C2117B"/>
          <w:sz w:val="28"/>
          <w:szCs w:val="28"/>
          <w:lang w:val="en-US"/>
        </w:rPr>
        <w:br/>
        <w:t>The Paralympic Committee of Russia (PCR) is a nationwide public organization responsible for preparing and participating in Russian teams at the Paralympic Games and other international competitions.</w:t>
      </w:r>
    </w:p>
    <w:p w14:paraId="1EC3A956" w14:textId="43FF3696" w:rsidR="00492C77" w:rsidRDefault="00DD577A" w:rsidP="00D859A6">
      <w:pPr>
        <w:spacing w:line="360" w:lineRule="auto"/>
        <w:ind w:firstLine="851"/>
        <w:jc w:val="both"/>
        <w:rPr>
          <w:rFonts w:ascii="Times New Roman" w:hAnsi="Times New Roman"/>
          <w:color w:val="C2117B"/>
          <w:sz w:val="28"/>
          <w:szCs w:val="28"/>
        </w:rPr>
      </w:pPr>
      <w:r w:rsidRPr="00D859A6">
        <w:rPr>
          <w:rFonts w:ascii="Times New Roman" w:hAnsi="Times New Roman"/>
          <w:color w:val="C2117B"/>
          <w:sz w:val="28"/>
          <w:szCs w:val="28"/>
          <w:lang w:val="en-US"/>
        </w:rPr>
        <w:br/>
        <w:t>The Deaflympics</w:t>
      </w:r>
      <w:r w:rsidRPr="00D859A6">
        <w:rPr>
          <w:rFonts w:ascii="Times New Roman" w:hAnsi="Times New Roman"/>
          <w:color w:val="C2117B"/>
          <w:sz w:val="28"/>
          <w:szCs w:val="28"/>
          <w:lang w:val="en-US"/>
        </w:rPr>
        <w:t xml:space="preserve"> Committee of Russia (DCR), established on October 25, 2001, is engaged in the development, promotion, and popularization of the Deaflympics and international sports for the deaf in Russia. It unites public organizations of the </w:t>
      </w:r>
      <w:r w:rsidRPr="00D859A6">
        <w:rPr>
          <w:rFonts w:ascii="Times New Roman" w:hAnsi="Times New Roman"/>
          <w:color w:val="C2117B"/>
          <w:sz w:val="28"/>
          <w:szCs w:val="28"/>
          <w:lang w:val="en-US"/>
        </w:rPr>
        <w:lastRenderedPageBreak/>
        <w:t>deaf to promote the Deaflymp</w:t>
      </w:r>
      <w:r w:rsidRPr="00D859A6">
        <w:rPr>
          <w:rFonts w:ascii="Times New Roman" w:hAnsi="Times New Roman"/>
          <w:color w:val="C2117B"/>
          <w:sz w:val="28"/>
          <w:szCs w:val="28"/>
          <w:lang w:val="en-US"/>
        </w:rPr>
        <w:t xml:space="preserve">ics movement and sports among individuals with hearing impairments, and also ensures the training and participation of Russian national teams in the </w:t>
      </w:r>
      <w:proofErr w:type="spellStart"/>
      <w:r w:rsidRPr="00D859A6">
        <w:rPr>
          <w:rFonts w:ascii="Times New Roman" w:hAnsi="Times New Roman"/>
          <w:color w:val="C2117B"/>
          <w:sz w:val="28"/>
          <w:szCs w:val="28"/>
          <w:lang w:val="en-US"/>
        </w:rPr>
        <w:t>Deaflympic</w:t>
      </w:r>
      <w:proofErr w:type="spellEnd"/>
      <w:r w:rsidRPr="00D859A6">
        <w:rPr>
          <w:rFonts w:ascii="Times New Roman" w:hAnsi="Times New Roman"/>
          <w:color w:val="C2117B"/>
          <w:sz w:val="28"/>
          <w:szCs w:val="28"/>
          <w:lang w:val="en-US"/>
        </w:rPr>
        <w:t xml:space="preserve"> Games.</w:t>
      </w:r>
    </w:p>
    <w:p w14:paraId="3E000000" w14:textId="087193C9" w:rsidR="003D4DB7" w:rsidRDefault="00DD577A" w:rsidP="00D859A6">
      <w:pPr>
        <w:spacing w:line="360" w:lineRule="auto"/>
        <w:ind w:firstLine="851"/>
        <w:jc w:val="both"/>
        <w:rPr>
          <w:rFonts w:ascii="Times New Roman" w:hAnsi="Times New Roman"/>
          <w:color w:val="C2117B"/>
          <w:sz w:val="28"/>
          <w:szCs w:val="28"/>
        </w:rPr>
      </w:pPr>
      <w:r w:rsidRPr="00D859A6">
        <w:rPr>
          <w:rFonts w:ascii="Times New Roman" w:hAnsi="Times New Roman"/>
          <w:color w:val="C2117B"/>
          <w:sz w:val="28"/>
          <w:szCs w:val="28"/>
          <w:lang w:val="en-US"/>
        </w:rPr>
        <w:br/>
      </w:r>
      <w:proofErr w:type="gramStart"/>
      <w:r w:rsidRPr="00D859A6">
        <w:rPr>
          <w:rFonts w:ascii="Times New Roman" w:hAnsi="Times New Roman"/>
          <w:color w:val="C2117B"/>
          <w:sz w:val="28"/>
          <w:szCs w:val="28"/>
          <w:lang w:val="en-US"/>
        </w:rPr>
        <w:t>The All-Russian Federation of People with Muscu</w:t>
      </w:r>
      <w:r>
        <w:rPr>
          <w:rFonts w:ascii="Times New Roman" w:hAnsi="Times New Roman"/>
          <w:color w:val="C2117B"/>
          <w:sz w:val="28"/>
          <w:szCs w:val="28"/>
          <w:lang w:val="en-US"/>
        </w:rPr>
        <w:t>loskeletal Disabilities (PODA).</w:t>
      </w:r>
      <w:proofErr w:type="gramEnd"/>
    </w:p>
    <w:p w14:paraId="083F4962" w14:textId="77777777" w:rsidR="00DD577A" w:rsidRPr="00DD577A" w:rsidRDefault="00DD577A" w:rsidP="00D859A6">
      <w:pPr>
        <w:spacing w:line="360" w:lineRule="auto"/>
        <w:ind w:firstLine="851"/>
        <w:jc w:val="both"/>
        <w:rPr>
          <w:rFonts w:ascii="Times New Roman" w:hAnsi="Times New Roman"/>
          <w:color w:val="C2117B"/>
          <w:sz w:val="28"/>
          <w:szCs w:val="28"/>
        </w:rPr>
      </w:pPr>
    </w:p>
    <w:p w14:paraId="76B71E7D" w14:textId="77777777" w:rsidR="00492C77" w:rsidRDefault="00DD577A" w:rsidP="00D859A6">
      <w:pPr>
        <w:spacing w:line="360" w:lineRule="auto"/>
        <w:ind w:firstLine="851"/>
        <w:jc w:val="both"/>
        <w:rPr>
          <w:rFonts w:ascii="Times New Roman" w:hAnsi="Times New Roman"/>
          <w:color w:val="C2117B"/>
          <w:sz w:val="28"/>
          <w:szCs w:val="28"/>
        </w:rPr>
      </w:pPr>
      <w:r w:rsidRPr="00D859A6">
        <w:rPr>
          <w:rFonts w:ascii="Times New Roman" w:hAnsi="Times New Roman"/>
          <w:color w:val="C2117B"/>
          <w:sz w:val="28"/>
          <w:szCs w:val="28"/>
          <w:lang w:val="en-US"/>
        </w:rPr>
        <w:t>An impor</w:t>
      </w:r>
      <w:r w:rsidRPr="00D859A6">
        <w:rPr>
          <w:rFonts w:ascii="Times New Roman" w:hAnsi="Times New Roman"/>
          <w:color w:val="C2117B"/>
          <w:sz w:val="28"/>
          <w:szCs w:val="28"/>
          <w:lang w:val="en-US"/>
        </w:rPr>
        <w:t>tant regulatory document is the Federal Target Program "Development of Physical Culture and Sports in the Russian Federation for 2006-2015." In order to ensure the accessibility of sports infrastructure and sports-rehabilitation services for individuals wi</w:t>
      </w:r>
      <w:r w:rsidRPr="00D859A6">
        <w:rPr>
          <w:rFonts w:ascii="Times New Roman" w:hAnsi="Times New Roman"/>
          <w:color w:val="C2117B"/>
          <w:sz w:val="28"/>
          <w:szCs w:val="28"/>
          <w:lang w:val="en-US"/>
        </w:rPr>
        <w:t xml:space="preserve">th disabilities and other groups with limited mobility, the following tasks were defined: maximum involvement of individuals with disabilities and individuals with limited life activities (LLA) in regular physical culture and sports activities. To achieve </w:t>
      </w:r>
      <w:r w:rsidRPr="00D859A6">
        <w:rPr>
          <w:rFonts w:ascii="Times New Roman" w:hAnsi="Times New Roman"/>
          <w:color w:val="C2117B"/>
          <w:sz w:val="28"/>
          <w:szCs w:val="28"/>
          <w:lang w:val="en-US"/>
        </w:rPr>
        <w:t>this objective, the following measures were planned:</w:t>
      </w:r>
    </w:p>
    <w:p w14:paraId="3B7E821C" w14:textId="5417CF93" w:rsidR="00492C77" w:rsidRPr="00DD577A" w:rsidRDefault="00DD577A" w:rsidP="00DD577A">
      <w:pPr>
        <w:pStyle w:val="a8"/>
        <w:numPr>
          <w:ilvl w:val="0"/>
          <w:numId w:val="25"/>
        </w:numPr>
        <w:spacing w:line="360" w:lineRule="auto"/>
        <w:jc w:val="both"/>
        <w:rPr>
          <w:rFonts w:ascii="Times New Roman" w:hAnsi="Times New Roman"/>
          <w:color w:val="C2117B"/>
          <w:sz w:val="28"/>
          <w:szCs w:val="28"/>
          <w:lang w:val="en-US"/>
        </w:rPr>
      </w:pPr>
      <w:r w:rsidRPr="00DD577A">
        <w:rPr>
          <w:rFonts w:ascii="Times New Roman" w:hAnsi="Times New Roman"/>
          <w:color w:val="C2117B"/>
          <w:sz w:val="28"/>
          <w:szCs w:val="28"/>
          <w:lang w:val="en-US"/>
        </w:rPr>
        <w:t>Bringing sports facilities in line with the requirements of GOST and SNIP, ensuring their accessibility for individuals with disabilities;</w:t>
      </w:r>
    </w:p>
    <w:p w14:paraId="7F56717B" w14:textId="0C8535AE" w:rsidR="00492C77" w:rsidRPr="00DD577A" w:rsidRDefault="00DD577A" w:rsidP="00DD577A">
      <w:pPr>
        <w:pStyle w:val="a8"/>
        <w:numPr>
          <w:ilvl w:val="0"/>
          <w:numId w:val="25"/>
        </w:numPr>
        <w:spacing w:line="360" w:lineRule="auto"/>
        <w:jc w:val="both"/>
        <w:rPr>
          <w:rFonts w:ascii="Times New Roman" w:hAnsi="Times New Roman"/>
          <w:color w:val="C2117B"/>
          <w:sz w:val="28"/>
          <w:szCs w:val="28"/>
          <w:lang w:val="en-US"/>
        </w:rPr>
      </w:pPr>
      <w:r w:rsidRPr="00DD577A">
        <w:rPr>
          <w:rFonts w:ascii="Times New Roman" w:hAnsi="Times New Roman"/>
          <w:color w:val="C2117B"/>
          <w:sz w:val="28"/>
          <w:szCs w:val="28"/>
          <w:lang w:val="en-US"/>
        </w:rPr>
        <w:t>Ensuring the necessary level of accessibility of sports f</w:t>
      </w:r>
      <w:r w:rsidRPr="00DD577A">
        <w:rPr>
          <w:rFonts w:ascii="Times New Roman" w:hAnsi="Times New Roman"/>
          <w:color w:val="C2117B"/>
          <w:sz w:val="28"/>
          <w:szCs w:val="28"/>
          <w:lang w:val="en-US"/>
        </w:rPr>
        <w:t>acilities and physical rehabilitation services for individuals with disabilities and other groups with limited mobility;</w:t>
      </w:r>
    </w:p>
    <w:p w14:paraId="284560CD" w14:textId="318D045D" w:rsidR="00492C77" w:rsidRPr="00DD577A" w:rsidRDefault="00DD577A" w:rsidP="00DD577A">
      <w:pPr>
        <w:pStyle w:val="a8"/>
        <w:numPr>
          <w:ilvl w:val="0"/>
          <w:numId w:val="25"/>
        </w:numPr>
        <w:spacing w:line="360" w:lineRule="auto"/>
        <w:jc w:val="both"/>
        <w:rPr>
          <w:rFonts w:ascii="Times New Roman" w:hAnsi="Times New Roman"/>
          <w:sz w:val="28"/>
          <w:szCs w:val="28"/>
          <w:lang w:val="en-US"/>
        </w:rPr>
      </w:pPr>
      <w:r w:rsidRPr="00DD577A">
        <w:rPr>
          <w:rFonts w:ascii="Times New Roman" w:hAnsi="Times New Roman"/>
          <w:color w:val="C2117B"/>
          <w:sz w:val="28"/>
          <w:szCs w:val="28"/>
          <w:lang w:val="en-US"/>
        </w:rPr>
        <w:t>Developing methodological recommendations for the preparation and implementation of regional adaptive physical culture (AFC) develop</w:t>
      </w:r>
      <w:r w:rsidRPr="00DD577A">
        <w:rPr>
          <w:rFonts w:ascii="Times New Roman" w:hAnsi="Times New Roman"/>
          <w:color w:val="C2117B"/>
          <w:sz w:val="28"/>
          <w:szCs w:val="28"/>
          <w:lang w:val="en-US"/>
        </w:rPr>
        <w:t>ment programs to ensure the accessibility of sports infrastructure for all categories of individuals with disabilities and LLA;</w:t>
      </w:r>
    </w:p>
    <w:p w14:paraId="501260D0" w14:textId="7C9D171F" w:rsidR="00492C77" w:rsidRPr="00DD577A" w:rsidRDefault="00DD577A" w:rsidP="00DD577A">
      <w:pPr>
        <w:spacing w:line="360" w:lineRule="auto"/>
        <w:jc w:val="both"/>
        <w:rPr>
          <w:rFonts w:ascii="Times New Roman" w:hAnsi="Times New Roman"/>
          <w:color w:val="C2117B"/>
          <w:sz w:val="28"/>
          <w:szCs w:val="28"/>
        </w:rPr>
      </w:pPr>
      <w:r w:rsidRPr="00DD577A">
        <w:rPr>
          <w:rFonts w:ascii="Times New Roman" w:hAnsi="Times New Roman"/>
          <w:color w:val="C2117B"/>
          <w:sz w:val="28"/>
          <w:szCs w:val="28"/>
          <w:lang w:val="en-US"/>
        </w:rPr>
        <w:br/>
        <w:t>The development of adaptive physical culture (AFC) requires continuous improvement of its methodological foundations, integrati</w:t>
      </w:r>
      <w:r w:rsidRPr="00DD577A">
        <w:rPr>
          <w:rFonts w:ascii="Times New Roman" w:hAnsi="Times New Roman"/>
          <w:color w:val="C2117B"/>
          <w:sz w:val="28"/>
          <w:szCs w:val="28"/>
          <w:lang w:val="en-US"/>
        </w:rPr>
        <w:t>ng the principles of pedagogy, medicine, and biology. The priority areas for the development of AFC and sports are:</w:t>
      </w:r>
    </w:p>
    <w:p w14:paraId="0EE46410" w14:textId="5FEA368D" w:rsidR="00492C77" w:rsidRPr="00492C77" w:rsidRDefault="00DD577A" w:rsidP="00492C77">
      <w:pPr>
        <w:pStyle w:val="a8"/>
        <w:numPr>
          <w:ilvl w:val="0"/>
          <w:numId w:val="11"/>
        </w:numPr>
        <w:spacing w:line="360" w:lineRule="auto"/>
        <w:jc w:val="both"/>
        <w:rPr>
          <w:rFonts w:ascii="Times New Roman" w:hAnsi="Times New Roman"/>
          <w:color w:val="C2117B"/>
          <w:sz w:val="28"/>
          <w:szCs w:val="28"/>
          <w:lang w:val="en-US"/>
        </w:rPr>
      </w:pPr>
      <w:r w:rsidRPr="00492C77">
        <w:rPr>
          <w:rFonts w:ascii="Times New Roman" w:hAnsi="Times New Roman"/>
          <w:color w:val="C2117B"/>
          <w:sz w:val="28"/>
          <w:szCs w:val="28"/>
          <w:lang w:val="en-US"/>
        </w:rPr>
        <w:lastRenderedPageBreak/>
        <w:t>Human resources provision: targeted attraction of young specialists, coaches, and individuals with disabilities into the AFC sector thro</w:t>
      </w:r>
      <w:r w:rsidRPr="00492C77">
        <w:rPr>
          <w:rFonts w:ascii="Times New Roman" w:hAnsi="Times New Roman"/>
          <w:color w:val="C2117B"/>
          <w:sz w:val="28"/>
          <w:szCs w:val="28"/>
          <w:lang w:val="en-US"/>
        </w:rPr>
        <w:t>ugh the creation of new jobs and professional development programs.</w:t>
      </w:r>
    </w:p>
    <w:p w14:paraId="1B8F9D9B" w14:textId="373BBADB" w:rsidR="00492C77" w:rsidRPr="00492C77" w:rsidRDefault="00DD577A" w:rsidP="00492C77">
      <w:pPr>
        <w:pStyle w:val="a8"/>
        <w:numPr>
          <w:ilvl w:val="0"/>
          <w:numId w:val="11"/>
        </w:numPr>
        <w:spacing w:line="360" w:lineRule="auto"/>
        <w:jc w:val="both"/>
        <w:rPr>
          <w:rFonts w:ascii="Times New Roman" w:hAnsi="Times New Roman"/>
          <w:color w:val="C2117B"/>
          <w:sz w:val="28"/>
          <w:szCs w:val="28"/>
        </w:rPr>
      </w:pPr>
      <w:r w:rsidRPr="00492C77">
        <w:rPr>
          <w:rFonts w:ascii="Times New Roman" w:hAnsi="Times New Roman"/>
          <w:color w:val="C2117B"/>
          <w:sz w:val="28"/>
          <w:szCs w:val="28"/>
          <w:lang w:val="en-US"/>
        </w:rPr>
        <w:t>Scientific and methodological support: organization of scientific and practical conferences and seminars addressing current issues in AFC and sports. Analysis and adaptation of advanced</w:t>
      </w:r>
      <w:r w:rsidRPr="00492C77">
        <w:rPr>
          <w:rFonts w:ascii="Times New Roman" w:hAnsi="Times New Roman"/>
          <w:color w:val="C2117B"/>
          <w:sz w:val="28"/>
          <w:szCs w:val="28"/>
          <w:lang w:val="en-US"/>
        </w:rPr>
        <w:t xml:space="preserve"> foreign experience. Development and implementation of methodological recommendations.</w:t>
      </w:r>
    </w:p>
    <w:p w14:paraId="1AC9466B" w14:textId="097C3229" w:rsidR="00492C77" w:rsidRPr="00492C77" w:rsidRDefault="00DD577A" w:rsidP="00492C77">
      <w:pPr>
        <w:pStyle w:val="a8"/>
        <w:numPr>
          <w:ilvl w:val="0"/>
          <w:numId w:val="11"/>
        </w:numPr>
        <w:spacing w:line="360" w:lineRule="auto"/>
        <w:jc w:val="both"/>
        <w:rPr>
          <w:rFonts w:ascii="Times New Roman" w:hAnsi="Times New Roman"/>
          <w:color w:val="C2117B"/>
          <w:sz w:val="28"/>
          <w:szCs w:val="28"/>
          <w:lang w:val="en-US"/>
        </w:rPr>
      </w:pPr>
      <w:r w:rsidRPr="00492C77">
        <w:rPr>
          <w:rFonts w:ascii="Times New Roman" w:hAnsi="Times New Roman"/>
          <w:color w:val="C2117B"/>
          <w:sz w:val="28"/>
          <w:szCs w:val="28"/>
          <w:lang w:val="en-US"/>
        </w:rPr>
        <w:t>Medical and biological support: introduction of effective physical and sports technologies and modernization of the medical-biological and psychological-pedagogical s</w:t>
      </w:r>
      <w:r w:rsidRPr="00492C77">
        <w:rPr>
          <w:rFonts w:ascii="Times New Roman" w:hAnsi="Times New Roman"/>
          <w:color w:val="C2117B"/>
          <w:sz w:val="28"/>
          <w:szCs w:val="28"/>
          <w:lang w:val="en-US"/>
        </w:rPr>
        <w:t>upport system for the training processes of athletes with disabilities, including individual work with athletes, national teams, and reserves.</w:t>
      </w:r>
    </w:p>
    <w:p w14:paraId="6069D1BF" w14:textId="29915361" w:rsidR="00492C77" w:rsidRDefault="00DD577A" w:rsidP="00492C77">
      <w:pPr>
        <w:spacing w:line="360" w:lineRule="auto"/>
        <w:jc w:val="both"/>
        <w:rPr>
          <w:rFonts w:ascii="Times New Roman" w:hAnsi="Times New Roman"/>
          <w:color w:val="C2117B"/>
          <w:sz w:val="28"/>
          <w:szCs w:val="28"/>
        </w:rPr>
      </w:pPr>
      <w:r w:rsidRPr="00492C77">
        <w:rPr>
          <w:rFonts w:ascii="Times New Roman" w:hAnsi="Times New Roman"/>
          <w:color w:val="C2117B"/>
          <w:sz w:val="28"/>
          <w:szCs w:val="28"/>
          <w:lang w:val="en-US"/>
        </w:rPr>
        <w:br/>
        <w:t>The high achievements of Paralympic athletes, who overcome significant physical and psychological barriers, serv</w:t>
      </w:r>
      <w:r w:rsidRPr="00492C77">
        <w:rPr>
          <w:rFonts w:ascii="Times New Roman" w:hAnsi="Times New Roman"/>
          <w:color w:val="C2117B"/>
          <w:sz w:val="28"/>
          <w:szCs w:val="28"/>
          <w:lang w:val="en-US"/>
        </w:rPr>
        <w:t xml:space="preserve">e as an inspiring example for individuals with disabilities, demonstrating that any obstacles can be overcome. Their influence contributes to the formation of an inclusive society based on acceptance and respect for people with various physical abilities, </w:t>
      </w:r>
      <w:r w:rsidRPr="00492C77">
        <w:rPr>
          <w:rFonts w:ascii="Times New Roman" w:hAnsi="Times New Roman"/>
          <w:color w:val="C2117B"/>
          <w:sz w:val="28"/>
          <w:szCs w:val="28"/>
          <w:lang w:val="en-US"/>
        </w:rPr>
        <w:t>as well as reducing social stigma.</w:t>
      </w:r>
    </w:p>
    <w:p w14:paraId="7ABA2496" w14:textId="77777777" w:rsidR="00DD577A" w:rsidRDefault="00DD577A" w:rsidP="00492C77">
      <w:pPr>
        <w:spacing w:line="360" w:lineRule="auto"/>
        <w:jc w:val="both"/>
        <w:rPr>
          <w:rFonts w:ascii="Times New Roman" w:hAnsi="Times New Roman"/>
          <w:color w:val="C2117B"/>
          <w:sz w:val="28"/>
          <w:szCs w:val="28"/>
        </w:rPr>
      </w:pPr>
      <w:r w:rsidRPr="00492C77">
        <w:rPr>
          <w:rFonts w:ascii="Times New Roman" w:hAnsi="Times New Roman"/>
          <w:color w:val="C2117B"/>
          <w:sz w:val="28"/>
          <w:szCs w:val="28"/>
          <w:lang w:val="en-US"/>
        </w:rPr>
        <w:br/>
        <w:t>Modern history showcases numerous examples of the successful adaptation of athletes with disabilities, who not only serve as role models but also make significant contributions to the development of Paralympic sports. On</w:t>
      </w:r>
      <w:r w:rsidRPr="00492C77">
        <w:rPr>
          <w:rFonts w:ascii="Times New Roman" w:hAnsi="Times New Roman"/>
          <w:color w:val="C2117B"/>
          <w:sz w:val="28"/>
          <w:szCs w:val="28"/>
          <w:lang w:val="en-US"/>
        </w:rPr>
        <w:t xml:space="preserve">e such example is </w:t>
      </w:r>
      <w:proofErr w:type="spellStart"/>
      <w:r w:rsidRPr="00492C77">
        <w:rPr>
          <w:rFonts w:ascii="Times New Roman" w:hAnsi="Times New Roman"/>
          <w:color w:val="C2117B"/>
          <w:sz w:val="28"/>
          <w:szCs w:val="28"/>
          <w:lang w:val="en-US"/>
        </w:rPr>
        <w:t>Héctor</w:t>
      </w:r>
      <w:proofErr w:type="spellEnd"/>
      <w:r w:rsidRPr="00492C77">
        <w:rPr>
          <w:rFonts w:ascii="Times New Roman" w:hAnsi="Times New Roman"/>
          <w:color w:val="C2117B"/>
          <w:sz w:val="28"/>
          <w:szCs w:val="28"/>
          <w:lang w:val="en-US"/>
        </w:rPr>
        <w:t xml:space="preserve"> Castro, a Uruguayan footballer. At the age of 13, he lost the hand of his right arm; however, this did not prevent him from achieving outstanding results. As part of the Uruguay national team, Castro became the Olympic champion in </w:t>
      </w:r>
      <w:r w:rsidRPr="00492C77">
        <w:rPr>
          <w:rFonts w:ascii="Times New Roman" w:hAnsi="Times New Roman"/>
          <w:color w:val="C2117B"/>
          <w:sz w:val="28"/>
          <w:szCs w:val="28"/>
          <w:lang w:val="en-US"/>
        </w:rPr>
        <w:t>1928 and the world champion in 1930, as well as winning the South American Championships twice and the Uruguayan Championships three times. After finishing his playing career, Castro worked as a coach.</w:t>
      </w:r>
      <w:r w:rsidRPr="00492C77">
        <w:rPr>
          <w:rFonts w:ascii="Times New Roman" w:hAnsi="Times New Roman"/>
          <w:color w:val="C2117B"/>
          <w:sz w:val="28"/>
          <w:szCs w:val="28"/>
          <w:lang w:val="en-US"/>
        </w:rPr>
        <w:br/>
      </w:r>
    </w:p>
    <w:p w14:paraId="0262E127" w14:textId="521A8999" w:rsidR="00492C77" w:rsidRDefault="00DD577A" w:rsidP="00492C77">
      <w:pPr>
        <w:spacing w:line="360" w:lineRule="auto"/>
        <w:jc w:val="both"/>
        <w:rPr>
          <w:rFonts w:ascii="Times New Roman" w:hAnsi="Times New Roman"/>
          <w:color w:val="C2117B"/>
          <w:sz w:val="28"/>
          <w:szCs w:val="28"/>
        </w:rPr>
      </w:pPr>
      <w:r w:rsidRPr="00492C77">
        <w:rPr>
          <w:rFonts w:ascii="Times New Roman" w:hAnsi="Times New Roman"/>
          <w:color w:val="C2117B"/>
          <w:sz w:val="28"/>
          <w:szCs w:val="28"/>
          <w:lang w:val="en-US"/>
        </w:rPr>
        <w:lastRenderedPageBreak/>
        <w:br/>
        <w:t xml:space="preserve">Another example is Natalie du </w:t>
      </w:r>
      <w:proofErr w:type="spellStart"/>
      <w:r w:rsidRPr="00492C77">
        <w:rPr>
          <w:rFonts w:ascii="Times New Roman" w:hAnsi="Times New Roman"/>
          <w:color w:val="C2117B"/>
          <w:sz w:val="28"/>
          <w:szCs w:val="28"/>
          <w:lang w:val="en-US"/>
        </w:rPr>
        <w:t>Toit</w:t>
      </w:r>
      <w:proofErr w:type="spellEnd"/>
      <w:r w:rsidRPr="00492C77">
        <w:rPr>
          <w:rFonts w:ascii="Times New Roman" w:hAnsi="Times New Roman"/>
          <w:color w:val="C2117B"/>
          <w:sz w:val="28"/>
          <w:szCs w:val="28"/>
          <w:lang w:val="en-US"/>
        </w:rPr>
        <w:t xml:space="preserve"> from South Africa,</w:t>
      </w:r>
      <w:r w:rsidRPr="00492C77">
        <w:rPr>
          <w:rFonts w:ascii="Times New Roman" w:hAnsi="Times New Roman"/>
          <w:color w:val="C2117B"/>
          <w:sz w:val="28"/>
          <w:szCs w:val="28"/>
          <w:lang w:val="en-US"/>
        </w:rPr>
        <w:t xml:space="preserve"> a swimmer born on January 29, 1984, in Cape Town. Having practiced swimming since childhood, she was involved in a car accident at the age of 17, resulting in the amputation of her left leg. Despite this, du </w:t>
      </w:r>
      <w:proofErr w:type="spellStart"/>
      <w:r w:rsidRPr="00492C77">
        <w:rPr>
          <w:rFonts w:ascii="Times New Roman" w:hAnsi="Times New Roman"/>
          <w:color w:val="C2117B"/>
          <w:sz w:val="28"/>
          <w:szCs w:val="28"/>
          <w:lang w:val="en-US"/>
        </w:rPr>
        <w:t>Toit</w:t>
      </w:r>
      <w:proofErr w:type="spellEnd"/>
      <w:r w:rsidRPr="00492C77">
        <w:rPr>
          <w:rFonts w:ascii="Times New Roman" w:hAnsi="Times New Roman"/>
          <w:color w:val="C2117B"/>
          <w:sz w:val="28"/>
          <w:szCs w:val="28"/>
          <w:lang w:val="en-US"/>
        </w:rPr>
        <w:t xml:space="preserve"> continued her sports career, competing in </w:t>
      </w:r>
      <w:r w:rsidRPr="00492C77">
        <w:rPr>
          <w:rFonts w:ascii="Times New Roman" w:hAnsi="Times New Roman"/>
          <w:color w:val="C2117B"/>
          <w:sz w:val="28"/>
          <w:szCs w:val="28"/>
          <w:lang w:val="en-US"/>
        </w:rPr>
        <w:t xml:space="preserve">events for both Paralympians and able-bodied athletes. In 2003, she won the 800-meter freestyle at the All-Africa Games and took home a bronze medal in the 400-meter freestyle at the Afro-Asian Games. At the 2008 Beijing Olympics, du </w:t>
      </w:r>
      <w:proofErr w:type="spellStart"/>
      <w:r w:rsidRPr="00492C77">
        <w:rPr>
          <w:rFonts w:ascii="Times New Roman" w:hAnsi="Times New Roman"/>
          <w:color w:val="C2117B"/>
          <w:sz w:val="28"/>
          <w:szCs w:val="28"/>
          <w:lang w:val="en-US"/>
        </w:rPr>
        <w:t>Toit</w:t>
      </w:r>
      <w:proofErr w:type="spellEnd"/>
      <w:r w:rsidRPr="00492C77">
        <w:rPr>
          <w:rFonts w:ascii="Times New Roman" w:hAnsi="Times New Roman"/>
          <w:color w:val="C2117B"/>
          <w:sz w:val="28"/>
          <w:szCs w:val="28"/>
          <w:lang w:val="en-US"/>
        </w:rPr>
        <w:t xml:space="preserve"> participated in t</w:t>
      </w:r>
      <w:r w:rsidRPr="00492C77">
        <w:rPr>
          <w:rFonts w:ascii="Times New Roman" w:hAnsi="Times New Roman"/>
          <w:color w:val="C2117B"/>
          <w:sz w:val="28"/>
          <w:szCs w:val="28"/>
          <w:lang w:val="en-US"/>
        </w:rPr>
        <w:t>he 10-kilometer open water swim, finishing 16th out of 25 participants. She became the first athlete in history honored to carry her country’s flag at the opening ceremonies of both the Olympic and Paralympic Games. The successes of these athletes serve as</w:t>
      </w:r>
      <w:r w:rsidRPr="00492C77">
        <w:rPr>
          <w:rFonts w:ascii="Times New Roman" w:hAnsi="Times New Roman"/>
          <w:color w:val="C2117B"/>
          <w:sz w:val="28"/>
          <w:szCs w:val="28"/>
          <w:lang w:val="en-US"/>
        </w:rPr>
        <w:t xml:space="preserve"> a powerful motivator for people with disabilities.</w:t>
      </w:r>
      <w:r w:rsidRPr="00492C77">
        <w:rPr>
          <w:rFonts w:ascii="Times New Roman" w:hAnsi="Times New Roman"/>
          <w:color w:val="C2117B"/>
          <w:sz w:val="28"/>
          <w:szCs w:val="28"/>
          <w:lang w:val="en-US"/>
        </w:rPr>
        <w:br/>
      </w:r>
      <w:r w:rsidRPr="00492C77">
        <w:rPr>
          <w:rFonts w:ascii="Times New Roman" w:hAnsi="Times New Roman"/>
          <w:color w:val="C2117B"/>
          <w:sz w:val="28"/>
          <w:szCs w:val="28"/>
          <w:lang w:val="en-US"/>
        </w:rPr>
        <w:br/>
        <w:t xml:space="preserve">In the Russian Federation, there has been a steady increase in the popularity of Paralympic sports. Russian athletes, such as Alexey </w:t>
      </w:r>
      <w:proofErr w:type="spellStart"/>
      <w:r w:rsidRPr="00492C77">
        <w:rPr>
          <w:rFonts w:ascii="Times New Roman" w:hAnsi="Times New Roman"/>
          <w:color w:val="C2117B"/>
          <w:sz w:val="28"/>
          <w:szCs w:val="28"/>
          <w:lang w:val="en-US"/>
        </w:rPr>
        <w:t>Kuznetsov</w:t>
      </w:r>
      <w:proofErr w:type="spellEnd"/>
      <w:r w:rsidRPr="00492C77">
        <w:rPr>
          <w:rFonts w:ascii="Times New Roman" w:hAnsi="Times New Roman"/>
          <w:color w:val="C2117B"/>
          <w:sz w:val="28"/>
          <w:szCs w:val="28"/>
          <w:lang w:val="en-US"/>
        </w:rPr>
        <w:t xml:space="preserve"> (athletics) and Roman </w:t>
      </w:r>
      <w:proofErr w:type="spellStart"/>
      <w:r w:rsidRPr="00492C77">
        <w:rPr>
          <w:rFonts w:ascii="Times New Roman" w:hAnsi="Times New Roman"/>
          <w:color w:val="C2117B"/>
          <w:sz w:val="28"/>
          <w:szCs w:val="28"/>
          <w:lang w:val="en-US"/>
        </w:rPr>
        <w:t>Petushkov</w:t>
      </w:r>
      <w:proofErr w:type="spellEnd"/>
      <w:r w:rsidRPr="00492C77">
        <w:rPr>
          <w:rFonts w:ascii="Times New Roman" w:hAnsi="Times New Roman"/>
          <w:color w:val="C2117B"/>
          <w:sz w:val="28"/>
          <w:szCs w:val="28"/>
          <w:lang w:val="en-US"/>
        </w:rPr>
        <w:t xml:space="preserve"> (biathlon), demonstrate high</w:t>
      </w:r>
      <w:r w:rsidRPr="00492C77">
        <w:rPr>
          <w:rFonts w:ascii="Times New Roman" w:hAnsi="Times New Roman"/>
          <w:color w:val="C2117B"/>
          <w:sz w:val="28"/>
          <w:szCs w:val="28"/>
          <w:lang w:val="en-US"/>
        </w:rPr>
        <w:t xml:space="preserve"> results at international competitions, winning prizes. Athletics is the most widespread sport among athletes with disabilities.</w:t>
      </w:r>
    </w:p>
    <w:p w14:paraId="4F9D109F" w14:textId="77777777" w:rsidR="00492C77" w:rsidRPr="00492C77" w:rsidRDefault="00DD577A" w:rsidP="00492C77">
      <w:pPr>
        <w:spacing w:line="360" w:lineRule="auto"/>
        <w:jc w:val="both"/>
        <w:rPr>
          <w:rFonts w:ascii="Times New Roman" w:hAnsi="Times New Roman"/>
          <w:color w:val="C2117B"/>
          <w:sz w:val="28"/>
          <w:szCs w:val="28"/>
        </w:rPr>
      </w:pPr>
      <w:r w:rsidRPr="00492C77">
        <w:rPr>
          <w:rFonts w:ascii="Times New Roman" w:hAnsi="Times New Roman"/>
          <w:color w:val="C2117B"/>
          <w:sz w:val="28"/>
          <w:szCs w:val="28"/>
          <w:lang w:val="en-US"/>
        </w:rPr>
        <w:br/>
        <w:t>The Summer Paralympic program includes 22 sports, including cycling, goalball, judo, swimming, football, wheelchair basketball</w:t>
      </w:r>
      <w:r w:rsidRPr="00492C77">
        <w:rPr>
          <w:rFonts w:ascii="Times New Roman" w:hAnsi="Times New Roman"/>
          <w:color w:val="C2117B"/>
          <w:sz w:val="28"/>
          <w:szCs w:val="28"/>
          <w:lang w:val="en-US"/>
        </w:rPr>
        <w:t xml:space="preserve">, rowing, </w:t>
      </w:r>
      <w:proofErr w:type="spellStart"/>
      <w:r w:rsidRPr="00492C77">
        <w:rPr>
          <w:rFonts w:ascii="Times New Roman" w:hAnsi="Times New Roman"/>
          <w:color w:val="C2117B"/>
          <w:sz w:val="28"/>
          <w:szCs w:val="28"/>
          <w:lang w:val="en-US"/>
        </w:rPr>
        <w:t>boccia</w:t>
      </w:r>
      <w:proofErr w:type="spellEnd"/>
      <w:r w:rsidRPr="00492C77">
        <w:rPr>
          <w:rFonts w:ascii="Times New Roman" w:hAnsi="Times New Roman"/>
          <w:color w:val="C2117B"/>
          <w:sz w:val="28"/>
          <w:szCs w:val="28"/>
          <w:lang w:val="en-US"/>
        </w:rPr>
        <w:t xml:space="preserve">, and more. The </w:t>
      </w:r>
      <w:proofErr w:type="gramStart"/>
      <w:r w:rsidRPr="00492C77">
        <w:rPr>
          <w:rFonts w:ascii="Times New Roman" w:hAnsi="Times New Roman"/>
          <w:color w:val="C2117B"/>
          <w:sz w:val="28"/>
          <w:szCs w:val="28"/>
          <w:lang w:val="en-US"/>
        </w:rPr>
        <w:t>Winter</w:t>
      </w:r>
      <w:proofErr w:type="gramEnd"/>
      <w:r w:rsidRPr="00492C77">
        <w:rPr>
          <w:rFonts w:ascii="Times New Roman" w:hAnsi="Times New Roman"/>
          <w:color w:val="C2117B"/>
          <w:sz w:val="28"/>
          <w:szCs w:val="28"/>
          <w:lang w:val="en-US"/>
        </w:rPr>
        <w:t xml:space="preserve"> program includes alpine skiing, biathlon, cross-country skiing, sled hockey, wheelchair curling, and para-snowboarding.</w:t>
      </w:r>
    </w:p>
    <w:p w14:paraId="04843626" w14:textId="77777777" w:rsidR="00492C77" w:rsidRDefault="00DD577A" w:rsidP="00492C77">
      <w:pPr>
        <w:spacing w:line="360" w:lineRule="auto"/>
        <w:jc w:val="both"/>
        <w:rPr>
          <w:rFonts w:ascii="Times New Roman" w:hAnsi="Times New Roman"/>
          <w:color w:val="C2117B"/>
          <w:sz w:val="28"/>
          <w:szCs w:val="28"/>
        </w:rPr>
      </w:pPr>
      <w:r w:rsidRPr="00492C77">
        <w:rPr>
          <w:rFonts w:ascii="Times New Roman" w:hAnsi="Times New Roman"/>
          <w:color w:val="C2117B"/>
          <w:sz w:val="28"/>
          <w:szCs w:val="28"/>
          <w:lang w:val="en-US"/>
        </w:rPr>
        <w:br/>
        <w:t>A key aspect of the development of adaptive physical culture is the continuous improvement of it</w:t>
      </w:r>
      <w:r w:rsidRPr="00492C77">
        <w:rPr>
          <w:rFonts w:ascii="Times New Roman" w:hAnsi="Times New Roman"/>
          <w:color w:val="C2117B"/>
          <w:sz w:val="28"/>
          <w:szCs w:val="28"/>
          <w:lang w:val="en-US"/>
        </w:rPr>
        <w:t>s scientific basis, integrating advancements in pedagogy, medicine, and biology. In this regard, the pri</w:t>
      </w:r>
      <w:r w:rsidR="00492C77">
        <w:rPr>
          <w:rFonts w:ascii="Times New Roman" w:hAnsi="Times New Roman"/>
          <w:color w:val="C2117B"/>
          <w:sz w:val="28"/>
          <w:szCs w:val="28"/>
          <w:lang w:val="en-US"/>
        </w:rPr>
        <w:t>ority areas of activity are:</w:t>
      </w:r>
    </w:p>
    <w:p w14:paraId="1ECF630D" w14:textId="3C21B124" w:rsidR="00492C77" w:rsidRPr="00492C77" w:rsidRDefault="00DD577A" w:rsidP="00492C77">
      <w:pPr>
        <w:pStyle w:val="a8"/>
        <w:numPr>
          <w:ilvl w:val="0"/>
          <w:numId w:val="19"/>
        </w:numPr>
        <w:spacing w:line="360" w:lineRule="auto"/>
        <w:jc w:val="both"/>
        <w:rPr>
          <w:rFonts w:ascii="Times New Roman" w:hAnsi="Times New Roman"/>
          <w:color w:val="C2117B"/>
          <w:sz w:val="28"/>
          <w:szCs w:val="28"/>
          <w:lang w:val="en-US"/>
        </w:rPr>
      </w:pPr>
      <w:r w:rsidRPr="00492C77">
        <w:rPr>
          <w:rFonts w:ascii="Times New Roman" w:hAnsi="Times New Roman"/>
          <w:color w:val="C2117B"/>
          <w:sz w:val="28"/>
          <w:szCs w:val="28"/>
          <w:lang w:val="en-US"/>
        </w:rPr>
        <w:t>Attracting young specialists, coaches, and individuals with disabilities into the field of adaptive physical culture by</w:t>
      </w:r>
      <w:r w:rsidRPr="00492C77">
        <w:rPr>
          <w:rFonts w:ascii="Times New Roman" w:hAnsi="Times New Roman"/>
          <w:color w:val="C2117B"/>
          <w:sz w:val="28"/>
          <w:szCs w:val="28"/>
          <w:lang w:val="en-US"/>
        </w:rPr>
        <w:t xml:space="preserve"> creating new jobs and providing opportunities for professional development.</w:t>
      </w:r>
    </w:p>
    <w:p w14:paraId="769E18CC" w14:textId="259DF416" w:rsidR="00492C77" w:rsidRPr="00492C77" w:rsidRDefault="00DD577A" w:rsidP="00492C77">
      <w:pPr>
        <w:pStyle w:val="a8"/>
        <w:numPr>
          <w:ilvl w:val="0"/>
          <w:numId w:val="19"/>
        </w:numPr>
        <w:spacing w:line="360" w:lineRule="auto"/>
        <w:jc w:val="both"/>
        <w:rPr>
          <w:rFonts w:ascii="Times New Roman" w:hAnsi="Times New Roman"/>
          <w:color w:val="C2117B"/>
          <w:sz w:val="28"/>
          <w:szCs w:val="28"/>
          <w:lang w:val="en-US"/>
        </w:rPr>
      </w:pPr>
      <w:r w:rsidRPr="00492C77">
        <w:rPr>
          <w:rFonts w:ascii="Times New Roman" w:hAnsi="Times New Roman"/>
          <w:color w:val="C2117B"/>
          <w:sz w:val="28"/>
          <w:szCs w:val="28"/>
          <w:lang w:val="en-US"/>
        </w:rPr>
        <w:lastRenderedPageBreak/>
        <w:t>Organizing scientific and practical conferences and seminars dedicated to the development of adaptive physical culture and sports.</w:t>
      </w:r>
    </w:p>
    <w:p w14:paraId="30E24E4C" w14:textId="08F4DBB6" w:rsidR="00492C77" w:rsidRPr="00492C77" w:rsidRDefault="00DD577A" w:rsidP="00492C77">
      <w:pPr>
        <w:pStyle w:val="a8"/>
        <w:numPr>
          <w:ilvl w:val="0"/>
          <w:numId w:val="19"/>
        </w:numPr>
        <w:spacing w:line="360" w:lineRule="auto"/>
        <w:jc w:val="both"/>
        <w:rPr>
          <w:rFonts w:ascii="Times New Roman" w:hAnsi="Times New Roman"/>
          <w:color w:val="C2117B"/>
          <w:sz w:val="28"/>
          <w:szCs w:val="28"/>
          <w:lang w:val="en-US"/>
        </w:rPr>
      </w:pPr>
      <w:r w:rsidRPr="00492C77">
        <w:rPr>
          <w:rFonts w:ascii="Times New Roman" w:hAnsi="Times New Roman"/>
          <w:color w:val="C2117B"/>
          <w:sz w:val="28"/>
          <w:szCs w:val="28"/>
          <w:lang w:val="en-US"/>
        </w:rPr>
        <w:t>Analyzing and implementing advanced foreig</w:t>
      </w:r>
      <w:r w:rsidRPr="00492C77">
        <w:rPr>
          <w:rFonts w:ascii="Times New Roman" w:hAnsi="Times New Roman"/>
          <w:color w:val="C2117B"/>
          <w:sz w:val="28"/>
          <w:szCs w:val="28"/>
          <w:lang w:val="en-US"/>
        </w:rPr>
        <w:t>n experiences into the domestic system of adaptive physical culture.</w:t>
      </w:r>
    </w:p>
    <w:p w14:paraId="314E2AD3" w14:textId="19B94A77" w:rsidR="00492C77" w:rsidRPr="00492C77" w:rsidRDefault="00DD577A" w:rsidP="00492C77">
      <w:pPr>
        <w:pStyle w:val="a8"/>
        <w:numPr>
          <w:ilvl w:val="0"/>
          <w:numId w:val="19"/>
        </w:numPr>
        <w:spacing w:line="360" w:lineRule="auto"/>
        <w:jc w:val="both"/>
        <w:rPr>
          <w:rFonts w:ascii="Times New Roman" w:hAnsi="Times New Roman"/>
          <w:color w:val="C2117B"/>
          <w:sz w:val="28"/>
          <w:szCs w:val="28"/>
          <w:lang w:val="en-US"/>
        </w:rPr>
      </w:pPr>
      <w:r w:rsidRPr="00492C77">
        <w:rPr>
          <w:rFonts w:ascii="Times New Roman" w:hAnsi="Times New Roman"/>
          <w:color w:val="C2117B"/>
          <w:sz w:val="28"/>
          <w:szCs w:val="28"/>
          <w:lang w:val="en-US"/>
        </w:rPr>
        <w:t>Developing and publishing methodological recommendations on adaptive physical culture and sports.</w:t>
      </w:r>
    </w:p>
    <w:p w14:paraId="3F000000" w14:textId="746A684E" w:rsidR="003D4DB7" w:rsidRPr="00492C77" w:rsidRDefault="00DD577A" w:rsidP="00492C77">
      <w:pPr>
        <w:pStyle w:val="a8"/>
        <w:numPr>
          <w:ilvl w:val="0"/>
          <w:numId w:val="19"/>
        </w:numPr>
        <w:spacing w:line="360" w:lineRule="auto"/>
        <w:jc w:val="both"/>
        <w:rPr>
          <w:rFonts w:ascii="Times New Roman" w:hAnsi="Times New Roman"/>
          <w:color w:val="C2117B"/>
          <w:sz w:val="28"/>
          <w:szCs w:val="28"/>
          <w:lang w:val="en-US"/>
        </w:rPr>
      </w:pPr>
      <w:r w:rsidRPr="00492C77">
        <w:rPr>
          <w:rFonts w:ascii="Times New Roman" w:hAnsi="Times New Roman"/>
          <w:color w:val="C2117B"/>
          <w:sz w:val="28"/>
          <w:szCs w:val="28"/>
          <w:lang w:val="en-US"/>
        </w:rPr>
        <w:t xml:space="preserve">Implementing effective physical and sports technologies and modernizing the system </w:t>
      </w:r>
      <w:r w:rsidRPr="00492C77">
        <w:rPr>
          <w:rFonts w:ascii="Times New Roman" w:hAnsi="Times New Roman"/>
          <w:color w:val="C2117B"/>
          <w:sz w:val="28"/>
          <w:szCs w:val="28"/>
          <w:lang w:val="en-US"/>
        </w:rPr>
        <w:t>of scientific-methodological, medical-biological, and psychological-pedagogical support for the training and competitive activities of athletes.</w:t>
      </w:r>
    </w:p>
    <w:p w14:paraId="5305A1A3" w14:textId="77777777" w:rsidR="00492C77" w:rsidRPr="00492C77" w:rsidRDefault="00492C77" w:rsidP="00492C77">
      <w:pPr>
        <w:spacing w:line="360" w:lineRule="auto"/>
        <w:jc w:val="both"/>
        <w:rPr>
          <w:rFonts w:ascii="Times New Roman" w:hAnsi="Times New Roman"/>
          <w:color w:val="C2117B"/>
          <w:sz w:val="28"/>
          <w:szCs w:val="28"/>
          <w:lang w:val="en-US"/>
        </w:rPr>
      </w:pPr>
    </w:p>
    <w:p w14:paraId="1A16D3A4" w14:textId="77777777" w:rsidR="00492C77" w:rsidRPr="00492C77" w:rsidRDefault="00492C77" w:rsidP="00492C77">
      <w:pPr>
        <w:spacing w:line="360" w:lineRule="auto"/>
        <w:jc w:val="both"/>
        <w:rPr>
          <w:rFonts w:ascii="Times New Roman" w:hAnsi="Times New Roman"/>
          <w:color w:val="C2117B"/>
          <w:sz w:val="28"/>
          <w:szCs w:val="28"/>
          <w:lang w:val="en-US"/>
        </w:rPr>
      </w:pPr>
    </w:p>
    <w:p w14:paraId="78C203DB" w14:textId="77777777" w:rsidR="00492C77" w:rsidRPr="00492C77" w:rsidRDefault="00492C77" w:rsidP="00492C77">
      <w:pPr>
        <w:spacing w:line="360" w:lineRule="auto"/>
        <w:jc w:val="both"/>
        <w:rPr>
          <w:rFonts w:ascii="Times New Roman" w:hAnsi="Times New Roman"/>
          <w:color w:val="C2117B"/>
          <w:sz w:val="28"/>
          <w:szCs w:val="28"/>
          <w:lang w:val="en-US"/>
        </w:rPr>
      </w:pPr>
    </w:p>
    <w:p w14:paraId="461ADB20" w14:textId="77777777" w:rsidR="00492C77" w:rsidRPr="00492C77" w:rsidRDefault="00492C77" w:rsidP="00492C77">
      <w:pPr>
        <w:spacing w:line="360" w:lineRule="auto"/>
        <w:jc w:val="both"/>
        <w:rPr>
          <w:rFonts w:ascii="Times New Roman" w:hAnsi="Times New Roman"/>
          <w:color w:val="C2117B"/>
          <w:sz w:val="28"/>
          <w:szCs w:val="28"/>
          <w:lang w:val="en-US"/>
        </w:rPr>
      </w:pPr>
    </w:p>
    <w:p w14:paraId="0F552A21" w14:textId="77777777" w:rsidR="00492C77" w:rsidRPr="00492C77" w:rsidRDefault="00492C77" w:rsidP="00492C77">
      <w:pPr>
        <w:spacing w:line="360" w:lineRule="auto"/>
        <w:jc w:val="both"/>
        <w:rPr>
          <w:rFonts w:ascii="Times New Roman" w:hAnsi="Times New Roman"/>
          <w:color w:val="C2117B"/>
          <w:sz w:val="28"/>
          <w:szCs w:val="28"/>
          <w:lang w:val="en-US"/>
        </w:rPr>
      </w:pPr>
    </w:p>
    <w:p w14:paraId="513DDCC0" w14:textId="77777777" w:rsidR="00492C77" w:rsidRPr="00492C77" w:rsidRDefault="00492C77" w:rsidP="00492C77">
      <w:pPr>
        <w:spacing w:line="360" w:lineRule="auto"/>
        <w:jc w:val="both"/>
        <w:rPr>
          <w:rFonts w:ascii="Times New Roman" w:hAnsi="Times New Roman"/>
          <w:color w:val="C2117B"/>
          <w:sz w:val="28"/>
          <w:szCs w:val="28"/>
          <w:lang w:val="en-US"/>
        </w:rPr>
      </w:pPr>
    </w:p>
    <w:p w14:paraId="4D4A8465" w14:textId="77777777" w:rsidR="00492C77" w:rsidRPr="00492C77" w:rsidRDefault="00492C77" w:rsidP="00492C77">
      <w:pPr>
        <w:spacing w:line="360" w:lineRule="auto"/>
        <w:jc w:val="both"/>
        <w:rPr>
          <w:rFonts w:ascii="Times New Roman" w:hAnsi="Times New Roman"/>
          <w:color w:val="C2117B"/>
          <w:sz w:val="28"/>
          <w:szCs w:val="28"/>
          <w:lang w:val="en-US"/>
        </w:rPr>
      </w:pPr>
    </w:p>
    <w:p w14:paraId="3EC5FDF1" w14:textId="77777777" w:rsidR="00492C77" w:rsidRPr="00492C77" w:rsidRDefault="00492C77" w:rsidP="00492C77">
      <w:pPr>
        <w:spacing w:line="360" w:lineRule="auto"/>
        <w:jc w:val="both"/>
        <w:rPr>
          <w:rFonts w:ascii="Times New Roman" w:hAnsi="Times New Roman"/>
          <w:color w:val="C2117B"/>
          <w:sz w:val="28"/>
          <w:szCs w:val="28"/>
          <w:lang w:val="en-US"/>
        </w:rPr>
      </w:pPr>
    </w:p>
    <w:p w14:paraId="4CABEBEE" w14:textId="77777777" w:rsidR="00492C77" w:rsidRPr="00492C77" w:rsidRDefault="00492C77" w:rsidP="00492C77">
      <w:pPr>
        <w:spacing w:line="360" w:lineRule="auto"/>
        <w:jc w:val="both"/>
        <w:rPr>
          <w:rFonts w:ascii="Times New Roman" w:hAnsi="Times New Roman"/>
          <w:color w:val="C2117B"/>
          <w:sz w:val="28"/>
          <w:szCs w:val="28"/>
          <w:lang w:val="en-US"/>
        </w:rPr>
      </w:pPr>
    </w:p>
    <w:p w14:paraId="7A86DA15" w14:textId="77777777" w:rsidR="00492C77" w:rsidRPr="00492C77" w:rsidRDefault="00492C77" w:rsidP="00492C77">
      <w:pPr>
        <w:spacing w:line="360" w:lineRule="auto"/>
        <w:jc w:val="both"/>
        <w:rPr>
          <w:rFonts w:ascii="Times New Roman" w:hAnsi="Times New Roman"/>
          <w:color w:val="C2117B"/>
          <w:sz w:val="28"/>
          <w:szCs w:val="28"/>
          <w:lang w:val="en-US"/>
        </w:rPr>
      </w:pPr>
    </w:p>
    <w:p w14:paraId="2269428E" w14:textId="77777777" w:rsidR="00492C77" w:rsidRPr="00492C77" w:rsidRDefault="00492C77" w:rsidP="00492C77">
      <w:pPr>
        <w:spacing w:line="360" w:lineRule="auto"/>
        <w:jc w:val="both"/>
        <w:rPr>
          <w:rFonts w:ascii="Times New Roman" w:hAnsi="Times New Roman"/>
          <w:color w:val="C2117B"/>
          <w:sz w:val="28"/>
          <w:szCs w:val="28"/>
          <w:lang w:val="en-US"/>
        </w:rPr>
      </w:pPr>
    </w:p>
    <w:p w14:paraId="3B2AFCDB" w14:textId="77777777" w:rsidR="00492C77" w:rsidRDefault="00492C77" w:rsidP="00492C77">
      <w:pPr>
        <w:spacing w:line="360" w:lineRule="auto"/>
        <w:jc w:val="both"/>
        <w:rPr>
          <w:rFonts w:ascii="Times New Roman" w:hAnsi="Times New Roman"/>
          <w:color w:val="C2117B"/>
          <w:sz w:val="28"/>
          <w:szCs w:val="28"/>
        </w:rPr>
      </w:pPr>
    </w:p>
    <w:p w14:paraId="55B8D01B" w14:textId="77777777" w:rsidR="00DD577A" w:rsidRDefault="00DD577A" w:rsidP="00492C77">
      <w:pPr>
        <w:spacing w:line="360" w:lineRule="auto"/>
        <w:jc w:val="both"/>
        <w:rPr>
          <w:rFonts w:ascii="Times New Roman" w:hAnsi="Times New Roman"/>
          <w:color w:val="C2117B"/>
          <w:sz w:val="28"/>
          <w:szCs w:val="28"/>
        </w:rPr>
      </w:pPr>
    </w:p>
    <w:p w14:paraId="2E148143" w14:textId="77777777" w:rsidR="00DD577A" w:rsidRDefault="00DD577A" w:rsidP="00492C77">
      <w:pPr>
        <w:spacing w:line="360" w:lineRule="auto"/>
        <w:jc w:val="both"/>
        <w:rPr>
          <w:rFonts w:ascii="Times New Roman" w:hAnsi="Times New Roman"/>
          <w:color w:val="C2117B"/>
          <w:sz w:val="28"/>
          <w:szCs w:val="28"/>
        </w:rPr>
      </w:pPr>
    </w:p>
    <w:p w14:paraId="63AFBEEE" w14:textId="77777777" w:rsidR="00DD577A" w:rsidRDefault="00DD577A" w:rsidP="00492C77">
      <w:pPr>
        <w:spacing w:line="360" w:lineRule="auto"/>
        <w:jc w:val="both"/>
        <w:rPr>
          <w:rFonts w:ascii="Times New Roman" w:hAnsi="Times New Roman"/>
          <w:color w:val="C2117B"/>
          <w:sz w:val="28"/>
          <w:szCs w:val="28"/>
        </w:rPr>
      </w:pPr>
    </w:p>
    <w:p w14:paraId="683C9743" w14:textId="77777777" w:rsidR="00DD577A" w:rsidRDefault="00DD577A" w:rsidP="00492C77">
      <w:pPr>
        <w:spacing w:line="360" w:lineRule="auto"/>
        <w:jc w:val="both"/>
        <w:rPr>
          <w:rFonts w:ascii="Times New Roman" w:hAnsi="Times New Roman"/>
          <w:color w:val="C2117B"/>
          <w:sz w:val="28"/>
          <w:szCs w:val="28"/>
        </w:rPr>
      </w:pPr>
    </w:p>
    <w:p w14:paraId="7783C745" w14:textId="77777777" w:rsidR="00DD577A" w:rsidRDefault="00DD577A" w:rsidP="00492C77">
      <w:pPr>
        <w:spacing w:line="360" w:lineRule="auto"/>
        <w:jc w:val="both"/>
        <w:rPr>
          <w:rFonts w:ascii="Times New Roman" w:hAnsi="Times New Roman"/>
          <w:color w:val="C2117B"/>
          <w:sz w:val="28"/>
          <w:szCs w:val="28"/>
        </w:rPr>
      </w:pPr>
    </w:p>
    <w:p w14:paraId="15808B6B" w14:textId="77777777" w:rsidR="00DD577A" w:rsidRPr="00DD577A" w:rsidRDefault="00DD577A" w:rsidP="00492C77">
      <w:pPr>
        <w:spacing w:line="360" w:lineRule="auto"/>
        <w:jc w:val="both"/>
        <w:rPr>
          <w:rFonts w:ascii="Times New Roman" w:hAnsi="Times New Roman"/>
          <w:color w:val="C2117B"/>
          <w:sz w:val="28"/>
          <w:szCs w:val="28"/>
        </w:rPr>
      </w:pPr>
    </w:p>
    <w:p w14:paraId="20A91A14" w14:textId="77777777" w:rsidR="00492C77" w:rsidRDefault="00492C77" w:rsidP="00492C77">
      <w:pPr>
        <w:spacing w:line="360" w:lineRule="auto"/>
        <w:jc w:val="both"/>
        <w:rPr>
          <w:rFonts w:ascii="Times New Roman" w:hAnsi="Times New Roman"/>
          <w:color w:val="C2117B"/>
          <w:sz w:val="28"/>
          <w:szCs w:val="28"/>
        </w:rPr>
      </w:pPr>
    </w:p>
    <w:p w14:paraId="657C8BC0" w14:textId="77777777" w:rsidR="00492C77" w:rsidRPr="00492C77" w:rsidRDefault="00492C77" w:rsidP="00492C77">
      <w:pPr>
        <w:spacing w:line="360" w:lineRule="auto"/>
        <w:jc w:val="both"/>
        <w:rPr>
          <w:rFonts w:ascii="Times New Roman" w:hAnsi="Times New Roman"/>
          <w:color w:val="C2117B"/>
          <w:sz w:val="28"/>
          <w:szCs w:val="28"/>
        </w:rPr>
      </w:pPr>
    </w:p>
    <w:p w14:paraId="42000000" w14:textId="7F714A54" w:rsidR="003D4DB7" w:rsidRPr="00D859A6" w:rsidRDefault="00DD577A" w:rsidP="00DD577A">
      <w:pPr>
        <w:pStyle w:val="10"/>
        <w:spacing w:before="0" w:after="0" w:line="360" w:lineRule="auto"/>
        <w:ind w:firstLine="851"/>
        <w:jc w:val="center"/>
        <w:rPr>
          <w:rFonts w:ascii="Times New Roman" w:hAnsi="Times New Roman"/>
          <w:sz w:val="28"/>
          <w:szCs w:val="28"/>
        </w:rPr>
      </w:pPr>
      <w:r w:rsidRPr="00D859A6">
        <w:rPr>
          <w:rFonts w:ascii="Times New Roman" w:hAnsi="Times New Roman"/>
          <w:sz w:val="28"/>
          <w:szCs w:val="28"/>
        </w:rPr>
        <w:lastRenderedPageBreak/>
        <w:t>Список используемой литературы</w:t>
      </w:r>
    </w:p>
    <w:p w14:paraId="43000000" w14:textId="77777777" w:rsidR="003D4DB7" w:rsidRPr="00D859A6" w:rsidRDefault="00DD577A" w:rsidP="00492C77">
      <w:pPr>
        <w:numPr>
          <w:ilvl w:val="0"/>
          <w:numId w:val="1"/>
        </w:numPr>
        <w:spacing w:line="360" w:lineRule="auto"/>
        <w:ind w:left="0" w:firstLine="851"/>
        <w:jc w:val="both"/>
        <w:rPr>
          <w:rFonts w:ascii="Times New Roman" w:hAnsi="Times New Roman"/>
          <w:sz w:val="28"/>
          <w:szCs w:val="28"/>
        </w:rPr>
      </w:pPr>
      <w:r w:rsidRPr="00D859A6">
        <w:rPr>
          <w:rFonts w:ascii="Times New Roman" w:hAnsi="Times New Roman"/>
          <w:sz w:val="28"/>
          <w:szCs w:val="28"/>
        </w:rPr>
        <w:t xml:space="preserve">2. Андреева, Ю.В. </w:t>
      </w:r>
      <w:proofErr w:type="spellStart"/>
      <w:r w:rsidRPr="00D859A6">
        <w:rPr>
          <w:rFonts w:ascii="Times New Roman" w:hAnsi="Times New Roman"/>
          <w:sz w:val="28"/>
          <w:szCs w:val="28"/>
        </w:rPr>
        <w:t>Паралимпийские</w:t>
      </w:r>
      <w:proofErr w:type="spellEnd"/>
      <w:r w:rsidRPr="00D859A6">
        <w:rPr>
          <w:rFonts w:ascii="Times New Roman" w:hAnsi="Times New Roman"/>
          <w:sz w:val="28"/>
          <w:szCs w:val="28"/>
        </w:rPr>
        <w:t xml:space="preserve"> игры - спортивное мастерство на грани </w:t>
      </w:r>
      <w:r w:rsidRPr="00D859A6">
        <w:rPr>
          <w:rFonts w:ascii="Times New Roman" w:hAnsi="Times New Roman"/>
          <w:sz w:val="28"/>
          <w:szCs w:val="28"/>
        </w:rPr>
        <w:t xml:space="preserve">возможного. К 30-летию со дня первого проведения / Ю.В. Андреева // Бюллетень </w:t>
      </w:r>
      <w:proofErr w:type="gramStart"/>
      <w:r w:rsidRPr="00D859A6">
        <w:rPr>
          <w:rFonts w:ascii="Times New Roman" w:hAnsi="Times New Roman"/>
          <w:sz w:val="28"/>
          <w:szCs w:val="28"/>
        </w:rPr>
        <w:t>медицинских</w:t>
      </w:r>
      <w:proofErr w:type="gramEnd"/>
      <w:r w:rsidRPr="00D859A6">
        <w:rPr>
          <w:rFonts w:ascii="Times New Roman" w:hAnsi="Times New Roman"/>
          <w:sz w:val="28"/>
          <w:szCs w:val="28"/>
        </w:rPr>
        <w:t xml:space="preserve"> интернет-конференций. 2013. Т. 3, № 11. С. 1232</w:t>
      </w:r>
    </w:p>
    <w:p w14:paraId="44000000" w14:textId="77777777" w:rsidR="003D4DB7" w:rsidRPr="00D859A6" w:rsidRDefault="00DD577A" w:rsidP="00492C77">
      <w:pPr>
        <w:numPr>
          <w:ilvl w:val="0"/>
          <w:numId w:val="1"/>
        </w:numPr>
        <w:spacing w:line="360" w:lineRule="auto"/>
        <w:ind w:left="0" w:firstLine="851"/>
        <w:jc w:val="both"/>
        <w:rPr>
          <w:rFonts w:ascii="Times New Roman" w:hAnsi="Times New Roman"/>
          <w:sz w:val="28"/>
          <w:szCs w:val="28"/>
        </w:rPr>
      </w:pPr>
      <w:r w:rsidRPr="00D859A6">
        <w:rPr>
          <w:rFonts w:ascii="Times New Roman" w:hAnsi="Times New Roman"/>
          <w:sz w:val="28"/>
          <w:szCs w:val="28"/>
        </w:rPr>
        <w:t>10. Ким, В.А. Спорт для людей с ограниченными возможностями / В.А. Ким // Фундаментальные проблемы социально-экономиче</w:t>
      </w:r>
      <w:r w:rsidRPr="00D859A6">
        <w:rPr>
          <w:rFonts w:ascii="Times New Roman" w:hAnsi="Times New Roman"/>
          <w:sz w:val="28"/>
          <w:szCs w:val="28"/>
        </w:rPr>
        <w:t>ского развития общества: история и современность 2015. С. 219-221.</w:t>
      </w:r>
    </w:p>
    <w:p w14:paraId="46000000" w14:textId="505C8B08" w:rsidR="003D4DB7" w:rsidRPr="00DD577A" w:rsidRDefault="00DD577A" w:rsidP="00DD577A">
      <w:pPr>
        <w:numPr>
          <w:ilvl w:val="0"/>
          <w:numId w:val="1"/>
        </w:numPr>
        <w:spacing w:line="360" w:lineRule="auto"/>
        <w:ind w:left="0" w:firstLine="851"/>
        <w:jc w:val="both"/>
        <w:rPr>
          <w:rFonts w:ascii="Times New Roman" w:hAnsi="Times New Roman"/>
          <w:sz w:val="28"/>
          <w:szCs w:val="28"/>
        </w:rPr>
      </w:pPr>
      <w:r w:rsidRPr="00D859A6">
        <w:rPr>
          <w:rFonts w:ascii="Times New Roman" w:hAnsi="Times New Roman"/>
          <w:sz w:val="28"/>
          <w:szCs w:val="28"/>
        </w:rPr>
        <w:t>.</w:t>
      </w:r>
      <w:hyperlink r:id="rId8" w:history="1">
        <w:r w:rsidRPr="00D859A6">
          <w:rPr>
            <w:rStyle w:val="a3"/>
            <w:rFonts w:ascii="Times New Roman" w:hAnsi="Times New Roman"/>
            <w:sz w:val="28"/>
            <w:szCs w:val="28"/>
          </w:rPr>
          <w:t>https://elar.urfu.ru/bitstream/10995/105825/1/978-5-7996-3367-7_2021_005.pdf</w:t>
        </w:r>
      </w:hyperlink>
    </w:p>
    <w:p w14:paraId="48000000" w14:textId="4CA61518" w:rsidR="003D4DB7" w:rsidRPr="00DD577A" w:rsidRDefault="00DD577A" w:rsidP="00DD577A">
      <w:pPr>
        <w:numPr>
          <w:ilvl w:val="0"/>
          <w:numId w:val="1"/>
        </w:numPr>
        <w:spacing w:line="360" w:lineRule="auto"/>
        <w:ind w:left="0" w:firstLine="851"/>
        <w:jc w:val="both"/>
        <w:rPr>
          <w:rFonts w:ascii="Times New Roman" w:hAnsi="Times New Roman"/>
          <w:sz w:val="28"/>
          <w:szCs w:val="28"/>
        </w:rPr>
      </w:pPr>
      <w:hyperlink r:id="rId9" w:history="1">
        <w:r w:rsidRPr="00D859A6">
          <w:rPr>
            <w:rStyle w:val="a3"/>
            <w:rFonts w:ascii="Times New Roman" w:hAnsi="Times New Roman"/>
            <w:sz w:val="28"/>
            <w:szCs w:val="28"/>
          </w:rPr>
          <w:t>https://fishki.net/1807415-10-sportsmenov-s-ogranichennymi-vozmozhnostjami-uspeshno-sorevnovavshihsja-naravne-so-zdorovymi.html</w:t>
        </w:r>
      </w:hyperlink>
    </w:p>
    <w:p w14:paraId="4A000000" w14:textId="74E12310" w:rsidR="003D4DB7" w:rsidRPr="00DD577A" w:rsidRDefault="00DD577A" w:rsidP="00DD577A">
      <w:pPr>
        <w:numPr>
          <w:ilvl w:val="0"/>
          <w:numId w:val="1"/>
        </w:numPr>
        <w:spacing w:line="360" w:lineRule="auto"/>
        <w:ind w:left="0" w:firstLine="851"/>
        <w:jc w:val="both"/>
        <w:rPr>
          <w:rFonts w:ascii="Times New Roman" w:hAnsi="Times New Roman"/>
          <w:sz w:val="28"/>
          <w:szCs w:val="28"/>
        </w:rPr>
      </w:pPr>
      <w:hyperlink r:id="rId10" w:history="1">
        <w:r w:rsidRPr="00D859A6">
          <w:rPr>
            <w:rStyle w:val="a3"/>
            <w:rFonts w:ascii="Times New Roman" w:hAnsi="Times New Roman"/>
            <w:sz w:val="28"/>
            <w:szCs w:val="28"/>
          </w:rPr>
          <w:t>https://cyberleninka.ru/article/n/sovremennyy-paralimpiyskiy-sport-perspektivy-ego-razvitiya</w:t>
        </w:r>
      </w:hyperlink>
    </w:p>
    <w:p w14:paraId="4B000000" w14:textId="77777777" w:rsidR="003D4DB7" w:rsidRPr="00D859A6" w:rsidRDefault="00DD577A" w:rsidP="00492C77">
      <w:pPr>
        <w:numPr>
          <w:ilvl w:val="0"/>
          <w:numId w:val="1"/>
        </w:numPr>
        <w:spacing w:line="360" w:lineRule="auto"/>
        <w:ind w:left="0" w:firstLine="851"/>
        <w:jc w:val="both"/>
        <w:rPr>
          <w:rFonts w:ascii="Times New Roman" w:hAnsi="Times New Roman"/>
          <w:sz w:val="28"/>
          <w:szCs w:val="28"/>
        </w:rPr>
      </w:pPr>
      <w:hyperlink r:id="rId11" w:history="1">
        <w:r w:rsidRPr="00D859A6">
          <w:rPr>
            <w:rStyle w:val="a3"/>
            <w:rFonts w:ascii="Times New Roman" w:hAnsi="Times New Roman"/>
            <w:sz w:val="28"/>
            <w:szCs w:val="28"/>
          </w:rPr>
          <w:t>https://cyberleninka.ru/article/n/sport-dlya-lyudey-s-ogranichennymi-vozmozhnostyami-zdorovya-v-rossii</w:t>
        </w:r>
      </w:hyperlink>
    </w:p>
    <w:p w14:paraId="4C000000" w14:textId="77777777" w:rsidR="003D4DB7" w:rsidRPr="00D859A6" w:rsidRDefault="00DD577A" w:rsidP="00492C77">
      <w:pPr>
        <w:numPr>
          <w:ilvl w:val="0"/>
          <w:numId w:val="1"/>
        </w:numPr>
        <w:spacing w:line="360" w:lineRule="auto"/>
        <w:ind w:left="0" w:firstLine="851"/>
        <w:jc w:val="both"/>
        <w:rPr>
          <w:rFonts w:ascii="Times New Roman" w:hAnsi="Times New Roman"/>
          <w:sz w:val="28"/>
          <w:szCs w:val="28"/>
        </w:rPr>
      </w:pPr>
      <w:hyperlink r:id="rId12" w:history="1">
        <w:r w:rsidRPr="00D859A6">
          <w:rPr>
            <w:rStyle w:val="a3"/>
            <w:rFonts w:ascii="Times New Roman" w:hAnsi="Times New Roman"/>
            <w:sz w:val="28"/>
            <w:szCs w:val="28"/>
          </w:rPr>
          <w:t>https://sport-teams.ru/sports/paralympic</w:t>
        </w:r>
      </w:hyperlink>
    </w:p>
    <w:p w14:paraId="4D000000" w14:textId="77777777" w:rsidR="003D4DB7" w:rsidRPr="00D859A6" w:rsidRDefault="00DD577A" w:rsidP="00492C77">
      <w:pPr>
        <w:numPr>
          <w:ilvl w:val="0"/>
          <w:numId w:val="1"/>
        </w:numPr>
        <w:spacing w:line="360" w:lineRule="auto"/>
        <w:ind w:left="0" w:firstLine="851"/>
        <w:jc w:val="both"/>
        <w:rPr>
          <w:rFonts w:ascii="Times New Roman" w:hAnsi="Times New Roman"/>
          <w:sz w:val="28"/>
          <w:szCs w:val="28"/>
        </w:rPr>
      </w:pPr>
      <w:hyperlink r:id="rId13" w:history="1">
        <w:r w:rsidRPr="00D859A6">
          <w:rPr>
            <w:rStyle w:val="a3"/>
            <w:rFonts w:ascii="Times New Roman" w:hAnsi="Times New Roman"/>
            <w:sz w:val="28"/>
            <w:szCs w:val="28"/>
          </w:rPr>
          <w:t>https://ru.wikipedia.org/wiki/Паралимпийский_комитет_России</w:t>
        </w:r>
      </w:hyperlink>
    </w:p>
    <w:p w14:paraId="4E000000" w14:textId="77777777" w:rsidR="003D4DB7" w:rsidRPr="00D859A6" w:rsidRDefault="003D4DB7" w:rsidP="00492C77">
      <w:pPr>
        <w:spacing w:line="360" w:lineRule="auto"/>
        <w:ind w:firstLine="851"/>
        <w:jc w:val="both"/>
        <w:rPr>
          <w:rFonts w:ascii="Times New Roman" w:hAnsi="Times New Roman"/>
          <w:sz w:val="28"/>
          <w:szCs w:val="28"/>
        </w:rPr>
      </w:pPr>
    </w:p>
    <w:p w14:paraId="4F000000" w14:textId="77777777" w:rsidR="003D4DB7" w:rsidRPr="00D859A6" w:rsidRDefault="003D4DB7" w:rsidP="00DD577A">
      <w:pPr>
        <w:spacing w:line="360" w:lineRule="auto"/>
        <w:ind w:firstLine="851"/>
        <w:jc w:val="center"/>
        <w:rPr>
          <w:rFonts w:ascii="Times New Roman" w:hAnsi="Times New Roman"/>
          <w:sz w:val="28"/>
          <w:szCs w:val="28"/>
        </w:rPr>
      </w:pPr>
    </w:p>
    <w:p w14:paraId="51000000" w14:textId="760A21E2" w:rsidR="003D4DB7" w:rsidRPr="00492C77" w:rsidRDefault="00DD577A" w:rsidP="00DD577A">
      <w:pPr>
        <w:pStyle w:val="10"/>
        <w:spacing w:before="0" w:after="0" w:line="360" w:lineRule="auto"/>
        <w:ind w:firstLine="851"/>
        <w:jc w:val="center"/>
        <w:rPr>
          <w:rFonts w:ascii="Times New Roman" w:hAnsi="Times New Roman"/>
          <w:color w:val="C2117B"/>
          <w:sz w:val="28"/>
          <w:szCs w:val="28"/>
        </w:rPr>
      </w:pPr>
      <w:proofErr w:type="spellStart"/>
      <w:r w:rsidRPr="00D859A6">
        <w:rPr>
          <w:rFonts w:ascii="Times New Roman" w:hAnsi="Times New Roman"/>
          <w:color w:val="C2117B"/>
          <w:sz w:val="28"/>
          <w:szCs w:val="28"/>
        </w:rPr>
        <w:t>List</w:t>
      </w:r>
      <w:proofErr w:type="spellEnd"/>
      <w:r w:rsidRPr="00D859A6">
        <w:rPr>
          <w:rFonts w:ascii="Times New Roman" w:hAnsi="Times New Roman"/>
          <w:color w:val="C2117B"/>
          <w:sz w:val="28"/>
          <w:szCs w:val="28"/>
        </w:rPr>
        <w:t xml:space="preserve"> </w:t>
      </w:r>
      <w:proofErr w:type="spellStart"/>
      <w:r w:rsidRPr="00D859A6">
        <w:rPr>
          <w:rFonts w:ascii="Times New Roman" w:hAnsi="Times New Roman"/>
          <w:color w:val="C2117B"/>
          <w:sz w:val="28"/>
          <w:szCs w:val="28"/>
        </w:rPr>
        <w:t>of</w:t>
      </w:r>
      <w:proofErr w:type="spellEnd"/>
      <w:r w:rsidRPr="00D859A6">
        <w:rPr>
          <w:rFonts w:ascii="Times New Roman" w:hAnsi="Times New Roman"/>
          <w:color w:val="C2117B"/>
          <w:sz w:val="28"/>
          <w:szCs w:val="28"/>
        </w:rPr>
        <w:t xml:space="preserve"> </w:t>
      </w:r>
      <w:proofErr w:type="spellStart"/>
      <w:r w:rsidRPr="00D859A6">
        <w:rPr>
          <w:rFonts w:ascii="Times New Roman" w:hAnsi="Times New Roman"/>
          <w:color w:val="C2117B"/>
          <w:sz w:val="28"/>
          <w:szCs w:val="28"/>
        </w:rPr>
        <w:t>References</w:t>
      </w:r>
      <w:proofErr w:type="spellEnd"/>
    </w:p>
    <w:p w14:paraId="52000000" w14:textId="7C0B0436" w:rsidR="003D4DB7" w:rsidRPr="00D859A6" w:rsidRDefault="00DD577A" w:rsidP="00492C77">
      <w:pPr>
        <w:numPr>
          <w:ilvl w:val="0"/>
          <w:numId w:val="2"/>
        </w:numPr>
        <w:spacing w:line="360" w:lineRule="auto"/>
        <w:ind w:left="0" w:firstLine="851"/>
        <w:jc w:val="both"/>
        <w:rPr>
          <w:rFonts w:ascii="Times New Roman" w:hAnsi="Times New Roman"/>
          <w:color w:val="C2117B"/>
          <w:sz w:val="28"/>
          <w:szCs w:val="28"/>
        </w:rPr>
      </w:pPr>
      <w:proofErr w:type="spellStart"/>
      <w:r w:rsidRPr="00D859A6">
        <w:rPr>
          <w:rFonts w:ascii="Times New Roman" w:hAnsi="Times New Roman"/>
          <w:color w:val="C2117B"/>
          <w:sz w:val="28"/>
          <w:szCs w:val="28"/>
          <w:lang w:val="en-US"/>
        </w:rPr>
        <w:t>Andreeva</w:t>
      </w:r>
      <w:proofErr w:type="spellEnd"/>
      <w:r w:rsidRPr="00D859A6">
        <w:rPr>
          <w:rFonts w:ascii="Times New Roman" w:hAnsi="Times New Roman"/>
          <w:color w:val="C2117B"/>
          <w:sz w:val="28"/>
          <w:szCs w:val="28"/>
          <w:lang w:val="en-US"/>
        </w:rPr>
        <w:t>, Y.V. The Paralympic Games - Athletic Mastery at the Edge of Possibility. On the 30th Anni</w:t>
      </w:r>
      <w:r w:rsidRPr="00D859A6">
        <w:rPr>
          <w:rFonts w:ascii="Times New Roman" w:hAnsi="Times New Roman"/>
          <w:color w:val="C2117B"/>
          <w:sz w:val="28"/>
          <w:szCs w:val="28"/>
          <w:lang w:val="en-US"/>
        </w:rPr>
        <w:t xml:space="preserve">versary of the First Games / Y.V. </w:t>
      </w:r>
      <w:proofErr w:type="spellStart"/>
      <w:r w:rsidRPr="00D859A6">
        <w:rPr>
          <w:rFonts w:ascii="Times New Roman" w:hAnsi="Times New Roman"/>
          <w:color w:val="C2117B"/>
          <w:sz w:val="28"/>
          <w:szCs w:val="28"/>
          <w:lang w:val="en-US"/>
        </w:rPr>
        <w:t>Andreeva</w:t>
      </w:r>
      <w:proofErr w:type="spellEnd"/>
      <w:r w:rsidRPr="00D859A6">
        <w:rPr>
          <w:rFonts w:ascii="Times New Roman" w:hAnsi="Times New Roman"/>
          <w:color w:val="C2117B"/>
          <w:sz w:val="28"/>
          <w:szCs w:val="28"/>
          <w:lang w:val="en-US"/>
        </w:rPr>
        <w:t xml:space="preserve"> // Bulletin of Medical Internet Conferences. </w:t>
      </w:r>
      <w:r w:rsidRPr="00D859A6">
        <w:rPr>
          <w:rFonts w:ascii="Times New Roman" w:hAnsi="Times New Roman"/>
          <w:color w:val="C2117B"/>
          <w:sz w:val="28"/>
          <w:szCs w:val="28"/>
        </w:rPr>
        <w:t xml:space="preserve">2013. </w:t>
      </w:r>
      <w:proofErr w:type="spellStart"/>
      <w:r w:rsidRPr="00D859A6">
        <w:rPr>
          <w:rFonts w:ascii="Times New Roman" w:hAnsi="Times New Roman"/>
          <w:color w:val="C2117B"/>
          <w:sz w:val="28"/>
          <w:szCs w:val="28"/>
        </w:rPr>
        <w:t>Vol</w:t>
      </w:r>
      <w:proofErr w:type="spellEnd"/>
      <w:r w:rsidRPr="00D859A6">
        <w:rPr>
          <w:rFonts w:ascii="Times New Roman" w:hAnsi="Times New Roman"/>
          <w:color w:val="C2117B"/>
          <w:sz w:val="28"/>
          <w:szCs w:val="28"/>
        </w:rPr>
        <w:t xml:space="preserve">. 3, </w:t>
      </w:r>
      <w:proofErr w:type="spellStart"/>
      <w:r w:rsidRPr="00D859A6">
        <w:rPr>
          <w:rFonts w:ascii="Times New Roman" w:hAnsi="Times New Roman"/>
          <w:color w:val="C2117B"/>
          <w:sz w:val="28"/>
          <w:szCs w:val="28"/>
        </w:rPr>
        <w:t>No</w:t>
      </w:r>
      <w:proofErr w:type="spellEnd"/>
      <w:r w:rsidRPr="00D859A6">
        <w:rPr>
          <w:rFonts w:ascii="Times New Roman" w:hAnsi="Times New Roman"/>
          <w:color w:val="C2117B"/>
          <w:sz w:val="28"/>
          <w:szCs w:val="28"/>
        </w:rPr>
        <w:t>. 11. P. 1232</w:t>
      </w:r>
    </w:p>
    <w:p w14:paraId="53000000" w14:textId="13EB5F48" w:rsidR="003D4DB7" w:rsidRPr="00D859A6" w:rsidRDefault="00DD577A" w:rsidP="00492C77">
      <w:pPr>
        <w:numPr>
          <w:ilvl w:val="0"/>
          <w:numId w:val="2"/>
        </w:numPr>
        <w:spacing w:line="360" w:lineRule="auto"/>
        <w:ind w:left="0" w:firstLine="851"/>
        <w:jc w:val="both"/>
        <w:rPr>
          <w:rFonts w:ascii="Times New Roman" w:hAnsi="Times New Roman"/>
          <w:color w:val="C2117B"/>
          <w:sz w:val="28"/>
          <w:szCs w:val="28"/>
        </w:rPr>
      </w:pPr>
      <w:r w:rsidRPr="00D859A6">
        <w:rPr>
          <w:rFonts w:ascii="Times New Roman" w:hAnsi="Times New Roman"/>
          <w:color w:val="C2117B"/>
          <w:sz w:val="28"/>
          <w:szCs w:val="28"/>
          <w:lang w:val="en-US"/>
        </w:rPr>
        <w:t xml:space="preserve">  Kim, V.A. Sports for People with Disabilities / V.A. Kim // Fundamental Issues of Socio-Economic Development of Society: History and Mo</w:t>
      </w:r>
      <w:r w:rsidRPr="00D859A6">
        <w:rPr>
          <w:rFonts w:ascii="Times New Roman" w:hAnsi="Times New Roman"/>
          <w:color w:val="C2117B"/>
          <w:sz w:val="28"/>
          <w:szCs w:val="28"/>
          <w:lang w:val="en-US"/>
        </w:rPr>
        <w:t xml:space="preserve">dernity 2015. </w:t>
      </w:r>
      <w:r>
        <w:rPr>
          <w:rFonts w:ascii="Times New Roman" w:hAnsi="Times New Roman"/>
          <w:color w:val="C2117B"/>
          <w:sz w:val="28"/>
          <w:szCs w:val="28"/>
        </w:rPr>
        <w:t>P. 219-221.</w:t>
      </w:r>
    </w:p>
    <w:p w14:paraId="54000000" w14:textId="77777777" w:rsidR="003D4DB7" w:rsidRPr="00D859A6" w:rsidRDefault="00DD577A" w:rsidP="00492C77">
      <w:pPr>
        <w:numPr>
          <w:ilvl w:val="0"/>
          <w:numId w:val="2"/>
        </w:numPr>
        <w:spacing w:line="360" w:lineRule="auto"/>
        <w:ind w:left="0" w:firstLine="851"/>
        <w:jc w:val="both"/>
        <w:rPr>
          <w:rFonts w:ascii="Times New Roman" w:hAnsi="Times New Roman"/>
          <w:color w:val="C2117B"/>
          <w:sz w:val="28"/>
          <w:szCs w:val="28"/>
        </w:rPr>
      </w:pPr>
      <w:r w:rsidRPr="00D859A6">
        <w:rPr>
          <w:rFonts w:ascii="Times New Roman" w:hAnsi="Times New Roman"/>
          <w:color w:val="C2117B"/>
          <w:sz w:val="28"/>
          <w:szCs w:val="28"/>
        </w:rPr>
        <w:t>.</w:t>
      </w:r>
      <w:hyperlink r:id="rId14" w:history="1">
        <w:r w:rsidRPr="00D859A6">
          <w:rPr>
            <w:rStyle w:val="a3"/>
            <w:rFonts w:ascii="Times New Roman" w:hAnsi="Times New Roman"/>
            <w:color w:val="C2117B"/>
            <w:sz w:val="28"/>
            <w:szCs w:val="28"/>
            <w:u w:val="none"/>
          </w:rPr>
          <w:t>https://elar.urfu.ru/bitstream/10995/105825/1/978-5-7996-3367-7_2021_005.pdf</w:t>
        </w:r>
      </w:hyperlink>
    </w:p>
    <w:p w14:paraId="55000000" w14:textId="77777777" w:rsidR="003D4DB7" w:rsidRPr="00D859A6" w:rsidRDefault="003D4DB7" w:rsidP="00492C77">
      <w:pPr>
        <w:spacing w:line="360" w:lineRule="auto"/>
        <w:ind w:firstLine="851"/>
        <w:jc w:val="both"/>
        <w:rPr>
          <w:rFonts w:ascii="Times New Roman" w:hAnsi="Times New Roman"/>
          <w:color w:val="C2117B"/>
          <w:sz w:val="28"/>
          <w:szCs w:val="28"/>
        </w:rPr>
      </w:pPr>
    </w:p>
    <w:p w14:paraId="57000000" w14:textId="2E8AD747" w:rsidR="003D4DB7" w:rsidRPr="00DD577A" w:rsidRDefault="00DD577A" w:rsidP="00DD577A">
      <w:pPr>
        <w:numPr>
          <w:ilvl w:val="0"/>
          <w:numId w:val="2"/>
        </w:numPr>
        <w:spacing w:line="360" w:lineRule="auto"/>
        <w:ind w:left="0" w:firstLine="851"/>
        <w:jc w:val="both"/>
        <w:rPr>
          <w:rFonts w:ascii="Times New Roman" w:hAnsi="Times New Roman"/>
          <w:color w:val="C2117B"/>
          <w:sz w:val="28"/>
          <w:szCs w:val="28"/>
        </w:rPr>
      </w:pPr>
      <w:hyperlink r:id="rId15" w:history="1">
        <w:r w:rsidRPr="00D859A6">
          <w:rPr>
            <w:rStyle w:val="a3"/>
            <w:rFonts w:ascii="Times New Roman" w:hAnsi="Times New Roman"/>
            <w:color w:val="C2117B"/>
            <w:sz w:val="28"/>
            <w:szCs w:val="28"/>
            <w:u w:val="none"/>
          </w:rPr>
          <w:t>https://fishki.net/1807415-10-sportsmenov-s-ogranichennymi-</w:t>
        </w:r>
        <w:bookmarkStart w:id="0" w:name="_GoBack"/>
        <w:bookmarkEnd w:id="0"/>
        <w:r w:rsidRPr="00D859A6">
          <w:rPr>
            <w:rStyle w:val="a3"/>
            <w:rFonts w:ascii="Times New Roman" w:hAnsi="Times New Roman"/>
            <w:color w:val="C2117B"/>
            <w:sz w:val="28"/>
            <w:szCs w:val="28"/>
            <w:u w:val="none"/>
          </w:rPr>
          <w:t>vozmozhnostjami-uspeshno-sorevnovavshihsja-naravne-so-zdorovymi.html</w:t>
        </w:r>
      </w:hyperlink>
    </w:p>
    <w:p w14:paraId="59000000" w14:textId="62F7E02F" w:rsidR="003D4DB7" w:rsidRPr="00DD577A" w:rsidRDefault="00DD577A" w:rsidP="00DD577A">
      <w:pPr>
        <w:numPr>
          <w:ilvl w:val="0"/>
          <w:numId w:val="2"/>
        </w:numPr>
        <w:spacing w:line="360" w:lineRule="auto"/>
        <w:ind w:left="0" w:firstLine="851"/>
        <w:jc w:val="both"/>
        <w:rPr>
          <w:rFonts w:ascii="Times New Roman" w:hAnsi="Times New Roman"/>
          <w:color w:val="C2117B"/>
          <w:sz w:val="28"/>
          <w:szCs w:val="28"/>
        </w:rPr>
      </w:pPr>
      <w:hyperlink r:id="rId16" w:history="1">
        <w:r w:rsidRPr="00D859A6">
          <w:rPr>
            <w:rStyle w:val="a3"/>
            <w:rFonts w:ascii="Times New Roman" w:hAnsi="Times New Roman"/>
            <w:color w:val="C2117B"/>
            <w:sz w:val="28"/>
            <w:szCs w:val="28"/>
            <w:u w:val="none"/>
          </w:rPr>
          <w:t>https://cyberleninka.ru/article/n/sovremennyy-paralimpiyskiy-sport-perspektivy-ego-razvitiya</w:t>
        </w:r>
      </w:hyperlink>
    </w:p>
    <w:p w14:paraId="5A000000" w14:textId="77777777" w:rsidR="003D4DB7" w:rsidRPr="00D859A6" w:rsidRDefault="00DD577A" w:rsidP="00492C77">
      <w:pPr>
        <w:numPr>
          <w:ilvl w:val="0"/>
          <w:numId w:val="2"/>
        </w:numPr>
        <w:spacing w:line="360" w:lineRule="auto"/>
        <w:ind w:left="0" w:firstLine="851"/>
        <w:jc w:val="both"/>
        <w:rPr>
          <w:rFonts w:ascii="Times New Roman" w:hAnsi="Times New Roman"/>
          <w:color w:val="C2117B"/>
          <w:sz w:val="28"/>
          <w:szCs w:val="28"/>
        </w:rPr>
      </w:pPr>
      <w:hyperlink r:id="rId17" w:history="1">
        <w:r w:rsidRPr="00D859A6">
          <w:rPr>
            <w:rStyle w:val="a3"/>
            <w:rFonts w:ascii="Times New Roman" w:hAnsi="Times New Roman"/>
            <w:color w:val="C2117B"/>
            <w:sz w:val="28"/>
            <w:szCs w:val="28"/>
            <w:u w:val="none"/>
          </w:rPr>
          <w:t>https://cyberleninka.ru/article/n/sport-dlya-lyudey-s-ogranichennymi-vozmozhnostyami-zdorovya-v-rossii</w:t>
        </w:r>
      </w:hyperlink>
    </w:p>
    <w:p w14:paraId="5B000000" w14:textId="77777777" w:rsidR="003D4DB7" w:rsidRPr="00D859A6" w:rsidRDefault="00DD577A" w:rsidP="00492C77">
      <w:pPr>
        <w:numPr>
          <w:ilvl w:val="0"/>
          <w:numId w:val="2"/>
        </w:numPr>
        <w:spacing w:line="360" w:lineRule="auto"/>
        <w:ind w:left="0" w:firstLine="851"/>
        <w:jc w:val="both"/>
        <w:rPr>
          <w:rFonts w:ascii="Times New Roman" w:hAnsi="Times New Roman"/>
          <w:color w:val="C2117B"/>
          <w:sz w:val="28"/>
          <w:szCs w:val="28"/>
        </w:rPr>
      </w:pPr>
      <w:hyperlink r:id="rId18" w:history="1">
        <w:r w:rsidRPr="00D859A6">
          <w:rPr>
            <w:rStyle w:val="a3"/>
            <w:rFonts w:ascii="Times New Roman" w:hAnsi="Times New Roman"/>
            <w:color w:val="C2117B"/>
            <w:sz w:val="28"/>
            <w:szCs w:val="28"/>
            <w:u w:val="none"/>
          </w:rPr>
          <w:t>https://sport-teams.ru/sports/paralympic</w:t>
        </w:r>
      </w:hyperlink>
    </w:p>
    <w:p w14:paraId="5C000000" w14:textId="77777777" w:rsidR="003D4DB7" w:rsidRPr="00D859A6" w:rsidRDefault="00DD577A" w:rsidP="00492C77">
      <w:pPr>
        <w:numPr>
          <w:ilvl w:val="0"/>
          <w:numId w:val="2"/>
        </w:numPr>
        <w:spacing w:line="360" w:lineRule="auto"/>
        <w:ind w:left="0" w:firstLine="851"/>
        <w:jc w:val="both"/>
        <w:rPr>
          <w:rFonts w:ascii="Times New Roman" w:hAnsi="Times New Roman"/>
          <w:color w:val="C2117B"/>
          <w:sz w:val="28"/>
          <w:szCs w:val="28"/>
        </w:rPr>
      </w:pPr>
      <w:hyperlink r:id="rId19" w:history="1">
        <w:r w:rsidRPr="00D859A6">
          <w:rPr>
            <w:rStyle w:val="a3"/>
            <w:rFonts w:ascii="Times New Roman" w:hAnsi="Times New Roman"/>
            <w:color w:val="C2117B"/>
            <w:sz w:val="28"/>
            <w:szCs w:val="28"/>
          </w:rPr>
          <w:t>https://ru.wikipedia.org/wiki/Паралимпийский_комитет_России</w:t>
        </w:r>
      </w:hyperlink>
    </w:p>
    <w:p w14:paraId="5D000000" w14:textId="77777777" w:rsidR="003D4DB7" w:rsidRPr="00D859A6" w:rsidRDefault="003D4DB7" w:rsidP="00492C77">
      <w:pPr>
        <w:spacing w:line="360" w:lineRule="auto"/>
        <w:ind w:firstLine="851"/>
        <w:jc w:val="both"/>
        <w:rPr>
          <w:rFonts w:ascii="Times New Roman" w:hAnsi="Times New Roman"/>
          <w:sz w:val="28"/>
          <w:szCs w:val="28"/>
        </w:rPr>
      </w:pPr>
    </w:p>
    <w:p w14:paraId="5E000000" w14:textId="77777777" w:rsidR="003D4DB7" w:rsidRPr="00D859A6" w:rsidRDefault="00DD577A" w:rsidP="00492C77">
      <w:pPr>
        <w:spacing w:line="360" w:lineRule="auto"/>
        <w:ind w:firstLine="851"/>
        <w:jc w:val="both"/>
        <w:rPr>
          <w:rFonts w:ascii="Times New Roman" w:hAnsi="Times New Roman"/>
          <w:sz w:val="28"/>
          <w:szCs w:val="28"/>
        </w:rPr>
      </w:pPr>
      <w:r w:rsidRPr="00D859A6">
        <w:rPr>
          <w:rFonts w:ascii="Times New Roman" w:hAnsi="Times New Roman"/>
          <w:sz w:val="28"/>
          <w:szCs w:val="28"/>
        </w:rPr>
        <w:br/>
      </w:r>
    </w:p>
    <w:sectPr w:rsidR="003D4DB7" w:rsidRPr="00D859A6" w:rsidSect="00492C77">
      <w:pgSz w:w="11908" w:h="16848"/>
      <w:pgMar w:top="1134" w:right="851"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6EA"/>
    <w:multiLevelType w:val="hybridMultilevel"/>
    <w:tmpl w:val="7AC434D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1584C71"/>
    <w:multiLevelType w:val="hybridMultilevel"/>
    <w:tmpl w:val="2F986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231542"/>
    <w:multiLevelType w:val="hybridMultilevel"/>
    <w:tmpl w:val="36501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BB0D0C"/>
    <w:multiLevelType w:val="hybridMultilevel"/>
    <w:tmpl w:val="82B02A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5DE384D"/>
    <w:multiLevelType w:val="hybridMultilevel"/>
    <w:tmpl w:val="5DCE0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FF5ED3"/>
    <w:multiLevelType w:val="hybridMultilevel"/>
    <w:tmpl w:val="2F9865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E1485E"/>
    <w:multiLevelType w:val="hybridMultilevel"/>
    <w:tmpl w:val="0FDE1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775F0D"/>
    <w:multiLevelType w:val="hybridMultilevel"/>
    <w:tmpl w:val="665A2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AF3C8A"/>
    <w:multiLevelType w:val="hybridMultilevel"/>
    <w:tmpl w:val="86862A9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C52C63"/>
    <w:multiLevelType w:val="hybridMultilevel"/>
    <w:tmpl w:val="3F68F27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30AF6D71"/>
    <w:multiLevelType w:val="hybridMultilevel"/>
    <w:tmpl w:val="C01201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FC5E9C"/>
    <w:multiLevelType w:val="hybridMultilevel"/>
    <w:tmpl w:val="9D926A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5B6AF1"/>
    <w:multiLevelType w:val="hybridMultilevel"/>
    <w:tmpl w:val="E762623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7C7F21"/>
    <w:multiLevelType w:val="hybridMultilevel"/>
    <w:tmpl w:val="F748148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79A21DB"/>
    <w:multiLevelType w:val="multilevel"/>
    <w:tmpl w:val="17520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5">
    <w:nsid w:val="4BB51B6F"/>
    <w:multiLevelType w:val="hybridMultilevel"/>
    <w:tmpl w:val="2BE8D01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nsid w:val="56B9436F"/>
    <w:multiLevelType w:val="hybridMultilevel"/>
    <w:tmpl w:val="6E38F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100C98"/>
    <w:multiLevelType w:val="hybridMultilevel"/>
    <w:tmpl w:val="B478067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5EA51BDC"/>
    <w:multiLevelType w:val="hybridMultilevel"/>
    <w:tmpl w:val="E904F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0301F3"/>
    <w:multiLevelType w:val="hybridMultilevel"/>
    <w:tmpl w:val="07F483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CB5CC0"/>
    <w:multiLevelType w:val="multilevel"/>
    <w:tmpl w:val="DDC2E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1">
    <w:nsid w:val="6C164EFF"/>
    <w:multiLevelType w:val="hybridMultilevel"/>
    <w:tmpl w:val="BBC27CB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740825B7"/>
    <w:multiLevelType w:val="hybridMultilevel"/>
    <w:tmpl w:val="2288264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78620707"/>
    <w:multiLevelType w:val="hybridMultilevel"/>
    <w:tmpl w:val="AB5C8D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D90D90"/>
    <w:multiLevelType w:val="hybridMultilevel"/>
    <w:tmpl w:val="0C6624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0"/>
  </w:num>
  <w:num w:numId="3">
    <w:abstractNumId w:val="4"/>
  </w:num>
  <w:num w:numId="4">
    <w:abstractNumId w:val="16"/>
  </w:num>
  <w:num w:numId="5">
    <w:abstractNumId w:val="22"/>
  </w:num>
  <w:num w:numId="6">
    <w:abstractNumId w:val="15"/>
  </w:num>
  <w:num w:numId="7">
    <w:abstractNumId w:val="3"/>
  </w:num>
  <w:num w:numId="8">
    <w:abstractNumId w:val="17"/>
  </w:num>
  <w:num w:numId="9">
    <w:abstractNumId w:val="21"/>
  </w:num>
  <w:num w:numId="10">
    <w:abstractNumId w:val="2"/>
  </w:num>
  <w:num w:numId="11">
    <w:abstractNumId w:val="5"/>
  </w:num>
  <w:num w:numId="12">
    <w:abstractNumId w:val="18"/>
  </w:num>
  <w:num w:numId="13">
    <w:abstractNumId w:val="1"/>
  </w:num>
  <w:num w:numId="14">
    <w:abstractNumId w:val="11"/>
  </w:num>
  <w:num w:numId="15">
    <w:abstractNumId w:val="10"/>
  </w:num>
  <w:num w:numId="16">
    <w:abstractNumId w:val="9"/>
  </w:num>
  <w:num w:numId="17">
    <w:abstractNumId w:val="12"/>
  </w:num>
  <w:num w:numId="18">
    <w:abstractNumId w:val="8"/>
  </w:num>
  <w:num w:numId="19">
    <w:abstractNumId w:val="24"/>
  </w:num>
  <w:num w:numId="20">
    <w:abstractNumId w:val="19"/>
  </w:num>
  <w:num w:numId="21">
    <w:abstractNumId w:val="23"/>
  </w:num>
  <w:num w:numId="22">
    <w:abstractNumId w:val="6"/>
  </w:num>
  <w:num w:numId="23">
    <w:abstractNumId w:val="0"/>
  </w:num>
  <w:num w:numId="24">
    <w:abstractNumId w:val="13"/>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3D4DB7"/>
    <w:rsid w:val="003D4DB7"/>
    <w:rsid w:val="00492C77"/>
    <w:rsid w:val="00D859A6"/>
    <w:rsid w:val="00DD5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line="276" w:lineRule="auto"/>
    </w:pPr>
  </w:style>
  <w:style w:type="paragraph" w:styleId="10">
    <w:name w:val="heading 1"/>
    <w:next w:val="a"/>
    <w:link w:val="11"/>
    <w:uiPriority w:val="9"/>
    <w:qFormat/>
    <w:pPr>
      <w:spacing w:before="120" w:after="120"/>
      <w:outlineLvl w:val="0"/>
    </w:pPr>
    <w:rPr>
      <w:b/>
      <w:sz w:val="32"/>
    </w:rPr>
  </w:style>
  <w:style w:type="paragraph" w:styleId="2">
    <w:name w:val="heading 2"/>
    <w:next w:val="a"/>
    <w:link w:val="20"/>
    <w:uiPriority w:val="9"/>
    <w:qFormat/>
    <w:pPr>
      <w:spacing w:before="120" w:after="120"/>
      <w:outlineLvl w:val="1"/>
    </w:pPr>
    <w:rPr>
      <w:b/>
      <w:color w:val="00A0FF"/>
      <w:sz w:val="26"/>
    </w:rPr>
  </w:style>
  <w:style w:type="paragraph" w:styleId="3">
    <w:name w:val="heading 3"/>
    <w:next w:val="a"/>
    <w:link w:val="30"/>
    <w:uiPriority w:val="9"/>
    <w:qFormat/>
    <w:pPr>
      <w:outlineLvl w:val="2"/>
    </w:pPr>
    <w:rPr>
      <w:b/>
      <w:i/>
    </w:rPr>
  </w:style>
  <w:style w:type="paragraph" w:styleId="4">
    <w:name w:val="heading 4"/>
    <w:next w:val="a"/>
    <w:link w:val="40"/>
    <w:uiPriority w:val="9"/>
    <w:qFormat/>
    <w:pPr>
      <w:spacing w:before="120" w:after="120"/>
      <w:outlineLvl w:val="3"/>
    </w:pPr>
    <w:rPr>
      <w:b/>
      <w:color w:val="595959"/>
      <w:sz w:val="26"/>
    </w:rPr>
  </w:style>
  <w:style w:type="paragraph" w:styleId="5">
    <w:name w:val="heading 5"/>
    <w:next w:val="a"/>
    <w:link w:val="50"/>
    <w:uiPriority w:val="9"/>
    <w:qFormat/>
    <w:pPr>
      <w:spacing w:before="120" w:after="120"/>
      <w:outlineLvl w:val="4"/>
    </w:pPr>
    <w:rPr>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color w:val="000000"/>
      <w:spacing w:val="0"/>
      <w:sz w:val="24"/>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customStyle="1" w:styleId="Endnote">
    <w:name w:val="Endnote"/>
    <w:link w:val="Endnote0"/>
    <w:pPr>
      <w:ind w:firstLine="851"/>
      <w:jc w:val="both"/>
    </w:pPr>
    <w:rPr>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i/>
      <w:color w:val="000000"/>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customStyle="1" w:styleId="toc10">
    <w:name w:val="toc 10"/>
    <w:next w:val="a"/>
    <w:link w:val="toc100"/>
    <w:pPr>
      <w:ind w:left="1800"/>
    </w:pPr>
  </w:style>
  <w:style w:type="character" w:customStyle="1" w:styleId="toc100">
    <w:name w:val="toc 10"/>
    <w:link w:val="toc10"/>
  </w:style>
  <w:style w:type="paragraph" w:styleId="51">
    <w:name w:val="toc 5"/>
    <w:next w:val="a"/>
    <w:link w:val="52"/>
    <w:uiPriority w:val="39"/>
    <w:pPr>
      <w:ind w:left="800"/>
    </w:pPr>
  </w:style>
  <w:style w:type="character" w:customStyle="1" w:styleId="52">
    <w:name w:val="Оглавление 5 Знак"/>
    <w:link w:val="51"/>
  </w:style>
  <w:style w:type="paragraph" w:styleId="a4">
    <w:name w:val="Subtitle"/>
    <w:next w:val="a"/>
    <w:link w:val="a5"/>
    <w:uiPriority w:val="11"/>
    <w:qFormat/>
    <w:rPr>
      <w:i/>
      <w:color w:val="616161"/>
    </w:rPr>
  </w:style>
  <w:style w:type="character" w:customStyle="1" w:styleId="a5">
    <w:name w:val="Подзаголовок Знак"/>
    <w:link w:val="a4"/>
    <w:rPr>
      <w:rFonts w:ascii="XO Thames" w:hAnsi="XO Thames"/>
      <w:i/>
      <w:color w:val="616161"/>
      <w:sz w:val="24"/>
    </w:rPr>
  </w:style>
  <w:style w:type="paragraph" w:styleId="a6">
    <w:name w:val="Title"/>
    <w:next w:val="a"/>
    <w:link w:val="a7"/>
    <w:uiPriority w:val="10"/>
    <w:qFormat/>
    <w:rPr>
      <w:b/>
      <w:sz w:val="52"/>
    </w:rPr>
  </w:style>
  <w:style w:type="character" w:customStyle="1" w:styleId="a7">
    <w:name w:val="Название Знак"/>
    <w:link w:val="a6"/>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paragraph" w:styleId="a8">
    <w:name w:val="List Paragraph"/>
    <w:basedOn w:val="a"/>
    <w:uiPriority w:val="34"/>
    <w:qFormat/>
    <w:rsid w:val="00D859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line="276" w:lineRule="auto"/>
    </w:pPr>
  </w:style>
  <w:style w:type="paragraph" w:styleId="10">
    <w:name w:val="heading 1"/>
    <w:next w:val="a"/>
    <w:link w:val="11"/>
    <w:uiPriority w:val="9"/>
    <w:qFormat/>
    <w:pPr>
      <w:spacing w:before="120" w:after="120"/>
      <w:outlineLvl w:val="0"/>
    </w:pPr>
    <w:rPr>
      <w:b/>
      <w:sz w:val="32"/>
    </w:rPr>
  </w:style>
  <w:style w:type="paragraph" w:styleId="2">
    <w:name w:val="heading 2"/>
    <w:next w:val="a"/>
    <w:link w:val="20"/>
    <w:uiPriority w:val="9"/>
    <w:qFormat/>
    <w:pPr>
      <w:spacing w:before="120" w:after="120"/>
      <w:outlineLvl w:val="1"/>
    </w:pPr>
    <w:rPr>
      <w:b/>
      <w:color w:val="00A0FF"/>
      <w:sz w:val="26"/>
    </w:rPr>
  </w:style>
  <w:style w:type="paragraph" w:styleId="3">
    <w:name w:val="heading 3"/>
    <w:next w:val="a"/>
    <w:link w:val="30"/>
    <w:uiPriority w:val="9"/>
    <w:qFormat/>
    <w:pPr>
      <w:outlineLvl w:val="2"/>
    </w:pPr>
    <w:rPr>
      <w:b/>
      <w:i/>
    </w:rPr>
  </w:style>
  <w:style w:type="paragraph" w:styleId="4">
    <w:name w:val="heading 4"/>
    <w:next w:val="a"/>
    <w:link w:val="40"/>
    <w:uiPriority w:val="9"/>
    <w:qFormat/>
    <w:pPr>
      <w:spacing w:before="120" w:after="120"/>
      <w:outlineLvl w:val="3"/>
    </w:pPr>
    <w:rPr>
      <w:b/>
      <w:color w:val="595959"/>
      <w:sz w:val="26"/>
    </w:rPr>
  </w:style>
  <w:style w:type="paragraph" w:styleId="5">
    <w:name w:val="heading 5"/>
    <w:next w:val="a"/>
    <w:link w:val="50"/>
    <w:uiPriority w:val="9"/>
    <w:qFormat/>
    <w:pPr>
      <w:spacing w:before="120" w:after="120"/>
      <w:outlineLvl w:val="4"/>
    </w:pPr>
    <w:rPr>
      <w:b/>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XO Thames" w:hAnsi="XO Thames"/>
      <w:color w:val="000000"/>
      <w:spacing w:val="0"/>
      <w:sz w:val="24"/>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paragraph" w:customStyle="1" w:styleId="Endnote">
    <w:name w:val="Endnote"/>
    <w:link w:val="Endnote0"/>
    <w:pPr>
      <w:ind w:firstLine="851"/>
      <w:jc w:val="both"/>
    </w:pPr>
    <w:rPr>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i/>
      <w:color w:val="000000"/>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3"/>
    <w:rPr>
      <w:color w:val="0000FF"/>
      <w:u w:val="single"/>
    </w:rPr>
  </w:style>
  <w:style w:type="character" w:styleId="a3">
    <w:name w:val="Hyperlink"/>
    <w:link w:val="12"/>
    <w:rPr>
      <w:color w:val="0000FF"/>
      <w:u w:val="single"/>
    </w:rPr>
  </w:style>
  <w:style w:type="paragraph" w:customStyle="1" w:styleId="Footnote">
    <w:name w:val="Footnote"/>
    <w:link w:val="Footnote0"/>
    <w:rPr>
      <w:sz w:val="22"/>
    </w:rPr>
  </w:style>
  <w:style w:type="character" w:customStyle="1" w:styleId="Footnote0">
    <w:name w:val="Footnote"/>
    <w:link w:val="Footnote"/>
    <w:rPr>
      <w:rFonts w:ascii="XO Thames" w:hAnsi="XO Thames"/>
      <w:sz w:val="22"/>
    </w:rPr>
  </w:style>
  <w:style w:type="paragraph" w:styleId="13">
    <w:name w:val="toc 1"/>
    <w:next w:val="a"/>
    <w:link w:val="14"/>
    <w:uiPriority w:val="39"/>
    <w:rPr>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customStyle="1" w:styleId="toc10">
    <w:name w:val="toc 10"/>
    <w:next w:val="a"/>
    <w:link w:val="toc100"/>
    <w:pPr>
      <w:ind w:left="1800"/>
    </w:pPr>
  </w:style>
  <w:style w:type="character" w:customStyle="1" w:styleId="toc100">
    <w:name w:val="toc 10"/>
    <w:link w:val="toc10"/>
  </w:style>
  <w:style w:type="paragraph" w:styleId="51">
    <w:name w:val="toc 5"/>
    <w:next w:val="a"/>
    <w:link w:val="52"/>
    <w:uiPriority w:val="39"/>
    <w:pPr>
      <w:ind w:left="800"/>
    </w:pPr>
  </w:style>
  <w:style w:type="character" w:customStyle="1" w:styleId="52">
    <w:name w:val="Оглавление 5 Знак"/>
    <w:link w:val="51"/>
  </w:style>
  <w:style w:type="paragraph" w:styleId="a4">
    <w:name w:val="Subtitle"/>
    <w:next w:val="a"/>
    <w:link w:val="a5"/>
    <w:uiPriority w:val="11"/>
    <w:qFormat/>
    <w:rPr>
      <w:i/>
      <w:color w:val="616161"/>
    </w:rPr>
  </w:style>
  <w:style w:type="character" w:customStyle="1" w:styleId="a5">
    <w:name w:val="Подзаголовок Знак"/>
    <w:link w:val="a4"/>
    <w:rPr>
      <w:rFonts w:ascii="XO Thames" w:hAnsi="XO Thames"/>
      <w:i/>
      <w:color w:val="616161"/>
      <w:sz w:val="24"/>
    </w:rPr>
  </w:style>
  <w:style w:type="paragraph" w:styleId="a6">
    <w:name w:val="Title"/>
    <w:next w:val="a"/>
    <w:link w:val="a7"/>
    <w:uiPriority w:val="10"/>
    <w:qFormat/>
    <w:rPr>
      <w:b/>
      <w:sz w:val="52"/>
    </w:rPr>
  </w:style>
  <w:style w:type="character" w:customStyle="1" w:styleId="a7">
    <w:name w:val="Название Знак"/>
    <w:link w:val="a6"/>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paragraph" w:styleId="a8">
    <w:name w:val="List Paragraph"/>
    <w:basedOn w:val="a"/>
    <w:uiPriority w:val="34"/>
    <w:qFormat/>
    <w:rsid w:val="00D859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r.urfu.ru/bitstream/10995/105825/1/978-5-7996-3367-7_2021_005.pdf" TargetMode="External"/><Relationship Id="rId13" Type="http://schemas.openxmlformats.org/officeDocument/2006/relationships/hyperlink" Target="https://ru.wikipedia.org/wiki/&#1055;&#1072;&#1088;&#1072;&#1083;&#1080;&#1084;&#1087;&#1080;&#1081;&#1089;&#1082;&#1080;&#1081;_&#1082;&#1086;&#1084;&#1080;&#1090;&#1077;&#1090;_&#1056;&#1086;&#1089;&#1089;&#1080;&#1080;" TargetMode="External"/><Relationship Id="rId18" Type="http://schemas.openxmlformats.org/officeDocument/2006/relationships/hyperlink" Target="https://sport-teams.ru/sports/paralympic"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mailto:Khusnutdinovavika23@icloud.com" TargetMode="External"/><Relationship Id="rId12" Type="http://schemas.openxmlformats.org/officeDocument/2006/relationships/hyperlink" Target="https://sport-teams.ru/sports/paralympic" TargetMode="External"/><Relationship Id="rId17" Type="http://schemas.openxmlformats.org/officeDocument/2006/relationships/hyperlink" Target="https://cyberleninka.ru/article/n/sport-dlya-lyudey-s-ogranichennymi-vozmozhnostyami-zdorovya-v-rossii" TargetMode="External"/><Relationship Id="rId2" Type="http://schemas.openxmlformats.org/officeDocument/2006/relationships/styles" Target="styles.xml"/><Relationship Id="rId16" Type="http://schemas.openxmlformats.org/officeDocument/2006/relationships/hyperlink" Target="https://cyberleninka.ru/article/n/sovremennyy-paralimpiyskiy-sport-perspektivy-ego-razvitiy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Khusnutdinovavika23@icloud.com" TargetMode="External"/><Relationship Id="rId11" Type="http://schemas.openxmlformats.org/officeDocument/2006/relationships/hyperlink" Target="https://cyberleninka.ru/article/n/sport-dlya-lyudey-s-ogranichennymi-vozmozhnostyami-zdorovya-v-rossii" TargetMode="External"/><Relationship Id="rId5" Type="http://schemas.openxmlformats.org/officeDocument/2006/relationships/webSettings" Target="webSettings.xml"/><Relationship Id="rId15" Type="http://schemas.openxmlformats.org/officeDocument/2006/relationships/hyperlink" Target="https://fishki.net/1807415-10-sportsmenov-s-ogranichennymi-vozmozhnostjami-uspeshno-sorevnovavshihsja-naravne-so-zdorovymi.html" TargetMode="External"/><Relationship Id="rId10" Type="http://schemas.openxmlformats.org/officeDocument/2006/relationships/hyperlink" Target="https://cyberleninka.ru/article/n/sovremennyy-paralimpiyskiy-sport-perspektivy-ego-razvitiya" TargetMode="External"/><Relationship Id="rId19" Type="http://schemas.openxmlformats.org/officeDocument/2006/relationships/hyperlink" Target="https://ru.wikipedia.org/wiki/&#1055;&#1072;&#1088;&#1072;&#1083;&#1080;&#1084;&#1087;&#1080;&#1081;&#1089;&#1082;&#1080;&#1081;_&#1082;&#1086;&#1084;&#1080;&#1090;&#1077;&#1090;_&#1056;&#1086;&#1089;&#1089;&#1080;&#1080;" TargetMode="External"/><Relationship Id="rId4" Type="http://schemas.openxmlformats.org/officeDocument/2006/relationships/settings" Target="settings.xml"/><Relationship Id="rId9" Type="http://schemas.openxmlformats.org/officeDocument/2006/relationships/hyperlink" Target="https://fishki.net/1807415-10-sportsmenov-s-ogranichennymi-vozmozhnostjami-uspeshno-sorevnovavshihsja-naravne-so-zdorovymi.html" TargetMode="External"/><Relationship Id="rId14" Type="http://schemas.openxmlformats.org/officeDocument/2006/relationships/hyperlink" Target="https://elar.urfu.ru/bitstream/10995/105825/1/978-5-7996-3367-7_2021_005.pdf"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3093</Words>
  <Characters>17632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SPecialiST</cp:lastModifiedBy>
  <cp:revision>2</cp:revision>
  <dcterms:created xsi:type="dcterms:W3CDTF">2024-12-10T11:16:00Z</dcterms:created>
  <dcterms:modified xsi:type="dcterms:W3CDTF">2024-12-10T11:16:00Z</dcterms:modified>
</cp:coreProperties>
</file>