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33F" w:rsidRDefault="0055433F" w:rsidP="0055433F">
      <w:pPr>
        <w:spacing w:line="36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bdr w:val="none" w:sz="0" w:space="0" w:color="auto" w:frame="1"/>
          <w:lang w:eastAsia="ru-RU"/>
        </w:rPr>
      </w:pPr>
      <w:bookmarkStart w:id="0" w:name="_Toc184759101"/>
      <w:r w:rsidRPr="0055433F">
        <w:rPr>
          <w:rFonts w:ascii="Times New Roman" w:eastAsia="Times New Roman" w:hAnsi="Times New Roman" w:cs="Times New Roman"/>
          <w:b/>
          <w:color w:val="000000"/>
          <w:kern w:val="36"/>
          <w:bdr w:val="none" w:sz="0" w:space="0" w:color="auto" w:frame="1"/>
          <w:lang w:eastAsia="ru-RU"/>
        </w:rPr>
        <w:t>Интерактивные методы обучения в начальной школе</w:t>
      </w:r>
    </w:p>
    <w:p w:rsidR="0055433F" w:rsidRDefault="0055433F" w:rsidP="0055433F">
      <w:pPr>
        <w:spacing w:line="360" w:lineRule="auto"/>
        <w:ind w:firstLine="709"/>
        <w:jc w:val="right"/>
        <w:textAlignment w:val="baseline"/>
        <w:outlineLvl w:val="0"/>
        <w:rPr>
          <w:rFonts w:ascii="Times New Roman" w:eastAsia="Times New Roman" w:hAnsi="Times New Roman" w:cs="Times New Roman"/>
          <w:i/>
          <w:color w:val="000000"/>
          <w:kern w:val="36"/>
          <w:bdr w:val="none" w:sz="0" w:space="0" w:color="auto" w:frame="1"/>
          <w:lang w:eastAsia="ru-RU"/>
        </w:rPr>
      </w:pPr>
      <w:r w:rsidRPr="0055433F">
        <w:rPr>
          <w:rFonts w:ascii="Times New Roman" w:eastAsia="Times New Roman" w:hAnsi="Times New Roman" w:cs="Times New Roman"/>
          <w:i/>
          <w:color w:val="000000"/>
          <w:kern w:val="36"/>
          <w:bdr w:val="none" w:sz="0" w:space="0" w:color="auto" w:frame="1"/>
          <w:lang w:eastAsia="ru-RU"/>
        </w:rPr>
        <w:t>Финогеева Анна Николаевна, учитель начальных классов</w:t>
      </w:r>
      <w:r>
        <w:rPr>
          <w:rFonts w:ascii="Times New Roman" w:eastAsia="Times New Roman" w:hAnsi="Times New Roman" w:cs="Times New Roman"/>
          <w:i/>
          <w:color w:val="000000"/>
          <w:kern w:val="36"/>
          <w:bdr w:val="none" w:sz="0" w:space="0" w:color="auto" w:frame="1"/>
          <w:lang w:eastAsia="ru-RU"/>
        </w:rPr>
        <w:t xml:space="preserve">, </w:t>
      </w:r>
    </w:p>
    <w:p w:rsidR="0055433F" w:rsidRPr="0055433F" w:rsidRDefault="0055433F" w:rsidP="0055433F">
      <w:pPr>
        <w:spacing w:line="360" w:lineRule="auto"/>
        <w:ind w:firstLine="709"/>
        <w:jc w:val="right"/>
        <w:textAlignment w:val="baseline"/>
        <w:outlineLvl w:val="0"/>
        <w:rPr>
          <w:rFonts w:ascii="Times New Roman" w:eastAsia="Times New Roman" w:hAnsi="Times New Roman" w:cs="Times New Roman"/>
          <w:i/>
          <w:color w:val="000000"/>
          <w:kern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kern w:val="36"/>
          <w:bdr w:val="none" w:sz="0" w:space="0" w:color="auto" w:frame="1"/>
          <w:lang w:eastAsia="ru-RU"/>
        </w:rPr>
        <w:t>ГБОУ СОШ №386 Кировского района Санкт-Петербурга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>Реформы в области образования, происходящие в нашей стране, наряду с переходом на новые федеральные образовательные стандарты, введением новых учебных дисциплин, новых учебников и учебных пособий, вызвали потребность и в изменении методики преподавания. В условиях реализации Национальной проекта «Образование» невозможно представить себе учебный процесс без использования интерактивных методов обучения.</w:t>
      </w:r>
      <w:bookmarkEnd w:id="0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 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 xml:space="preserve">Изучением данной проблемы занимались ученые, такие как: </w:t>
      </w:r>
      <w:proofErr w:type="spellStart"/>
      <w:r w:rsidRPr="00DF21CE">
        <w:rPr>
          <w:color w:val="000000"/>
        </w:rPr>
        <w:t>Виштынецкий</w:t>
      </w:r>
      <w:proofErr w:type="spellEnd"/>
      <w:r w:rsidRPr="00DF21CE">
        <w:rPr>
          <w:color w:val="000000"/>
        </w:rPr>
        <w:t xml:space="preserve"> Е.И., Виноградова Н.А., </w:t>
      </w:r>
      <w:proofErr w:type="spellStart"/>
      <w:r w:rsidRPr="00DF21CE">
        <w:rPr>
          <w:color w:val="000000"/>
        </w:rPr>
        <w:t>Журина</w:t>
      </w:r>
      <w:proofErr w:type="spellEnd"/>
      <w:r w:rsidRPr="00DF21CE">
        <w:rPr>
          <w:color w:val="000000"/>
        </w:rPr>
        <w:t xml:space="preserve"> Т.В., Извозчиков В.А., </w:t>
      </w:r>
      <w:proofErr w:type="spellStart"/>
      <w:r w:rsidRPr="00DF21CE">
        <w:rPr>
          <w:color w:val="000000"/>
        </w:rPr>
        <w:t>Эльконин</w:t>
      </w:r>
      <w:proofErr w:type="spellEnd"/>
      <w:r w:rsidRPr="00DF21CE">
        <w:rPr>
          <w:color w:val="000000"/>
        </w:rPr>
        <w:t xml:space="preserve"> Д.Б., Давыдов В.В. и другие.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 xml:space="preserve">Главным в практической деятельности учителя становится понимание роли применения интерактивных методов в учебной деятельности. Успех реформы российского образования во многом зависит от человеческого фактора – педагога и его профессионализма. Именно уровень квалификации преподавательских кадров, их готовность использовать новые методы в профессиональной деятельности будут главными в сложном процессе вывода образования на уровень потребностей современного общества. 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 xml:space="preserve">Исследованию понятий «интерактивность», «интерактивное обучение», «интерактивные методы обучения» посвящены работы </w:t>
      </w:r>
      <w:proofErr w:type="spellStart"/>
      <w:r w:rsidRPr="00DF21CE">
        <w:rPr>
          <w:color w:val="000000"/>
        </w:rPr>
        <w:t>Журина</w:t>
      </w:r>
      <w:proofErr w:type="spellEnd"/>
      <w:r w:rsidRPr="00DF21CE">
        <w:rPr>
          <w:color w:val="000000"/>
        </w:rPr>
        <w:t xml:space="preserve"> А.А.,   Ивановой Е.О., Ильясова Т.В., Красильникова В.В., Осина А.В., Савченко Н.А., </w:t>
      </w:r>
      <w:proofErr w:type="spellStart"/>
      <w:r w:rsidRPr="00DF21CE">
        <w:rPr>
          <w:color w:val="000000"/>
        </w:rPr>
        <w:t>Тоискина</w:t>
      </w:r>
      <w:proofErr w:type="spellEnd"/>
      <w:r w:rsidRPr="00DF21CE">
        <w:rPr>
          <w:color w:val="000000"/>
        </w:rPr>
        <w:t xml:space="preserve"> В.С. Изучение соотношения этих понятий позволило предположить, что интерактивность – достаточно широкое по содержанию понятие, отражающее характер и степень интерактивного взаимодействия субъектов информационно–образовательной среды. Интерактивность в обучении предполагает организацию диалогового общения, которое ведет к взаимопониманию, взаимодействию, к совместному решению значимых для учащегося задач.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proofErr w:type="spellStart"/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Занков</w:t>
      </w:r>
      <w:proofErr w:type="spellEnd"/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Л.В., размышляя по поводу эффективности обучения в школе, пишет: «Когда я пытаюсь учить, я ужасаюсь, что достигнутые результаты настолько незначительны, хотя иногда кажется, что обучение проходит успешно». 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По результатам проведённых психологических исследований, только для 10% учащихся приемлемы методы, используемые в традиционной школе. Оставшиеся 90% учащихся также способны учиться, но не с книгой в руках, а по–другому: «своими поступками, реальными делами, всеми органами чувств». Результаты этого исследования привели к выводу, что обучение должно строиться иначе, по–другому, таким образом, чтобы все обучающиеся могли учиться. Один из вариантов организации учебного процесса – использование педагогом в своей деятельности методов интерактивного обучения.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lastRenderedPageBreak/>
        <w:t>Стратегия интерактивного обучения – это организация педагогом с помощью определенной системы способов, приемов, методов образовательного процесса, основанного на:</w:t>
      </w:r>
    </w:p>
    <w:p w:rsidR="0055433F" w:rsidRPr="00DF21CE" w:rsidRDefault="0055433F" w:rsidP="0055433F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субъект–субъектных отношениях педагога и учащегося (паритетности);</w:t>
      </w:r>
    </w:p>
    <w:p w:rsidR="0055433F" w:rsidRPr="00DF21CE" w:rsidRDefault="0055433F" w:rsidP="0055433F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многосторонней коммуникации;</w:t>
      </w:r>
    </w:p>
    <w:p w:rsidR="0055433F" w:rsidRPr="00DF21CE" w:rsidRDefault="0055433F" w:rsidP="0055433F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конструировании знаний учащимся;</w:t>
      </w:r>
    </w:p>
    <w:p w:rsidR="0055433F" w:rsidRPr="00DF21CE" w:rsidRDefault="0055433F" w:rsidP="0055433F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использовании самооценки и обратной связи;</w:t>
      </w:r>
    </w:p>
    <w:p w:rsidR="0055433F" w:rsidRPr="00DF21CE" w:rsidRDefault="0055433F" w:rsidP="0055433F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активности учащегося.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Для того чтобы более полно раскрыть содержание категории «методы интерактивного обучения», сравним традиционное обучение и интерактивное обучение.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Традиционное обучение ставит перед собой цель: передача обучающимся и усвоение ими большого объема знаний. Педагог транслирует уже осмысленную и дифференцированную им самим информацию, определяет навыки, которые необходимо, с его точки зрения, выработать у детей. Задача обучающихся – как можно более полно и точно воспроизвести знания, созданные другими.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Полученные в процессе такого обучения знания носят энциклопедичный характер, представляют собой определенный объем информации по различным учебным предметам, который в сознании ученика существует в виде тематических блоков, не всегда имеющих смысловые связи.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Многие педагоги сталкиваются с проблемой невозможности связать содержание своего предмета со знаниями обучающихся в других учебных дисциплинах. И тогда возникает сомнение в том, насколько глубоко произошло осознание обучаемыми учебного материала, применение его и использование в ситуациях, выходящих за рамки школы. Достаточно сложно развеять данное сомнение, прежде всего потому, что в качестве обратной связи от обучающегося к педагогу также выступает процесс воспроизведения учебного материала.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В контексте интерактивного обучения знания приобретают иные формы. С одной стороны, они представляют собой определенную информацию об окружающем мире.</w:t>
      </w:r>
      <w:r w:rsidRPr="00DF21C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Особенностью этой информации является, что ребенок получает ее не в виде уже готовой системы от педагога, а в процессе собственной активности. Педагог должен создавать ситуации, в которых обучающийся активен, в которых он спрашивает, действует. В подобных ситуациях «он совместно с другими приобретает способности, позволяющие преобразовывать в знание то, что изначально составляло проблему или препятствие.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С другой стороны, ребенок в процессе взаимодействия на занятии с другими детьми, педагогом овладевает системой испытанных способов деятельности по отношению к себе, </w:t>
      </w: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lastRenderedPageBreak/>
        <w:t>социуму, миру вообще, усваивает различные механизмы поиска знаний. Поэтому знания, полученные обучающимися, являются одновременно и инструментом для самостоятельного их добывания.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Таким образом, цель интерактивного обучения – это создание педагогом условий, в которых ребенок сам будет открывать, приобретать и конструировать знания. Это является принципиальным отличием целей интерактивного обучения от целей традиционной системы образования.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spellStart"/>
      <w:r w:rsidRPr="00DF21CE">
        <w:rPr>
          <w:color w:val="000000"/>
        </w:rPr>
        <w:t>Журина</w:t>
      </w:r>
      <w:proofErr w:type="spellEnd"/>
      <w:r w:rsidRPr="00DF21CE">
        <w:rPr>
          <w:color w:val="000000"/>
        </w:rPr>
        <w:t xml:space="preserve"> Т. В. характеризует, интерактивное обучение как обучение, погруженное в общение. При этом «погруженное» не означает «замещенное». Интерактивное обучение сохраняет конечную цель и основное содержание образовательного процесса. Оно видоизменяет формы с транслирующих на диалоговые, т.е. включающие в себя обмен информацией, основанной на взаимопонимании и взаимодействии. При интерактивном обучении диалог строится как взаимодействие «ученик-ученик» (работа в парах), «ученик </w:t>
      </w:r>
      <w:r w:rsidRPr="00DF21CE">
        <w:rPr>
          <w:color w:val="000000"/>
          <w:bdr w:val="none" w:sz="0" w:space="0" w:color="auto" w:frame="1"/>
        </w:rPr>
        <w:t xml:space="preserve">– </w:t>
      </w:r>
      <w:r w:rsidRPr="00DF21CE">
        <w:rPr>
          <w:color w:val="000000"/>
        </w:rPr>
        <w:t xml:space="preserve">группа учеников» (работа в группах), «ученик </w:t>
      </w:r>
      <w:r w:rsidRPr="00DF21CE">
        <w:rPr>
          <w:color w:val="000000"/>
          <w:bdr w:val="none" w:sz="0" w:space="0" w:color="auto" w:frame="1"/>
        </w:rPr>
        <w:t xml:space="preserve">– </w:t>
      </w:r>
      <w:r w:rsidRPr="00DF21CE">
        <w:rPr>
          <w:color w:val="000000"/>
        </w:rPr>
        <w:t>аудитория» или «группа учащихся – аудитория» (презентация работы в группах), «ученик – компьютер» и т.д. В основе интерактивного взаимодействия лежит процесс общения. Общение полноценно, когда в нем присутствуют все три стороны: – информативная (обмен информацией); интерактивная (выработка стратегии и координация совместных действий индивидов); перцептивная (адекватное восприятие и понимание друг друга).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t>Интерактивный метод («</w:t>
      </w:r>
      <w:proofErr w:type="spellStart"/>
      <w:r w:rsidRPr="00DF21CE">
        <w:t>Inter</w:t>
      </w:r>
      <w:proofErr w:type="spellEnd"/>
      <w:r w:rsidRPr="00DF21CE">
        <w:t>» – это взаимный, «</w:t>
      </w:r>
      <w:proofErr w:type="spellStart"/>
      <w:r w:rsidRPr="00DF21CE">
        <w:t>act</w:t>
      </w:r>
      <w:proofErr w:type="spellEnd"/>
      <w:r w:rsidRPr="00DF21CE">
        <w:t xml:space="preserve">» – действовать) – означает взаимодействовать, находиться в режиме беседы, диалога с кем–либо (Рисунок 1). Другими словами, в отличие от активных методов, интерактивные ориентированы на более широкое взаимодействие детей не только с учителем, но и друг с другом и на доминирование активности обучающихся в процессе обучения. Место учителя на интерактивных занятиях сводится к направлению деятельности учеников на достижение целей занятия. Учитель также разрабатывает план занятия (обычно, это интерактивные упражнения и задания, в ходе выполнения которых ученики изучают материал).  </w:t>
      </w:r>
    </w:p>
    <w:p w:rsidR="0055433F" w:rsidRPr="00DF21CE" w:rsidRDefault="0055433F" w:rsidP="0055433F">
      <w:pPr>
        <w:spacing w:line="360" w:lineRule="auto"/>
        <w:jc w:val="both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g">
            <w:drawing>
              <wp:inline distT="0" distB="0" distL="0" distR="0" wp14:anchorId="1B3CA9ED" wp14:editId="014FAEDC">
                <wp:extent cx="4571839" cy="2988860"/>
                <wp:effectExtent l="0" t="0" r="19685" b="2540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1839" cy="2988860"/>
                          <a:chOff x="0" y="0"/>
                          <a:chExt cx="4571839" cy="2988860"/>
                        </a:xfrm>
                      </wpg:grpSpPr>
                      <pic:pic xmlns:pic="http://schemas.openxmlformats.org/drawingml/2006/picture">
                        <pic:nvPicPr>
                          <pic:cNvPr id="3" name="Рисунок 3" descr="Безымянный112233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8352" cy="298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Овал 4"/>
                        <wps:cNvSpPr/>
                        <wps:spPr>
                          <a:xfrm>
                            <a:off x="436728" y="900752"/>
                            <a:ext cx="2155825" cy="91376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33F" w:rsidRPr="008123B4" w:rsidRDefault="0055433F" w:rsidP="0055433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52"/>
                                  <w:szCs w:val="52"/>
                                </w:rPr>
                              </w:pPr>
                              <w:r w:rsidRPr="008123B4">
                                <w:rPr>
                                  <w:rFonts w:ascii="Times New Roman" w:hAnsi="Times New Roman" w:cs="Times New Roman"/>
                                  <w:sz w:val="52"/>
                                  <w:szCs w:val="52"/>
                                </w:rPr>
                                <w:t>Учитель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3193576" y="0"/>
                            <a:ext cx="1364615" cy="6819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33F" w:rsidRPr="008123B4" w:rsidRDefault="0055433F" w:rsidP="0055433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44"/>
                                  <w:szCs w:val="44"/>
                                </w:rPr>
                              </w:pPr>
                              <w:r w:rsidRPr="008123B4">
                                <w:rPr>
                                  <w:rFonts w:ascii="Times New Roman" w:hAnsi="Times New Roman" w:cs="Times New Roman"/>
                                  <w:sz w:val="44"/>
                                  <w:szCs w:val="44"/>
                                </w:rPr>
                                <w:t xml:space="preserve">Ученик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3207224" y="2279176"/>
                            <a:ext cx="1364615" cy="6819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33F" w:rsidRPr="008123B4" w:rsidRDefault="0055433F" w:rsidP="0055433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44"/>
                                  <w:szCs w:val="44"/>
                                </w:rPr>
                              </w:pPr>
                              <w:r w:rsidRPr="008123B4">
                                <w:rPr>
                                  <w:rFonts w:ascii="Times New Roman" w:hAnsi="Times New Roman" w:cs="Times New Roman"/>
                                  <w:sz w:val="44"/>
                                  <w:szCs w:val="44"/>
                                </w:rPr>
                                <w:t xml:space="preserve">Ученик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3207224" y="1132764"/>
                            <a:ext cx="1364615" cy="6819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433F" w:rsidRPr="008123B4" w:rsidRDefault="0055433F" w:rsidP="0055433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44"/>
                                  <w:szCs w:val="44"/>
                                </w:rPr>
                              </w:pPr>
                              <w:r w:rsidRPr="008123B4">
                                <w:rPr>
                                  <w:rFonts w:ascii="Times New Roman" w:hAnsi="Times New Roman" w:cs="Times New Roman"/>
                                  <w:sz w:val="44"/>
                                  <w:szCs w:val="44"/>
                                </w:rPr>
                                <w:t xml:space="preserve">Ученик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3CA9ED" id="Группа 1" o:spid="_x0000_s1026" style="width:5in;height:235.35pt;mso-position-horizontal-relative:char;mso-position-vertical-relative:line" coordsize="45718,298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7" type="#_x0000_t75" alt="Безымянный1122333" style="position:absolute;width:45583;height:29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">
                  <v:imagedata r:id="rId6" o:title="Безымянный1122333"/>
                  <v:path arrowok="t"/>
                </v:shape>
                <v:oval id="Овал 4" o:spid="_x0000_s1028" style="position:absolute;left:4367;top:9007;width:21558;height:9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" fillcolor="white [3201]" strokecolor="black [3200]" strokeweight="1pt">
                  <v:stroke joinstyle="miter"/>
                  <v:textbox>
                    <w:txbxContent>
                      <w:p w:rsidR="0055433F" w:rsidRPr="008123B4" w:rsidRDefault="0055433F" w:rsidP="0055433F">
                        <w:pPr>
                          <w:jc w:val="center"/>
                          <w:rPr>
                            <w:rFonts w:ascii="Times New Roman" w:hAnsi="Times New Roman" w:cs="Times New Roman"/>
                            <w:sz w:val="52"/>
                            <w:szCs w:val="52"/>
                          </w:rPr>
                        </w:pPr>
                        <w:r w:rsidRPr="008123B4">
                          <w:rPr>
                            <w:rFonts w:ascii="Times New Roman" w:hAnsi="Times New Roman" w:cs="Times New Roman"/>
                            <w:sz w:val="52"/>
                            <w:szCs w:val="52"/>
                          </w:rPr>
                          <w:t>Учитель</w:t>
                        </w:r>
                      </w:p>
                    </w:txbxContent>
                  </v:textbox>
                </v:oval>
                <v:rect id="Прямоугольник 5" o:spid="_x0000_s1029" style="position:absolute;left:31935;width:13646;height:68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" fillcolor="white [3201]" strokecolor="black [3200]" strokeweight="1pt">
                  <v:textbox>
                    <w:txbxContent>
                      <w:p w:rsidR="0055433F" w:rsidRPr="008123B4" w:rsidRDefault="0055433F" w:rsidP="0055433F">
                        <w:pPr>
                          <w:jc w:val="center"/>
                          <w:rPr>
                            <w:rFonts w:ascii="Times New Roman" w:hAnsi="Times New Roman" w:cs="Times New Roman"/>
                            <w:sz w:val="44"/>
                            <w:szCs w:val="44"/>
                          </w:rPr>
                        </w:pPr>
                        <w:r w:rsidRPr="008123B4">
                          <w:rPr>
                            <w:rFonts w:ascii="Times New Roman" w:hAnsi="Times New Roman" w:cs="Times New Roman"/>
                            <w:sz w:val="44"/>
                            <w:szCs w:val="44"/>
                          </w:rPr>
                          <w:t xml:space="preserve">Ученик </w:t>
                        </w:r>
                      </w:p>
                    </w:txbxContent>
                  </v:textbox>
                </v:rect>
                <v:rect id="Прямоугольник 7" o:spid="_x0000_s1030" style="position:absolute;left:32072;top:22791;width:13646;height:68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" fillcolor="white [3201]" strokecolor="black [3200]" strokeweight="1pt">
                  <v:textbox>
                    <w:txbxContent>
                      <w:p w:rsidR="0055433F" w:rsidRPr="008123B4" w:rsidRDefault="0055433F" w:rsidP="0055433F">
                        <w:pPr>
                          <w:jc w:val="center"/>
                          <w:rPr>
                            <w:rFonts w:ascii="Times New Roman" w:hAnsi="Times New Roman" w:cs="Times New Roman"/>
                            <w:sz w:val="44"/>
                            <w:szCs w:val="44"/>
                          </w:rPr>
                        </w:pPr>
                        <w:r w:rsidRPr="008123B4">
                          <w:rPr>
                            <w:rFonts w:ascii="Times New Roman" w:hAnsi="Times New Roman" w:cs="Times New Roman"/>
                            <w:sz w:val="44"/>
                            <w:szCs w:val="44"/>
                          </w:rPr>
                          <w:t xml:space="preserve">Ученик </w:t>
                        </w:r>
                      </w:p>
                    </w:txbxContent>
                  </v:textbox>
                </v:rect>
                <v:rect id="Прямоугольник 8" o:spid="_x0000_s1031" style="position:absolute;left:32072;top:11327;width:13646;height:68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" fillcolor="white [3201]" strokecolor="black [3200]" strokeweight="1pt">
                  <v:textbox>
                    <w:txbxContent>
                      <w:p w:rsidR="0055433F" w:rsidRPr="008123B4" w:rsidRDefault="0055433F" w:rsidP="0055433F">
                        <w:pPr>
                          <w:jc w:val="center"/>
                          <w:rPr>
                            <w:rFonts w:ascii="Times New Roman" w:hAnsi="Times New Roman" w:cs="Times New Roman"/>
                            <w:sz w:val="44"/>
                            <w:szCs w:val="44"/>
                          </w:rPr>
                        </w:pPr>
                        <w:r w:rsidRPr="008123B4">
                          <w:rPr>
                            <w:rFonts w:ascii="Times New Roman" w:hAnsi="Times New Roman" w:cs="Times New Roman"/>
                            <w:sz w:val="44"/>
                            <w:szCs w:val="44"/>
                          </w:rPr>
                          <w:t xml:space="preserve">Ученик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DF21CE">
        <w:rPr>
          <w:rFonts w:ascii="Times New Roman" w:hAnsi="Times New Roman" w:cs="Times New Roman"/>
        </w:rPr>
        <w:t xml:space="preserve">                                  </w:t>
      </w:r>
    </w:p>
    <w:p w:rsidR="0055433F" w:rsidRPr="00DF21CE" w:rsidRDefault="0055433F" w:rsidP="0055433F">
      <w:pPr>
        <w:spacing w:line="360" w:lineRule="auto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>Рисунок 1– Интерактивный метод</w:t>
      </w:r>
    </w:p>
    <w:p w:rsidR="0055433F" w:rsidRPr="00DF21CE" w:rsidRDefault="0055433F" w:rsidP="0055433F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>Интерактивное обучение – это специальная форма организации познавательной деятельности. Она имеет в виду вполне конкретные и прогнозируемые задачи:</w:t>
      </w:r>
    </w:p>
    <w:p w:rsidR="0055433F" w:rsidRPr="00DF21CE" w:rsidRDefault="0055433F" w:rsidP="0055433F">
      <w:pPr>
        <w:pStyle w:val="Default"/>
        <w:numPr>
          <w:ilvl w:val="0"/>
          <w:numId w:val="8"/>
        </w:numPr>
        <w:spacing w:line="360" w:lineRule="auto"/>
        <w:ind w:left="0" w:firstLine="709"/>
        <w:jc w:val="both"/>
      </w:pPr>
      <w:r w:rsidRPr="00DF21CE">
        <w:t xml:space="preserve">пробуждение у обучающихся интереса; </w:t>
      </w:r>
    </w:p>
    <w:p w:rsidR="0055433F" w:rsidRPr="00DF21CE" w:rsidRDefault="0055433F" w:rsidP="0055433F">
      <w:pPr>
        <w:pStyle w:val="Default"/>
        <w:numPr>
          <w:ilvl w:val="0"/>
          <w:numId w:val="8"/>
        </w:numPr>
        <w:spacing w:line="360" w:lineRule="auto"/>
        <w:ind w:left="0" w:firstLine="709"/>
        <w:jc w:val="both"/>
      </w:pPr>
      <w:r w:rsidRPr="00DF21CE">
        <w:t xml:space="preserve">эффективное усвоение учебного материала; </w:t>
      </w:r>
    </w:p>
    <w:p w:rsidR="0055433F" w:rsidRPr="00DF21CE" w:rsidRDefault="0055433F" w:rsidP="0055433F">
      <w:pPr>
        <w:pStyle w:val="Default"/>
        <w:numPr>
          <w:ilvl w:val="0"/>
          <w:numId w:val="8"/>
        </w:numPr>
        <w:spacing w:line="360" w:lineRule="auto"/>
        <w:ind w:left="0" w:firstLine="709"/>
        <w:jc w:val="both"/>
      </w:pPr>
      <w:r w:rsidRPr="00DF21CE">
        <w:t xml:space="preserve">самостоятельный поиск учащимися путей и вариантов решения поставленной учебной задачи (выбор одного из предложенных вариантов или нахождение собственного варианта и обоснование решения); </w:t>
      </w:r>
    </w:p>
    <w:p w:rsidR="0055433F" w:rsidRPr="00DF21CE" w:rsidRDefault="0055433F" w:rsidP="0055433F">
      <w:pPr>
        <w:pStyle w:val="Default"/>
        <w:numPr>
          <w:ilvl w:val="0"/>
          <w:numId w:val="8"/>
        </w:numPr>
        <w:spacing w:line="360" w:lineRule="auto"/>
        <w:ind w:left="0" w:firstLine="709"/>
        <w:jc w:val="both"/>
      </w:pPr>
      <w:r w:rsidRPr="00DF21CE">
        <w:t xml:space="preserve">установление воздействия между студентами, обучение работать в команде, проявлять терпимость к любой точке зрения, уважать право каждого на свободу слова, уважать его достоинства; </w:t>
      </w:r>
    </w:p>
    <w:p w:rsidR="0055433F" w:rsidRPr="00DF21CE" w:rsidRDefault="0055433F" w:rsidP="0055433F">
      <w:pPr>
        <w:pStyle w:val="Default"/>
        <w:numPr>
          <w:ilvl w:val="0"/>
          <w:numId w:val="8"/>
        </w:numPr>
        <w:spacing w:line="360" w:lineRule="auto"/>
        <w:ind w:left="0" w:firstLine="709"/>
        <w:jc w:val="both"/>
      </w:pPr>
      <w:r w:rsidRPr="00DF21CE">
        <w:t xml:space="preserve">формирование у обучающихся мнения и отношения; </w:t>
      </w:r>
    </w:p>
    <w:p w:rsidR="0055433F" w:rsidRPr="00DF21CE" w:rsidRDefault="0055433F" w:rsidP="0055433F">
      <w:pPr>
        <w:pStyle w:val="Default"/>
        <w:numPr>
          <w:ilvl w:val="0"/>
          <w:numId w:val="8"/>
        </w:numPr>
        <w:spacing w:line="360" w:lineRule="auto"/>
        <w:ind w:left="0" w:firstLine="709"/>
        <w:jc w:val="both"/>
      </w:pPr>
      <w:r w:rsidRPr="00DF21CE">
        <w:t xml:space="preserve">формирование жизненных и профессиональных навыков; </w:t>
      </w:r>
    </w:p>
    <w:p w:rsidR="0055433F" w:rsidRPr="00DF21CE" w:rsidRDefault="0055433F" w:rsidP="0055433F">
      <w:pPr>
        <w:pStyle w:val="Default"/>
        <w:numPr>
          <w:ilvl w:val="0"/>
          <w:numId w:val="8"/>
        </w:numPr>
        <w:spacing w:line="360" w:lineRule="auto"/>
        <w:ind w:left="0" w:firstLine="709"/>
        <w:jc w:val="both"/>
      </w:pPr>
      <w:r w:rsidRPr="00DF21CE">
        <w:t xml:space="preserve">выход на уровень осознанной компетентности студента. 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spellStart"/>
      <w:r w:rsidRPr="00DF21CE">
        <w:rPr>
          <w:color w:val="000000"/>
        </w:rPr>
        <w:t>Виштынецкий</w:t>
      </w:r>
      <w:proofErr w:type="spellEnd"/>
      <w:r w:rsidRPr="00DF21CE">
        <w:rPr>
          <w:color w:val="000000"/>
        </w:rPr>
        <w:t xml:space="preserve"> Е. И. отмечает, что п</w:t>
      </w:r>
      <w:r w:rsidRPr="00DF21CE">
        <w:rPr>
          <w:color w:val="000000"/>
          <w:kern w:val="36"/>
          <w:bdr w:val="none" w:sz="0" w:space="0" w:color="auto" w:frame="1"/>
        </w:rPr>
        <w:t>рименение интерактивных методов позволяет создать условия для:</w:t>
      </w:r>
    </w:p>
    <w:p w:rsidR="0055433F" w:rsidRPr="00DF21CE" w:rsidRDefault="0055433F" w:rsidP="0055433F">
      <w:pPr>
        <w:numPr>
          <w:ilvl w:val="0"/>
          <w:numId w:val="1"/>
        </w:numPr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постановки целей и задач, требующих поиска и анализа различных решений;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выбора различных способов деятельности для достижения результата;</w:t>
      </w:r>
    </w:p>
    <w:p w:rsidR="0055433F" w:rsidRPr="00DF21CE" w:rsidRDefault="0055433F" w:rsidP="0055433F">
      <w:pPr>
        <w:numPr>
          <w:ilvl w:val="0"/>
          <w:numId w:val="1"/>
        </w:numPr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развития коммуникативных умений и навыков; размышления о проделанной работе;</w:t>
      </w:r>
    </w:p>
    <w:p w:rsidR="0055433F" w:rsidRPr="00DF21CE" w:rsidRDefault="0055433F" w:rsidP="0055433F">
      <w:pPr>
        <w:numPr>
          <w:ilvl w:val="0"/>
          <w:numId w:val="1"/>
        </w:numPr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развития таких важных социальных навыков, как быстрота и гибкость;</w:t>
      </w:r>
    </w:p>
    <w:p w:rsidR="0055433F" w:rsidRPr="00DF21CE" w:rsidRDefault="0055433F" w:rsidP="0055433F">
      <w:pPr>
        <w:numPr>
          <w:ilvl w:val="0"/>
          <w:numId w:val="1"/>
        </w:numPr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мышления при принятии решений, критический подход к проблемам;</w:t>
      </w:r>
    </w:p>
    <w:p w:rsidR="0055433F" w:rsidRPr="00DF21CE" w:rsidRDefault="0055433F" w:rsidP="0055433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  <w:bdr w:val="none" w:sz="0" w:space="0" w:color="auto" w:frame="1"/>
        </w:rPr>
        <w:lastRenderedPageBreak/>
        <w:t>уважение к чужому мнению, умение эффективно работать в группе, команде, более быстрой адаптации к новой ситуации, к новому коллективу, к изменяющимся условиям.</w:t>
      </w:r>
    </w:p>
    <w:p w:rsidR="0055433F" w:rsidRPr="00DF21CE" w:rsidRDefault="0055433F" w:rsidP="0055433F">
      <w:pPr>
        <w:pStyle w:val="a4"/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Под технологией интерактивного обучения понимаем систему способов организации взаимодействия педагога и обучающихся в форме учебных игр, гарантирующую педагогически эффективное познавательное общение, в результате которого создаются условия для переживания учениками ситуации успеха в учебной деятельности и взаимообогащения их мотивационной, интеллектуальной, эмоциональной и других сфер.</w:t>
      </w:r>
    </w:p>
    <w:p w:rsidR="0055433F" w:rsidRPr="00DF21CE" w:rsidRDefault="0055433F" w:rsidP="0055433F">
      <w:pPr>
        <w:pStyle w:val="a4"/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В современной педагогической практике разработаны и применяются несколько десятков новых стратегий, методов и приемов обучения, в том числе интерактивных. Современный педагог, независимо от преподаваемого предмета или учебной дисциплины, должен владеть необходимым арсеналом интерактивных методов обучения и уметь использовать их в учебном процессе.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</w:pPr>
      <w:bookmarkStart w:id="1" w:name="_Toc184759102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Согласно точке </w:t>
      </w:r>
      <w:proofErr w:type="spellStart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>Бабанского</w:t>
      </w:r>
      <w:proofErr w:type="spellEnd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 Ю.К., любая целенаправленная функциональная саморегулируемая педагогическая система стремиться к оптимальным наилучшим результатам </w:t>
      </w:r>
      <w:proofErr w:type="spellStart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>учебно</w:t>
      </w:r>
      <w:proofErr w:type="spellEnd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>–воспитательного процесса на основе двух критериев: достижение каждым учеником максимально возможного для него, в данный период уровня успеваемости, воспитанности и развитости и отсутствие фактов систематического превышения учениками и учителями норм времени.</w:t>
      </w:r>
      <w:bookmarkEnd w:id="1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 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</w:pPr>
      <w:bookmarkStart w:id="2" w:name="_Toc184759103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>В последние годы в методике преподавания наметилась тенденция к переходу от коммуникативного подхода к его разновидности – интерактивному методу. Однако еще не выработано однозначное понимание самого термина «интерактивный метод».</w:t>
      </w:r>
      <w:bookmarkEnd w:id="2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 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</w:pPr>
      <w:bookmarkStart w:id="3" w:name="_Toc184759104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Некоторые авторы отождествляют его с коммуникативным подходом, считая, что «интерактивная модель предполагает, что обучение происходит </w:t>
      </w:r>
      <w:proofErr w:type="gramStart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>во время</w:t>
      </w:r>
      <w:proofErr w:type="gramEnd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 и в процессе участия в языковых актах». Другие определяют интерактивный метод как модифицированный прямой метод, включающий ряд других методов.</w:t>
      </w:r>
      <w:bookmarkEnd w:id="3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 </w:t>
      </w:r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</w:pPr>
      <w:bookmarkStart w:id="4" w:name="_Toc184759105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В противоположность такому мнению, </w:t>
      </w:r>
      <w:proofErr w:type="spellStart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>Баграмова</w:t>
      </w:r>
      <w:proofErr w:type="spellEnd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 Н.В., ссылаясь на Юли–Ренко К., делает вывод, что «основное внимание при коммуникативно–интерактивном подходе уделяется самому процессу коммуникации и учебной ситуации в аудитории», в то время как коммуникативное обучение ставит в центре внимания коммуникативные функции языка. Данный вывод согласуется с положением Леонтьева А.А. о том, что взаимодействие (интеракция) опосредовано общением. Благодаря общению люди могут вступать во взаимодействие, а не наоборот. «Взаимодействие, интеракция – это коллективная </w:t>
      </w:r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lastRenderedPageBreak/>
        <w:t>деятельность, которая рассматривается нами не со стороны содержания или продукта, а в плане социальной ее организации».</w:t>
      </w:r>
      <w:bookmarkEnd w:id="4"/>
    </w:p>
    <w:p w:rsidR="0055433F" w:rsidRPr="00DF21CE" w:rsidRDefault="0055433F" w:rsidP="0055433F">
      <w:pPr>
        <w:spacing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</w:pPr>
      <w:bookmarkStart w:id="5" w:name="_Toc184759106"/>
      <w:proofErr w:type="spellStart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>Парыгин</w:t>
      </w:r>
      <w:proofErr w:type="spellEnd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 Б.Д. рассматривает общение как двустороннее явление: по содержанию – это «коммуникативный процесс взаимного выражения психического состояния и обмена информацией», по форме – это поведенческий аспект, «реализуемый в процессе интеракции, то есть взаимодействия людей, их поведения по отношению друг к другу».</w:t>
      </w:r>
      <w:bookmarkEnd w:id="5"/>
      <w:r w:rsidRPr="00DF21CE">
        <w:rPr>
          <w:rFonts w:ascii="Times New Roman" w:eastAsia="Times New Roman" w:hAnsi="Times New Roman" w:cs="Times New Roman"/>
          <w:color w:val="000000"/>
          <w:kern w:val="36"/>
          <w:bdr w:val="none" w:sz="0" w:space="0" w:color="auto" w:frame="1"/>
          <w:lang w:eastAsia="ru-RU"/>
        </w:rPr>
        <w:t xml:space="preserve"> </w:t>
      </w:r>
    </w:p>
    <w:p w:rsidR="0055433F" w:rsidRPr="00DF21CE" w:rsidRDefault="0055433F" w:rsidP="0055433F">
      <w:pPr>
        <w:pStyle w:val="a4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 xml:space="preserve">Попытки классификации интерактивных методов обучения различны: Арутюнов Ю.С., Анисимов О.С., </w:t>
      </w:r>
      <w:proofErr w:type="spellStart"/>
      <w:r w:rsidRPr="00DF21CE">
        <w:rPr>
          <w:rFonts w:ascii="Times New Roman" w:hAnsi="Times New Roman" w:cs="Times New Roman"/>
        </w:rPr>
        <w:t>Кашлев</w:t>
      </w:r>
      <w:proofErr w:type="spellEnd"/>
      <w:r w:rsidRPr="00DF21CE">
        <w:rPr>
          <w:rFonts w:ascii="Times New Roman" w:hAnsi="Times New Roman" w:cs="Times New Roman"/>
        </w:rPr>
        <w:t xml:space="preserve"> С.С., </w:t>
      </w:r>
      <w:proofErr w:type="spellStart"/>
      <w:r w:rsidRPr="00DF21CE">
        <w:rPr>
          <w:rFonts w:ascii="Times New Roman" w:hAnsi="Times New Roman" w:cs="Times New Roman"/>
        </w:rPr>
        <w:t>Голубкова</w:t>
      </w:r>
      <w:proofErr w:type="spellEnd"/>
      <w:r w:rsidRPr="00DF21CE">
        <w:rPr>
          <w:rFonts w:ascii="Times New Roman" w:hAnsi="Times New Roman" w:cs="Times New Roman"/>
        </w:rPr>
        <w:t xml:space="preserve"> О.А., Кларин М.В., Лушникова Е.Е., Прилепо А.Ю. и др. </w:t>
      </w:r>
    </w:p>
    <w:p w:rsidR="0055433F" w:rsidRPr="00DF21CE" w:rsidRDefault="0055433F" w:rsidP="0055433F">
      <w:pPr>
        <w:pStyle w:val="a4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DF21CE">
        <w:rPr>
          <w:rFonts w:ascii="Times New Roman" w:hAnsi="Times New Roman" w:cs="Times New Roman"/>
        </w:rPr>
        <w:t>Голубкова</w:t>
      </w:r>
      <w:proofErr w:type="spellEnd"/>
      <w:r w:rsidRPr="00DF21CE">
        <w:rPr>
          <w:rFonts w:ascii="Times New Roman" w:hAnsi="Times New Roman" w:cs="Times New Roman"/>
        </w:rPr>
        <w:t xml:space="preserve"> О.А., Прилепо А.Ю. классифицируют интерактивные методы обучения на основе их коммуникативных функций, разделяя их на три группы: </w:t>
      </w:r>
    </w:p>
    <w:p w:rsidR="0055433F" w:rsidRPr="00DF21CE" w:rsidRDefault="0055433F" w:rsidP="0055433F">
      <w:pPr>
        <w:pStyle w:val="a4"/>
        <w:numPr>
          <w:ilvl w:val="0"/>
          <w:numId w:val="3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>дискуссионные методы (диалог, групповая дискуссия, разбор и анализ жизненных ситуаций);</w:t>
      </w:r>
    </w:p>
    <w:p w:rsidR="0055433F" w:rsidRPr="00DF21CE" w:rsidRDefault="0055433F" w:rsidP="0055433F">
      <w:pPr>
        <w:pStyle w:val="a4"/>
        <w:numPr>
          <w:ilvl w:val="0"/>
          <w:numId w:val="3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 xml:space="preserve">игровые методы (дидактические игры, творческие игры, в том числе деловые, ролевые игры, контригры); </w:t>
      </w:r>
    </w:p>
    <w:p w:rsidR="0055433F" w:rsidRPr="00DF21CE" w:rsidRDefault="0055433F" w:rsidP="0055433F">
      <w:pPr>
        <w:pStyle w:val="a4"/>
        <w:numPr>
          <w:ilvl w:val="0"/>
          <w:numId w:val="3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 xml:space="preserve">психологическая группа интерактивных методов (сенситивный и коммуникативный тренинг, </w:t>
      </w:r>
      <w:proofErr w:type="spellStart"/>
      <w:r w:rsidRPr="00DF21CE">
        <w:rPr>
          <w:rFonts w:ascii="Times New Roman" w:hAnsi="Times New Roman" w:cs="Times New Roman"/>
        </w:rPr>
        <w:t>эмпатия</w:t>
      </w:r>
      <w:proofErr w:type="spellEnd"/>
      <w:r w:rsidRPr="00DF21CE">
        <w:rPr>
          <w:rFonts w:ascii="Times New Roman" w:hAnsi="Times New Roman" w:cs="Times New Roman"/>
        </w:rPr>
        <w:t>).</w:t>
      </w:r>
    </w:p>
    <w:p w:rsidR="0055433F" w:rsidRPr="00DF21CE" w:rsidRDefault="0055433F" w:rsidP="0055433F">
      <w:pPr>
        <w:pStyle w:val="a4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 xml:space="preserve">В основе классификации, предложенной Арутюновым Ю.С., лежит разделение интерактивных методов обучения на </w:t>
      </w:r>
      <w:proofErr w:type="spellStart"/>
      <w:r w:rsidRPr="00DF21CE">
        <w:rPr>
          <w:rFonts w:ascii="Times New Roman" w:hAnsi="Times New Roman" w:cs="Times New Roman"/>
        </w:rPr>
        <w:t>неимитационные</w:t>
      </w:r>
      <w:proofErr w:type="spellEnd"/>
      <w:r w:rsidRPr="00DF21CE">
        <w:rPr>
          <w:rFonts w:ascii="Times New Roman" w:hAnsi="Times New Roman" w:cs="Times New Roman"/>
        </w:rPr>
        <w:t xml:space="preserve"> и имитационные. Вторые, в свою очередь, делятся на неигровые и игровые. К </w:t>
      </w:r>
      <w:proofErr w:type="spellStart"/>
      <w:r w:rsidRPr="00DF21CE">
        <w:rPr>
          <w:rFonts w:ascii="Times New Roman" w:hAnsi="Times New Roman" w:cs="Times New Roman"/>
        </w:rPr>
        <w:t>неимитационным</w:t>
      </w:r>
      <w:proofErr w:type="spellEnd"/>
      <w:r w:rsidRPr="00DF21CE">
        <w:rPr>
          <w:rFonts w:ascii="Times New Roman" w:hAnsi="Times New Roman" w:cs="Times New Roman"/>
        </w:rPr>
        <w:t xml:space="preserve"> </w:t>
      </w: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– </w:t>
      </w:r>
      <w:r w:rsidRPr="00DF21CE">
        <w:rPr>
          <w:rFonts w:ascii="Times New Roman" w:hAnsi="Times New Roman" w:cs="Times New Roman"/>
        </w:rPr>
        <w:t>интерактивным методам автор относит проблемное обучение, практические занятия, семинары, конференции, проблемные лекции, дискуссии. К имитационным игровым интерактивным методам обучения автор относит разыгрывание ролей, деловые игры, игровое проектирование. К имитационным неигровым – анализ конкретных ситуаций, имитационные упражнения, действие по инструкции.</w:t>
      </w:r>
    </w:p>
    <w:p w:rsidR="0055433F" w:rsidRPr="00DF21CE" w:rsidRDefault="0055433F" w:rsidP="0055433F">
      <w:pPr>
        <w:pStyle w:val="a4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 xml:space="preserve">Анисимов О.С. подразделяет интерактивные методы обучения на: </w:t>
      </w:r>
    </w:p>
    <w:p w:rsidR="0055433F" w:rsidRPr="00DF21CE" w:rsidRDefault="0055433F" w:rsidP="0055433F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 xml:space="preserve">традиционные – лекции, семинары, практические занятия, тренинги (обеспечивают функцию трансляции); </w:t>
      </w:r>
    </w:p>
    <w:p w:rsidR="0055433F" w:rsidRPr="00DF21CE" w:rsidRDefault="0055433F" w:rsidP="0055433F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 xml:space="preserve">новые (имитационные) – (обеспечивают усиление роли мышления и развитие мотивации обучаемых); </w:t>
      </w:r>
    </w:p>
    <w:p w:rsidR="0055433F" w:rsidRPr="00DF21CE" w:rsidRDefault="0055433F" w:rsidP="0055433F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>новейшие – инновационные игры, организационно–</w:t>
      </w:r>
      <w:proofErr w:type="spellStart"/>
      <w:r w:rsidRPr="00DF21CE">
        <w:rPr>
          <w:rFonts w:ascii="Times New Roman" w:hAnsi="Times New Roman" w:cs="Times New Roman"/>
        </w:rPr>
        <w:t>деятельностные</w:t>
      </w:r>
      <w:proofErr w:type="spellEnd"/>
      <w:r w:rsidRPr="00DF21CE">
        <w:rPr>
          <w:rFonts w:ascii="Times New Roman" w:hAnsi="Times New Roman" w:cs="Times New Roman"/>
        </w:rPr>
        <w:t xml:space="preserve"> игры, организационно–мыслительные игры (обеспечивают формирование интеллектуальной культуры и культуры саморазвития).</w:t>
      </w:r>
    </w:p>
    <w:p w:rsidR="0055433F" w:rsidRPr="00DF21CE" w:rsidRDefault="0055433F" w:rsidP="0055433F">
      <w:pPr>
        <w:pStyle w:val="a4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proofErr w:type="spellStart"/>
      <w:r w:rsidRPr="00DF21CE">
        <w:rPr>
          <w:rFonts w:ascii="Times New Roman" w:hAnsi="Times New Roman" w:cs="Times New Roman"/>
        </w:rPr>
        <w:t>Кашлев</w:t>
      </w:r>
      <w:proofErr w:type="spellEnd"/>
      <w:r w:rsidRPr="00DF21CE">
        <w:rPr>
          <w:rFonts w:ascii="Times New Roman" w:hAnsi="Times New Roman" w:cs="Times New Roman"/>
        </w:rPr>
        <w:t xml:space="preserve"> С.С. классифицирует интерактивные методы можно по их ведущей функции в педагогическом взаимодействии на следующие группы: </w:t>
      </w:r>
    </w:p>
    <w:p w:rsidR="0055433F" w:rsidRPr="00DF21CE" w:rsidRDefault="0055433F" w:rsidP="0055433F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lastRenderedPageBreak/>
        <w:t xml:space="preserve">методы создания благоприятной атмосферы, организации коммуникации; </w:t>
      </w:r>
    </w:p>
    <w:p w:rsidR="0055433F" w:rsidRPr="00DF21CE" w:rsidRDefault="0055433F" w:rsidP="0055433F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 xml:space="preserve">методы организации обмена деятельностями; методы организации </w:t>
      </w:r>
      <w:proofErr w:type="spellStart"/>
      <w:r w:rsidRPr="00DF21CE">
        <w:rPr>
          <w:rFonts w:ascii="Times New Roman" w:hAnsi="Times New Roman" w:cs="Times New Roman"/>
        </w:rPr>
        <w:t>мыследеятельности</w:t>
      </w:r>
      <w:proofErr w:type="spellEnd"/>
      <w:r w:rsidRPr="00DF21CE">
        <w:rPr>
          <w:rFonts w:ascii="Times New Roman" w:hAnsi="Times New Roman" w:cs="Times New Roman"/>
        </w:rPr>
        <w:t xml:space="preserve">; </w:t>
      </w:r>
    </w:p>
    <w:p w:rsidR="0055433F" w:rsidRPr="00DF21CE" w:rsidRDefault="0055433F" w:rsidP="0055433F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</w:rPr>
      </w:pPr>
      <w:r w:rsidRPr="00DF21CE">
        <w:rPr>
          <w:rFonts w:ascii="Times New Roman" w:hAnsi="Times New Roman" w:cs="Times New Roman"/>
        </w:rPr>
        <w:t xml:space="preserve">методы организации </w:t>
      </w:r>
      <w:proofErr w:type="spellStart"/>
      <w:r w:rsidRPr="00DF21CE">
        <w:rPr>
          <w:rFonts w:ascii="Times New Roman" w:hAnsi="Times New Roman" w:cs="Times New Roman"/>
        </w:rPr>
        <w:t>смыслотворчества</w:t>
      </w:r>
      <w:proofErr w:type="spellEnd"/>
      <w:r w:rsidRPr="00DF21CE">
        <w:rPr>
          <w:rFonts w:ascii="Times New Roman" w:hAnsi="Times New Roman" w:cs="Times New Roman"/>
        </w:rPr>
        <w:t xml:space="preserve">; </w:t>
      </w:r>
    </w:p>
    <w:p w:rsidR="0055433F" w:rsidRPr="00DF21CE" w:rsidRDefault="0055433F" w:rsidP="0055433F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DF21CE">
        <w:rPr>
          <w:rFonts w:ascii="Times New Roman" w:hAnsi="Times New Roman" w:cs="Times New Roman"/>
        </w:rPr>
        <w:t>методы организаций рефлексивной деятельности; интегративные методы (интерактивные игры).</w:t>
      </w:r>
    </w:p>
    <w:p w:rsidR="0055433F" w:rsidRPr="00DF21CE" w:rsidRDefault="0055433F" w:rsidP="0055433F">
      <w:pPr>
        <w:pStyle w:val="a4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hd w:val="clear" w:color="auto" w:fill="FFFFFF"/>
        </w:rPr>
      </w:pPr>
      <w:r w:rsidRPr="00DF21CE">
        <w:rPr>
          <w:rFonts w:ascii="Times New Roman" w:hAnsi="Times New Roman" w:cs="Times New Roman"/>
          <w:shd w:val="clear" w:color="auto" w:fill="FFFFFF"/>
        </w:rPr>
        <w:t xml:space="preserve">Основными задачами интерактивных методов обучения являются: </w:t>
      </w:r>
    </w:p>
    <w:p w:rsidR="0055433F" w:rsidRPr="00DF21CE" w:rsidRDefault="0055433F" w:rsidP="0055433F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hd w:val="clear" w:color="auto" w:fill="FFFFFF"/>
        </w:rPr>
      </w:pPr>
      <w:r w:rsidRPr="00DF21CE">
        <w:rPr>
          <w:rFonts w:ascii="Times New Roman" w:hAnsi="Times New Roman" w:cs="Times New Roman"/>
          <w:shd w:val="clear" w:color="auto" w:fill="FFFFFF"/>
        </w:rPr>
        <w:t xml:space="preserve">Побуждение и повышение интереса учащихся к обучению. </w:t>
      </w:r>
    </w:p>
    <w:p w:rsidR="0055433F" w:rsidRPr="00DF21CE" w:rsidRDefault="0055433F" w:rsidP="0055433F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hd w:val="clear" w:color="auto" w:fill="FFFFFF"/>
        </w:rPr>
      </w:pPr>
      <w:r w:rsidRPr="00DF21CE">
        <w:rPr>
          <w:rFonts w:ascii="Times New Roman" w:hAnsi="Times New Roman" w:cs="Times New Roman"/>
          <w:shd w:val="clear" w:color="auto" w:fill="FFFFFF"/>
        </w:rPr>
        <w:t xml:space="preserve">Повышение эффективности усвоения учебного материала. </w:t>
      </w:r>
    </w:p>
    <w:p w:rsidR="0055433F" w:rsidRPr="00DF21CE" w:rsidRDefault="0055433F" w:rsidP="0055433F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hd w:val="clear" w:color="auto" w:fill="FFFFFF"/>
        </w:rPr>
      </w:pPr>
      <w:r w:rsidRPr="00DF21CE">
        <w:rPr>
          <w:rFonts w:ascii="Times New Roman" w:hAnsi="Times New Roman" w:cs="Times New Roman"/>
          <w:shd w:val="clear" w:color="auto" w:fill="FFFFFF"/>
        </w:rPr>
        <w:t xml:space="preserve">Предоставление учащимся возможности самостоятельного поиска учебной информации, путей и вариантов решения поставленной учебной и научной задачи. </w:t>
      </w:r>
    </w:p>
    <w:p w:rsidR="0055433F" w:rsidRPr="00DF21CE" w:rsidRDefault="0055433F" w:rsidP="0055433F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hd w:val="clear" w:color="auto" w:fill="FFFFFF"/>
        </w:rPr>
      </w:pPr>
      <w:r w:rsidRPr="00DF21CE">
        <w:rPr>
          <w:rFonts w:ascii="Times New Roman" w:hAnsi="Times New Roman" w:cs="Times New Roman"/>
          <w:shd w:val="clear" w:color="auto" w:fill="FFFFFF"/>
        </w:rPr>
        <w:t xml:space="preserve">При постановке учебной задачи педагог может предусмотреть два варианта нахождения пути решения: первое – выбор из готовых ответов, второе – самостоятельное и обоснованное решение задачи. </w:t>
      </w:r>
    </w:p>
    <w:p w:rsidR="0055433F" w:rsidRPr="00DF21CE" w:rsidRDefault="0055433F" w:rsidP="0055433F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hd w:val="clear" w:color="auto" w:fill="FFFFFF"/>
        </w:rPr>
      </w:pPr>
      <w:r w:rsidRPr="00DF21CE">
        <w:rPr>
          <w:rFonts w:ascii="Times New Roman" w:hAnsi="Times New Roman" w:cs="Times New Roman"/>
          <w:shd w:val="clear" w:color="auto" w:fill="FFFFFF"/>
        </w:rPr>
        <w:t xml:space="preserve">Установление взаимодействия между учащимися во время образовательного процесса, формирование навыков работы в коллективе (команде, группе и т.п.), уважения и терпимости к иной точке зрения, соблюдения права на свободу слова и уважение достоинства других участников образовательного процесса. </w:t>
      </w:r>
    </w:p>
    <w:p w:rsidR="0055433F" w:rsidRPr="00DF21CE" w:rsidRDefault="0055433F" w:rsidP="0055433F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hd w:val="clear" w:color="auto" w:fill="FFFFFF"/>
        </w:rPr>
      </w:pPr>
      <w:r w:rsidRPr="00DF21CE">
        <w:rPr>
          <w:rFonts w:ascii="Times New Roman" w:hAnsi="Times New Roman" w:cs="Times New Roman"/>
          <w:shd w:val="clear" w:color="auto" w:fill="FFFFFF"/>
        </w:rPr>
        <w:t xml:space="preserve">Формирование у учащихся умения высказывать и отстаивать собственное мнение, аргументировать его. </w:t>
      </w:r>
    </w:p>
    <w:p w:rsidR="0055433F" w:rsidRPr="00DF21CE" w:rsidRDefault="0055433F" w:rsidP="0055433F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hd w:val="clear" w:color="auto" w:fill="FFFFFF"/>
        </w:rPr>
      </w:pPr>
      <w:r w:rsidRPr="00DF21CE">
        <w:rPr>
          <w:rFonts w:ascii="Times New Roman" w:hAnsi="Times New Roman" w:cs="Times New Roman"/>
          <w:shd w:val="clear" w:color="auto" w:fill="FFFFFF"/>
        </w:rPr>
        <w:t xml:space="preserve">Формирование и развитие необходимых жизненных и профессиональных навыков. </w:t>
      </w:r>
    </w:p>
    <w:p w:rsidR="0055433F" w:rsidRPr="00DF21CE" w:rsidRDefault="0055433F" w:rsidP="0055433F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hd w:val="clear" w:color="auto" w:fill="FFFFFF"/>
        </w:rPr>
      </w:pPr>
      <w:r w:rsidRPr="00DF21CE">
        <w:rPr>
          <w:rFonts w:ascii="Times New Roman" w:hAnsi="Times New Roman" w:cs="Times New Roman"/>
          <w:shd w:val="clear" w:color="auto" w:fill="FFFFFF"/>
        </w:rPr>
        <w:t xml:space="preserve">Формирование осознанной компетенции учащихся. </w:t>
      </w:r>
    </w:p>
    <w:p w:rsidR="0055433F" w:rsidRPr="00DF21CE" w:rsidRDefault="0055433F" w:rsidP="0055433F">
      <w:pPr>
        <w:pStyle w:val="a4"/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Развитие индивидуальности каждого школьника и воспитание его личности происходит в ситуациях общения и взаимодействия людей друг с другом. Адекватной, с точки зрения сторонников этой концепции, и наиболее часто применяемой моделью таких ситуаций является учебная игра.</w:t>
      </w:r>
    </w:p>
    <w:p w:rsidR="0055433F" w:rsidRPr="00DF21CE" w:rsidRDefault="0055433F" w:rsidP="0055433F">
      <w:pPr>
        <w:pStyle w:val="a4"/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Клариным М.В., </w:t>
      </w:r>
      <w:proofErr w:type="spellStart"/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Тюнниковым</w:t>
      </w:r>
      <w:proofErr w:type="spellEnd"/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Ю.С., </w:t>
      </w:r>
      <w:proofErr w:type="spellStart"/>
      <w:r w:rsidRPr="00DF21CE">
        <w:rPr>
          <w:rFonts w:ascii="Times New Roman" w:hAnsi="Times New Roman" w:cs="Times New Roman"/>
          <w:color w:val="000000"/>
        </w:rPr>
        <w:t>Виштынецкий</w:t>
      </w:r>
      <w:proofErr w:type="spellEnd"/>
      <w:r w:rsidRPr="00DF21CE">
        <w:rPr>
          <w:color w:val="000000"/>
        </w:rPr>
        <w:t xml:space="preserve"> </w:t>
      </w:r>
      <w:r w:rsidRPr="00DF21CE">
        <w:rPr>
          <w:rFonts w:ascii="Times New Roman" w:hAnsi="Times New Roman" w:cs="Times New Roman"/>
          <w:color w:val="000000"/>
        </w:rPr>
        <w:t>Е.И.</w:t>
      </w: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и др. изучены образовательные возможности игры, применяемой в процессе обучения: игры предоставляют педагогу возможности, связанные с воспроизведением результатов обучения (знаний, умений и навыков), их применением, отработкой и тренировкой, учетом индивидуальных различий, вовлечением в игру учащихся с различными уровнями </w:t>
      </w:r>
      <w:proofErr w:type="spellStart"/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обученности</w:t>
      </w:r>
      <w:proofErr w:type="spellEnd"/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. Вместе с тем игры несут в себе возможности значительного эмоционально–личностного воздействия, формирования коммуникативных умений и навыков, </w:t>
      </w:r>
      <w:r w:rsidRPr="00DF21C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lastRenderedPageBreak/>
        <w:t>ценностных отношений. Поэтому применение учебных игр способствует развитию индивидуальных и личностных качеств школьника.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DF21CE">
        <w:rPr>
          <w:color w:val="000000"/>
          <w:shd w:val="clear" w:color="auto" w:fill="FFFFFF"/>
        </w:rPr>
        <w:t xml:space="preserve">В школе особое место занимают такие формы занятий, которые обеспечивают активное участие в уроке каждого ученика, повышают авторитет знаний и индивидуальную ответственность школьников за результаты учебного труда. Эти задачи можно успешно решать через технологию игровых методов обучения. 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DF21CE">
        <w:rPr>
          <w:color w:val="000000"/>
          <w:shd w:val="clear" w:color="auto" w:fill="FFFFFF"/>
        </w:rPr>
        <w:t xml:space="preserve">Беспалько В.П. в книге «Слагаемые педагогической технологии» дает определение педагогической технологии, как систематичное воплощение на практике заранее спроецированного </w:t>
      </w:r>
      <w:proofErr w:type="spellStart"/>
      <w:r w:rsidRPr="00DF21CE">
        <w:rPr>
          <w:color w:val="000000"/>
          <w:shd w:val="clear" w:color="auto" w:fill="FFFFFF"/>
        </w:rPr>
        <w:t>учебно</w:t>
      </w:r>
      <w:proofErr w:type="spellEnd"/>
      <w:r w:rsidRPr="00DF21CE">
        <w:rPr>
          <w:color w:val="000000"/>
          <w:shd w:val="clear" w:color="auto" w:fill="FFFFFF"/>
        </w:rPr>
        <w:t xml:space="preserve">–воспитательного процесса. 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DF21CE">
        <w:rPr>
          <w:color w:val="000000"/>
          <w:shd w:val="clear" w:color="auto" w:fill="FFFFFF"/>
        </w:rPr>
        <w:t xml:space="preserve">Игра имеет большое значение в жизни ребенка, имеет то же значение, какое у взрослого деятельность, работа, служба. Игра только внешне кажется беззаботной и легкой. А на самом деле она властно требует, чтобы играющий отдал ей максимум своей энергии, ума, выдержки, самостоятельности.  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DF21CE">
        <w:rPr>
          <w:color w:val="000000"/>
          <w:shd w:val="clear" w:color="auto" w:fill="FFFFFF"/>
        </w:rPr>
        <w:t xml:space="preserve">Игровые формы обучения позволяют использовать все уровни усвоения знаний: от воспроизводящей деятельности через преобразующую к главной цели – </w:t>
      </w:r>
      <w:proofErr w:type="spellStart"/>
      <w:r w:rsidRPr="00DF21CE">
        <w:rPr>
          <w:color w:val="000000"/>
          <w:shd w:val="clear" w:color="auto" w:fill="FFFFFF"/>
        </w:rPr>
        <w:t>творческо</w:t>
      </w:r>
      <w:proofErr w:type="spellEnd"/>
      <w:r w:rsidRPr="00DF21CE">
        <w:rPr>
          <w:color w:val="000000"/>
          <w:shd w:val="clear" w:color="auto" w:fill="FFFFFF"/>
        </w:rPr>
        <w:t xml:space="preserve">–поисковой деятельности. </w:t>
      </w:r>
      <w:proofErr w:type="spellStart"/>
      <w:r w:rsidRPr="00DF21CE">
        <w:rPr>
          <w:color w:val="000000"/>
          <w:shd w:val="clear" w:color="auto" w:fill="FFFFFF"/>
        </w:rPr>
        <w:t>Творческо</w:t>
      </w:r>
      <w:proofErr w:type="spellEnd"/>
      <w:r w:rsidRPr="00DF21CE">
        <w:rPr>
          <w:color w:val="000000"/>
          <w:shd w:val="clear" w:color="auto" w:fill="FFFFFF"/>
        </w:rPr>
        <w:t xml:space="preserve"> – поисковая деятельность оказывается более эффективной, если ей предшествует воспроизводящая и преобразующая деятельность, в ходе которой учащиеся усваивают приемы учения. 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  <w:shd w:val="clear" w:color="auto" w:fill="FFFFFF"/>
        </w:rPr>
        <w:t>Исходя из этого, можно сказать, что технология игровых методов обучения нацелена на то, чтобы научить обучающихся осознавать мотивы своего учения, своего поведения в игре и в жизни, т.е. формировать цели и программы собственной самостоятельной деятельности и предвидеть ее ближайшие результаты.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DF21CE">
        <w:rPr>
          <w:color w:val="000000"/>
          <w:shd w:val="clear" w:color="auto" w:fill="FFFFFF"/>
        </w:rPr>
        <w:t xml:space="preserve">Дети повторяют в играх то, к чему относятся с полным вниманием, что им доступно наблюдать и что доступно их пониманию. Уже потому игра, по мнению многих ученых, есть вид развивающей, социальной деятельности, форма освоения социального опыта, одна из сложных способностей человека. </w:t>
      </w:r>
    </w:p>
    <w:p w:rsidR="0055433F" w:rsidRDefault="0055433F" w:rsidP="0055433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F21CE">
        <w:rPr>
          <w:rFonts w:ascii="Times New Roman" w:hAnsi="Times New Roman" w:cs="Times New Roman"/>
          <w:color w:val="000000"/>
          <w:shd w:val="clear" w:color="auto" w:fill="FFFFFF"/>
        </w:rPr>
        <w:t xml:space="preserve">Известный исследователь игры </w:t>
      </w:r>
      <w:proofErr w:type="spellStart"/>
      <w:r w:rsidRPr="00DF21CE">
        <w:rPr>
          <w:rFonts w:ascii="Times New Roman" w:hAnsi="Times New Roman" w:cs="Times New Roman"/>
          <w:color w:val="000000"/>
          <w:shd w:val="clear" w:color="auto" w:fill="FFFFFF"/>
        </w:rPr>
        <w:t>Эльконин</w:t>
      </w:r>
      <w:proofErr w:type="spellEnd"/>
      <w:r w:rsidRPr="00DF21CE">
        <w:rPr>
          <w:rFonts w:ascii="Times New Roman" w:hAnsi="Times New Roman" w:cs="Times New Roman"/>
          <w:color w:val="000000"/>
          <w:shd w:val="clear" w:color="auto" w:fill="FFFFFF"/>
        </w:rPr>
        <w:t xml:space="preserve"> Д.Б. полагает, что игра социальна по своей природе и непосредственному насыщению и спроецирована на отражение мира взрослых. Называя игру «арифметикой социальных отношений», </w:t>
      </w:r>
      <w:proofErr w:type="spellStart"/>
      <w:r w:rsidRPr="00DF21CE">
        <w:rPr>
          <w:rFonts w:ascii="Times New Roman" w:hAnsi="Times New Roman" w:cs="Times New Roman"/>
          <w:color w:val="000000"/>
          <w:shd w:val="clear" w:color="auto" w:fill="FFFFFF"/>
        </w:rPr>
        <w:t>Эльконин</w:t>
      </w:r>
      <w:proofErr w:type="spellEnd"/>
      <w:r w:rsidRPr="00DF21CE">
        <w:rPr>
          <w:rFonts w:ascii="Times New Roman" w:hAnsi="Times New Roman" w:cs="Times New Roman"/>
          <w:color w:val="000000"/>
          <w:shd w:val="clear" w:color="auto" w:fill="FFFFFF"/>
        </w:rPr>
        <w:t xml:space="preserve"> трактует игру как деятельность, возникающую на определенном этапе, как одну из ведущих форм развития психических функций и способов познания ребенком мира взрослых.</w:t>
      </w:r>
    </w:p>
    <w:p w:rsidR="0055433F" w:rsidRPr="0055433F" w:rsidRDefault="0055433F" w:rsidP="0055433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5433F">
        <w:rPr>
          <w:rFonts w:ascii="Times New Roman" w:hAnsi="Times New Roman" w:cs="Times New Roman"/>
          <w:color w:val="000000"/>
        </w:rPr>
        <w:t xml:space="preserve">Одним из важных аспектов, на которые ориентированы интерактивные методы обучения, является мотивация обучающихся. Эффективность обучения напрямую зависит от того, насколько ученик заинтересован в процессе, насколько он вовлечен и как глубоко стремится понять материал. 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lastRenderedPageBreak/>
        <w:t>Интерактивное обучение – способ познания, основанный на диалоговых формах взаимодействия участников образовательного процесса; обучение, погруженное в общение, в ходе которого у обучающихся формируются навыки совместной деятельности. Это метод, при котором «все обучают каждого и каждый обучает всех» (Дьяченко В.С.)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Сохраняя конечную цель и основное содержание образовательного процесса, интерактивное обучение изменяет привычные транслирующие формы на диалоговые, основанные на взаимопонимании и взаимодействии.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Система оценки деятельности учащихся: «Чрезвычайно важно, что в такой системе обучения изменяются подходы к допущенным учащимися ошибкам. Фокус внимания преподавателя смещается от получения правильного ответа к пониманию того, каким образом этот ответ получен. Ошибки учащихся преподаватель использует как часть учебного процесса, вместе с ними анализирует логику мышления, приведенную к просчетам, и тем самым совершенствует мыслительный процесс» (</w:t>
      </w:r>
      <w:proofErr w:type="spellStart"/>
      <w:r w:rsidRPr="00DF21CE">
        <w:rPr>
          <w:color w:val="000000"/>
        </w:rPr>
        <w:t>Болотову</w:t>
      </w:r>
      <w:proofErr w:type="spellEnd"/>
      <w:r w:rsidRPr="00DF21CE">
        <w:rPr>
          <w:color w:val="000000"/>
        </w:rPr>
        <w:t xml:space="preserve"> В.)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Современная образовательная ситуация требует поиска и освоения новых форм учебных взаимодействий между участниками процесса обучения.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Психологами было установлено, что в условиях учебного общения наблюдается повышение точности восприятия, увеличивается результативность работы памяти, более интенсивно развиваются такие интеллектуальные и эмоциональные свойства личности, такие как – устойчивость внимания, умение его распределять; наблюдательность при восприятии; способность анализировать деятельность партнера, видеть его мотивы, цели; воображения (в данном случае имеется в виду умение ставить себя на место других). В условиях общения активно протекают процессы самоконтроля, отчетливее осознаются «провалы» и «сомнительные места» (те части материала, которые не один из партнеров не может воспроизвести). В процессе общения происходит развитие способности к сочувствию, сопереживанию, способностей управления своим поведением, познать самого себя.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Сотрудничество рассматривается психологией как особая форма человеческих взаимодействий, требующая учета многих факторов: уровня сплоченности коллектива, наличия действенной обратной связи, реакции на конфликтные ситуации, готовности к взаимообмену, взаимопомощи и т.д.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Структуру учебных взаимодействий можно рассматривать с разных точек зрения. Прежде всего, взаимодействие учителя и ученика связаны с формой организации учебной деятельности индивидуальной, фронтальной и групповой.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 xml:space="preserve">В первых двух случаях построение аналогичное (учитель – ученик), отличие в масштабе реализации. Групповая форма организация учебной деятельности имеет более </w:t>
      </w:r>
      <w:r w:rsidRPr="00DF21CE">
        <w:rPr>
          <w:color w:val="000000"/>
        </w:rPr>
        <w:lastRenderedPageBreak/>
        <w:t>сложную структуру. Здесь в процессе учебных взаимодействий устанавливаются продуктивные связи не только между педагогом и учащимися, но и внутри ученического коллектива. Таким образом, с точки зрения интерактивности именно групповая форма оказывается более эффективной и насыщенной, хотя это по–разному может сказаться на результативности учебного процесса.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 xml:space="preserve">Групповая работа как форма коллективной учебной деятельности есть способ организации совместных усилий учащихся по решению поставленной на уроке </w:t>
      </w:r>
      <w:proofErr w:type="spellStart"/>
      <w:r w:rsidRPr="00DF21CE">
        <w:rPr>
          <w:color w:val="000000"/>
        </w:rPr>
        <w:t>учебно</w:t>
      </w:r>
      <w:proofErr w:type="spellEnd"/>
      <w:r w:rsidRPr="00DF21CE">
        <w:rPr>
          <w:color w:val="000000"/>
        </w:rPr>
        <w:t>–познавательной задачи.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Групповая форма обучения должна одновременно решать три основных задачи:</w:t>
      </w:r>
    </w:p>
    <w:p w:rsidR="0055433F" w:rsidRPr="00DF21CE" w:rsidRDefault="0055433F" w:rsidP="0055433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 xml:space="preserve"> конкретно–познавательную, которая связана с непосредственной учебной ситуацией;</w:t>
      </w:r>
    </w:p>
    <w:p w:rsidR="0055433F" w:rsidRPr="00DF21CE" w:rsidRDefault="0055433F" w:rsidP="0055433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коммуникативно–развивающую, в процессе которой вырабатываются основные навыки общения внутри и за пределами данной группы;</w:t>
      </w:r>
    </w:p>
    <w:p w:rsidR="0055433F" w:rsidRPr="00DF21CE" w:rsidRDefault="0055433F" w:rsidP="0055433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социально–ориентационную, воспитывающую гражданские качества, необходимые для адекватной социализации индивида в сообществе.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Суть интерактивного обучения состоит в такой организации учебного процесса, при которой практически все учащиеся оказываются вовлеченными в процесс познания, они имеют возможность понимать и рефлектировать по поводу того, что они знают и думают.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 xml:space="preserve">Интерактивная деятельность на уроках предполагает организацию и развитие диалогового общения, которое ведет к взаимопониманию, взаимодействию, к совместному решению общих, но значимых для каждого участника задач. </w:t>
      </w:r>
      <w:proofErr w:type="spellStart"/>
      <w:r w:rsidRPr="00DF21CE">
        <w:rPr>
          <w:color w:val="000000"/>
        </w:rPr>
        <w:t>Интерактив</w:t>
      </w:r>
      <w:proofErr w:type="spellEnd"/>
      <w:r w:rsidRPr="00DF21CE">
        <w:rPr>
          <w:color w:val="000000"/>
        </w:rPr>
        <w:t xml:space="preserve"> исключает доминирование как одного выступающего, так и одного мнения над другими. В ходе диалогового обучения учащиеся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Для этого на уроках организуются индивидуальная, парная и групповая работа, исследовательские проекты, ролевые игры, работа с документами и различными источниками информации, творческие работы, рисунки и пр.</w:t>
      </w:r>
    </w:p>
    <w:p w:rsidR="0055433F" w:rsidRPr="00DF21CE" w:rsidRDefault="0055433F" w:rsidP="0055433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F21CE">
        <w:rPr>
          <w:rFonts w:ascii="Times New Roman" w:eastAsia="Times New Roman" w:hAnsi="Times New Roman" w:cs="Times New Roman"/>
        </w:rPr>
        <w:t>Основными методами и приемами интерактивного обучения в начальной школе являются:</w:t>
      </w:r>
    </w:p>
    <w:p w:rsidR="0055433F" w:rsidRPr="00DF21CE" w:rsidRDefault="0055433F" w:rsidP="0055433F">
      <w:pPr>
        <w:pStyle w:val="a4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DF21CE">
        <w:rPr>
          <w:rFonts w:ascii="Times New Roman" w:eastAsia="Times New Roman" w:hAnsi="Times New Roman" w:cs="Times New Roman"/>
        </w:rPr>
        <w:t>Мозговой штурм — поток вопросов и ответов, или предложений и идей по заданной теме, при котором анализ правильности/неправильности производится после проведения штурма.</w:t>
      </w:r>
    </w:p>
    <w:p w:rsidR="0055433F" w:rsidRPr="00DF21CE" w:rsidRDefault="0055433F" w:rsidP="0055433F">
      <w:pPr>
        <w:pStyle w:val="a4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DF21CE">
        <w:rPr>
          <w:rFonts w:ascii="Times New Roman" w:eastAsia="Times New Roman" w:hAnsi="Times New Roman" w:cs="Times New Roman"/>
        </w:rPr>
        <w:t xml:space="preserve">Кластеры, сравнительные диаграммы, </w:t>
      </w:r>
      <w:proofErr w:type="spellStart"/>
      <w:r w:rsidRPr="00DF21CE">
        <w:rPr>
          <w:rFonts w:ascii="Times New Roman" w:eastAsia="Times New Roman" w:hAnsi="Times New Roman" w:cs="Times New Roman"/>
        </w:rPr>
        <w:t>пазлы</w:t>
      </w:r>
      <w:proofErr w:type="spellEnd"/>
      <w:r w:rsidRPr="00DF21CE">
        <w:rPr>
          <w:rFonts w:ascii="Times New Roman" w:eastAsia="Times New Roman" w:hAnsi="Times New Roman" w:cs="Times New Roman"/>
        </w:rPr>
        <w:t xml:space="preserve"> — поиск ключевых слов и проблем по определенной мини–теме.</w:t>
      </w:r>
    </w:p>
    <w:p w:rsidR="0055433F" w:rsidRPr="00DF21CE" w:rsidRDefault="0055433F" w:rsidP="0055433F">
      <w:pPr>
        <w:pStyle w:val="a4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DF21CE">
        <w:rPr>
          <w:rFonts w:ascii="Times New Roman" w:eastAsia="Times New Roman" w:hAnsi="Times New Roman" w:cs="Times New Roman"/>
        </w:rPr>
        <w:lastRenderedPageBreak/>
        <w:t>Интерактивный урок с применением аудио– и видеоматериалов, ИКТ. Например, тесты в режиме онлайн, работа с электронными учебниками, обучающими программами, учебными сайтами.</w:t>
      </w:r>
      <w:r w:rsidRPr="00DF21CE">
        <w:rPr>
          <w:rFonts w:ascii="Times New Roman" w:hAnsi="Times New Roman" w:cs="Times New Roman"/>
        </w:rPr>
        <w:t xml:space="preserve"> В начальной школе активно применяются отечественные платформы, такие как </w:t>
      </w:r>
      <w:proofErr w:type="spellStart"/>
      <w:r w:rsidRPr="00DF21CE">
        <w:rPr>
          <w:rFonts w:ascii="Times New Roman" w:hAnsi="Times New Roman" w:cs="Times New Roman"/>
        </w:rPr>
        <w:t>Яндекс.Учебник</w:t>
      </w:r>
      <w:proofErr w:type="spellEnd"/>
      <w:r w:rsidRPr="00DF21CE">
        <w:rPr>
          <w:rFonts w:ascii="Times New Roman" w:hAnsi="Times New Roman" w:cs="Times New Roman"/>
        </w:rPr>
        <w:t xml:space="preserve"> и </w:t>
      </w:r>
      <w:proofErr w:type="spellStart"/>
      <w:r w:rsidRPr="00DF21CE">
        <w:rPr>
          <w:rFonts w:ascii="Times New Roman" w:hAnsi="Times New Roman" w:cs="Times New Roman"/>
        </w:rPr>
        <w:t>Учи.ру</w:t>
      </w:r>
      <w:proofErr w:type="spellEnd"/>
      <w:r w:rsidRPr="00DF21CE">
        <w:rPr>
          <w:rFonts w:ascii="Times New Roman" w:hAnsi="Times New Roman" w:cs="Times New Roman"/>
        </w:rPr>
        <w:t xml:space="preserve">, которые предлагают задания в формате игр, интерактивных упражнений и викторин. Эти ресурсы помогают развивать у учеников навыки анализа, запоминания и самостоятельной работы, а также повышают мотивацию за счет игрового подхода. Работая с мультимедийным оборудованием (интерактивные доски, компьютеры и т.п.)  важно соблюдать нормы </w:t>
      </w:r>
      <w:proofErr w:type="spellStart"/>
      <w:r w:rsidRPr="00DF21CE">
        <w:rPr>
          <w:rFonts w:ascii="Times New Roman" w:hAnsi="Times New Roman" w:cs="Times New Roman"/>
        </w:rPr>
        <w:t>СанПин</w:t>
      </w:r>
      <w:proofErr w:type="spellEnd"/>
      <w:r w:rsidRPr="00DF21CE">
        <w:rPr>
          <w:rFonts w:ascii="Times New Roman" w:hAnsi="Times New Roman" w:cs="Times New Roman"/>
        </w:rPr>
        <w:t xml:space="preserve">: время их использования на уроках в начальной школе не должно превышать 5-10 минут. </w:t>
      </w:r>
    </w:p>
    <w:p w:rsidR="0055433F" w:rsidRPr="00DF21CE" w:rsidRDefault="0055433F" w:rsidP="0055433F">
      <w:pPr>
        <w:pStyle w:val="a4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DF21CE">
        <w:rPr>
          <w:rFonts w:ascii="Times New Roman" w:eastAsia="Times New Roman" w:hAnsi="Times New Roman" w:cs="Times New Roman"/>
        </w:rPr>
        <w:t>Круглый стол (дискуссия, дебаты) — групповой вид метода, которые предполагает коллективное обсуждение учащимися проблемы, предложений, идей, мнений и совместный поиск решения.</w:t>
      </w:r>
    </w:p>
    <w:p w:rsidR="0055433F" w:rsidRPr="00DF21CE" w:rsidRDefault="0055433F" w:rsidP="0055433F">
      <w:pPr>
        <w:pStyle w:val="a4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DF21CE">
        <w:rPr>
          <w:rFonts w:ascii="Times New Roman" w:eastAsia="Times New Roman" w:hAnsi="Times New Roman" w:cs="Times New Roman"/>
        </w:rPr>
        <w:t>Деловые игры (в том числе ролевые, имитационные, луночные) — достаточно популярный метод, который может применяться даже в начальной школе. Во время игры учащиеся играют роли участников той или иной ситуации, примеривая на себя разные амплуа.</w:t>
      </w:r>
    </w:p>
    <w:p w:rsidR="0055433F" w:rsidRPr="00DF21CE" w:rsidRDefault="0055433F" w:rsidP="0055433F">
      <w:pPr>
        <w:pStyle w:val="a4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DF21CE">
        <w:rPr>
          <w:rFonts w:ascii="Times New Roman" w:eastAsia="Times New Roman" w:hAnsi="Times New Roman" w:cs="Times New Roman"/>
        </w:rPr>
        <w:t>Метод проектов — самостоятельная разработка учащимися проекта по теме и его защита.</w:t>
      </w:r>
    </w:p>
    <w:p w:rsidR="0055433F" w:rsidRPr="00DF21CE" w:rsidRDefault="0055433F" w:rsidP="0055433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F21CE">
        <w:rPr>
          <w:rFonts w:ascii="Times New Roman" w:eastAsia="Times New Roman" w:hAnsi="Times New Roman" w:cs="Times New Roman"/>
        </w:rPr>
        <w:t>Интерактивные методы для обучения младших школьников нужно использовать уже с первого класса. Это помогает мне сделать процесс обучения более осмысленным, логически завершенным, эмоционально положительно окрашенным и, как следствие, более эффективным.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Этот организационный прием дает возможность школьникам увидеть своих сверстников со стороны, то есть увидеть:</w:t>
      </w:r>
    </w:p>
    <w:p w:rsidR="0055433F" w:rsidRPr="00DF21CE" w:rsidRDefault="0055433F" w:rsidP="0055433F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как они общаются;</w:t>
      </w:r>
    </w:p>
    <w:p w:rsidR="0055433F" w:rsidRPr="00DF21CE" w:rsidRDefault="0055433F" w:rsidP="0055433F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как реагируют на чужую мысль;</w:t>
      </w:r>
    </w:p>
    <w:p w:rsidR="0055433F" w:rsidRPr="00DF21CE" w:rsidRDefault="0055433F" w:rsidP="0055433F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как улаживают назревающий конфликт;</w:t>
      </w:r>
    </w:p>
    <w:p w:rsidR="0055433F" w:rsidRPr="00DF21CE" w:rsidRDefault="0055433F" w:rsidP="0055433F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как аргументируют свою мысль и т. д.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bookmarkStart w:id="6" w:name="_GoBack"/>
      <w:bookmarkEnd w:id="6"/>
      <w:r w:rsidRPr="00DF21CE">
        <w:t xml:space="preserve">Учитывая возрастные психологические особенности учащихся начальной школы, не все интерактивные методы можно использовать сразу. Здесь нужно учесть принцип последовательности и постепенно переходить от простых к сложным методам. 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Использование в работе методов интерактивного обучения дает ученику:</w:t>
      </w:r>
    </w:p>
    <w:p w:rsidR="0055433F" w:rsidRPr="00DF21CE" w:rsidRDefault="0055433F" w:rsidP="0055433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развитие личностной рефлексии;</w:t>
      </w:r>
    </w:p>
    <w:p w:rsidR="0055433F" w:rsidRPr="00DF21CE" w:rsidRDefault="0055433F" w:rsidP="0055433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осознание включенности в общую работу;</w:t>
      </w:r>
    </w:p>
    <w:p w:rsidR="0055433F" w:rsidRPr="00DF21CE" w:rsidRDefault="0055433F" w:rsidP="0055433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становление активной субъектной позиции в учебной деятельности;</w:t>
      </w:r>
    </w:p>
    <w:p w:rsidR="0055433F" w:rsidRPr="00DF21CE" w:rsidRDefault="0055433F" w:rsidP="0055433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lastRenderedPageBreak/>
        <w:t>развитие навыков общения;</w:t>
      </w:r>
    </w:p>
    <w:p w:rsidR="0055433F" w:rsidRPr="00DF21CE" w:rsidRDefault="0055433F" w:rsidP="0055433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принятие нравственности норм и правил совместной деятельности;</w:t>
      </w:r>
    </w:p>
    <w:p w:rsidR="0055433F" w:rsidRPr="00DF21CE" w:rsidRDefault="0055433F" w:rsidP="0055433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повышение познавательной активности.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классу:</w:t>
      </w:r>
    </w:p>
    <w:p w:rsidR="0055433F" w:rsidRPr="00DF21CE" w:rsidRDefault="0055433F" w:rsidP="0055433F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формирование класса как групповой общности;</w:t>
      </w:r>
    </w:p>
    <w:p w:rsidR="0055433F" w:rsidRPr="00DF21CE" w:rsidRDefault="0055433F" w:rsidP="0055433F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повышение познавательного интереса;</w:t>
      </w:r>
    </w:p>
    <w:p w:rsidR="0055433F" w:rsidRPr="00DF21CE" w:rsidRDefault="0055433F" w:rsidP="0055433F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развитие навыков анализа и самоанализа в процессе групповой рефлексии;</w:t>
      </w:r>
    </w:p>
    <w:p w:rsidR="0055433F" w:rsidRPr="00DF21CE" w:rsidRDefault="0055433F" w:rsidP="005543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F21CE">
        <w:rPr>
          <w:color w:val="000000"/>
        </w:rPr>
        <w:t>учителю:</w:t>
      </w:r>
    </w:p>
    <w:p w:rsidR="0055433F" w:rsidRPr="00DF21CE" w:rsidRDefault="0055433F" w:rsidP="0055433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нестандартное отношение к организации образовательного процесса;</w:t>
      </w:r>
    </w:p>
    <w:p w:rsidR="0055433F" w:rsidRPr="00DF21CE" w:rsidRDefault="0055433F" w:rsidP="0055433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DF21CE">
        <w:rPr>
          <w:color w:val="000000"/>
        </w:rPr>
        <w:t>формирование мотивационной готовности к межличностному взаимодействию не только в учебных, но и иных ситуациях.</w:t>
      </w:r>
    </w:p>
    <w:p w:rsidR="0055433F" w:rsidRPr="00DF21CE" w:rsidRDefault="0055433F" w:rsidP="0055433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F21CE">
        <w:rPr>
          <w:rFonts w:ascii="Times New Roman" w:eastAsia="Times New Roman" w:hAnsi="Times New Roman" w:cs="Times New Roman"/>
        </w:rPr>
        <w:t xml:space="preserve">Применяя на уроках интерактивные методы обучения, учитель добивается новых возможностей, связанных, прежде всего, с налаживанием межличностного взаимодействия путем внешнего диалога в процессе усвоения учебного материала. </w:t>
      </w:r>
    </w:p>
    <w:p w:rsidR="0055433F" w:rsidRDefault="0055433F" w:rsidP="0055433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DF21CE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Все интерактивные методы обучения призваны решать главную задачу, сформулированную в ФГОС — научить ребенка учиться. То есть истина не должна преподноситься «на блюдечке». </w:t>
      </w:r>
    </w:p>
    <w:p w:rsidR="0055433F" w:rsidRPr="00DF21CE" w:rsidRDefault="0055433F" w:rsidP="0055433F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Toc184759112"/>
      <w:r w:rsidRPr="00DF21C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Список </w:t>
      </w:r>
      <w:bookmarkEnd w:id="7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литературы</w:t>
      </w:r>
    </w:p>
    <w:p w:rsidR="0055433F" w:rsidRPr="00DF21CE" w:rsidRDefault="0055433F" w:rsidP="0055433F">
      <w:pPr>
        <w:spacing w:line="360" w:lineRule="auto"/>
        <w:jc w:val="center"/>
        <w:rPr>
          <w:rFonts w:ascii="Times New Roman" w:eastAsia="Times New Roman" w:hAnsi="Times New Roman" w:cs="Times New Roman"/>
        </w:rPr>
      </w:pPr>
    </w:p>
    <w:p w:rsidR="0055433F" w:rsidRPr="00DF21CE" w:rsidRDefault="0055433F" w:rsidP="0055433F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 w:rsidRPr="00DF21CE">
        <w:rPr>
          <w:rFonts w:ascii="Times New Roman" w:hAnsi="Times New Roman" w:cs="Times New Roman"/>
          <w:color w:val="000000" w:themeColor="text1"/>
          <w:shd w:val="clear" w:color="auto" w:fill="FFFFFF"/>
        </w:rPr>
        <w:t>Бабанский</w:t>
      </w:r>
      <w:proofErr w:type="spellEnd"/>
      <w:r w:rsidRPr="00DF21CE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Ю.К. Методы обучения в современной общеобразовательной школе/</w:t>
      </w:r>
      <w:proofErr w:type="spellStart"/>
      <w:r w:rsidRPr="00DF21CE">
        <w:rPr>
          <w:rFonts w:ascii="Times New Roman" w:hAnsi="Times New Roman" w:cs="Times New Roman"/>
          <w:color w:val="000000" w:themeColor="text1"/>
          <w:shd w:val="clear" w:color="auto" w:fill="FFFFFF"/>
        </w:rPr>
        <w:t>Ю.К.Бабанский</w:t>
      </w:r>
      <w:proofErr w:type="spellEnd"/>
      <w:r w:rsidRPr="00DF21CE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– М.: Просвещение, 2020г.</w:t>
      </w:r>
    </w:p>
    <w:p w:rsidR="0055433F" w:rsidRPr="00DF21CE" w:rsidRDefault="0055433F" w:rsidP="0055433F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 w:rsidRPr="00DF21CE">
        <w:rPr>
          <w:rFonts w:ascii="Times New Roman" w:hAnsi="Times New Roman" w:cs="Times New Roman"/>
          <w:color w:val="000000" w:themeColor="text1"/>
          <w:shd w:val="clear" w:color="auto" w:fill="FFFFFF"/>
        </w:rPr>
        <w:t>Бабанский</w:t>
      </w:r>
      <w:proofErr w:type="spellEnd"/>
      <w:r w:rsidRPr="00DF21CE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Ю.К. Методы обучения в школе /</w:t>
      </w:r>
      <w:proofErr w:type="spellStart"/>
      <w:proofErr w:type="gramStart"/>
      <w:r w:rsidRPr="00DF21CE">
        <w:rPr>
          <w:rFonts w:ascii="Times New Roman" w:hAnsi="Times New Roman" w:cs="Times New Roman"/>
          <w:color w:val="000000" w:themeColor="text1"/>
          <w:shd w:val="clear" w:color="auto" w:fill="FFFFFF"/>
        </w:rPr>
        <w:t>Ю.К.Бабанский</w:t>
      </w:r>
      <w:proofErr w:type="spellEnd"/>
      <w:r w:rsidRPr="00DF21CE">
        <w:rPr>
          <w:rFonts w:ascii="Times New Roman" w:hAnsi="Times New Roman" w:cs="Times New Roman"/>
          <w:color w:val="000000" w:themeColor="text1"/>
          <w:shd w:val="clear" w:color="auto" w:fill="FFFFFF"/>
        </w:rPr>
        <w:t>.–</w:t>
      </w:r>
      <w:proofErr w:type="gramEnd"/>
      <w:r w:rsidRPr="00DF21CE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М.: Просвещение 2018г.</w:t>
      </w:r>
    </w:p>
    <w:p w:rsidR="0055433F" w:rsidRPr="00DF21CE" w:rsidRDefault="0055433F" w:rsidP="0055433F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F21CE">
        <w:rPr>
          <w:rFonts w:ascii="Times New Roman" w:hAnsi="Times New Roman" w:cs="Times New Roman"/>
        </w:rPr>
        <w:t>Васильева, Л. В. Роль интерактивных технологий в образовательном процессе / Л. В. Васильева. — М.: Высшая школа, 2021.</w:t>
      </w:r>
    </w:p>
    <w:p w:rsidR="0055433F" w:rsidRPr="00DF21CE" w:rsidRDefault="0055433F" w:rsidP="0055433F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F21CE">
        <w:rPr>
          <w:rFonts w:ascii="Times New Roman" w:hAnsi="Times New Roman" w:cs="Times New Roman"/>
        </w:rPr>
        <w:t>Громова, И. В. Педагогические технологии в системе образования / И. В. Громова. — М.: Издательство Московского университета, 2017.</w:t>
      </w:r>
    </w:p>
    <w:p w:rsidR="0055433F" w:rsidRPr="00DF21CE" w:rsidRDefault="0055433F" w:rsidP="0055433F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F21CE">
        <w:rPr>
          <w:rFonts w:ascii="Times New Roman" w:hAnsi="Times New Roman" w:cs="Times New Roman"/>
        </w:rPr>
        <w:t>Давыдов, В. В. Психология и педагогика: Теория и практика интерактивного обучения / В. В. Давыдов. — М.: Педагогика, 2019.</w:t>
      </w:r>
    </w:p>
    <w:p w:rsidR="0055433F" w:rsidRPr="00DF21CE" w:rsidRDefault="0055433F" w:rsidP="0055433F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F21CE">
        <w:rPr>
          <w:rFonts w:ascii="Times New Roman" w:eastAsia="Times New Roman" w:hAnsi="Times New Roman" w:cs="Times New Roman"/>
          <w:color w:val="000000" w:themeColor="text1"/>
        </w:rPr>
        <w:t xml:space="preserve">Кларин М.В. Интерактивное обучение - инструмент освоения нового </w:t>
      </w:r>
      <w:proofErr w:type="gramStart"/>
      <w:r w:rsidRPr="00DF21CE">
        <w:rPr>
          <w:rFonts w:ascii="Times New Roman" w:eastAsia="Times New Roman" w:hAnsi="Times New Roman" w:cs="Times New Roman"/>
          <w:color w:val="000000" w:themeColor="text1"/>
        </w:rPr>
        <w:t>опыта.-</w:t>
      </w:r>
      <w:proofErr w:type="gramEnd"/>
      <w:r w:rsidRPr="00DF21CE">
        <w:rPr>
          <w:rFonts w:ascii="Times New Roman" w:eastAsia="Times New Roman" w:hAnsi="Times New Roman" w:cs="Times New Roman"/>
          <w:color w:val="000000" w:themeColor="text1"/>
        </w:rPr>
        <w:t xml:space="preserve"> Педагогика, 2019, №7.</w:t>
      </w:r>
    </w:p>
    <w:p w:rsidR="0055433F" w:rsidRPr="00DF21CE" w:rsidRDefault="0055433F" w:rsidP="0055433F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F21CE">
        <w:rPr>
          <w:rFonts w:ascii="Times New Roman" w:hAnsi="Times New Roman" w:cs="Times New Roman"/>
        </w:rPr>
        <w:t>Кравцова, Н. Н. Интерактивные методы обучения в образовательном процессе / Н. Н. Кравцова. — М.: Педагогика, 2019.</w:t>
      </w:r>
    </w:p>
    <w:p w:rsidR="0055433F" w:rsidRPr="00DF21CE" w:rsidRDefault="0055433F" w:rsidP="0055433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</w:rPr>
      </w:pPr>
      <w:r w:rsidRPr="00DF21CE">
        <w:lastRenderedPageBreak/>
        <w:t>Смирнова, И. М. Влияние информационных технологий на мотивацию учащихся / И. М. Смирнова. — СПб.: Наука, 2018.</w:t>
      </w:r>
    </w:p>
    <w:p w:rsidR="0055433F" w:rsidRPr="00DF21CE" w:rsidRDefault="0055433F" w:rsidP="0055433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</w:rPr>
      </w:pPr>
      <w:r w:rsidRPr="00DF21CE">
        <w:rPr>
          <w:color w:val="000000" w:themeColor="text1"/>
        </w:rPr>
        <w:t>Шпика И. В. Учебная мотивация как показатель качества обучения младших школьников // Начальная школа, 2020 г., №2.</w:t>
      </w:r>
    </w:p>
    <w:p w:rsidR="00A02293" w:rsidRDefault="00A02293"/>
    <w:sectPr w:rsidR="00A02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D77FB"/>
    <w:multiLevelType w:val="hybridMultilevel"/>
    <w:tmpl w:val="71E870FC"/>
    <w:lvl w:ilvl="0" w:tplc="50AAD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364BC1"/>
    <w:multiLevelType w:val="hybridMultilevel"/>
    <w:tmpl w:val="0340EE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4BF76F4"/>
    <w:multiLevelType w:val="hybridMultilevel"/>
    <w:tmpl w:val="6EB47E7C"/>
    <w:lvl w:ilvl="0" w:tplc="50AAD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6C2F98"/>
    <w:multiLevelType w:val="hybridMultilevel"/>
    <w:tmpl w:val="0ACA4968"/>
    <w:lvl w:ilvl="0" w:tplc="50AAD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B4477E2"/>
    <w:multiLevelType w:val="hybridMultilevel"/>
    <w:tmpl w:val="F3C0A518"/>
    <w:lvl w:ilvl="0" w:tplc="50AAD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035A81"/>
    <w:multiLevelType w:val="hybridMultilevel"/>
    <w:tmpl w:val="976C7C7E"/>
    <w:lvl w:ilvl="0" w:tplc="50AAD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F53862"/>
    <w:multiLevelType w:val="hybridMultilevel"/>
    <w:tmpl w:val="51EAD0C4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054CDE"/>
    <w:multiLevelType w:val="multilevel"/>
    <w:tmpl w:val="3878B3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D27302"/>
    <w:multiLevelType w:val="hybridMultilevel"/>
    <w:tmpl w:val="CEA67678"/>
    <w:lvl w:ilvl="0" w:tplc="50AAD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E21B5F"/>
    <w:multiLevelType w:val="hybridMultilevel"/>
    <w:tmpl w:val="8F0AF7EC"/>
    <w:lvl w:ilvl="0" w:tplc="50AAD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1A73FDA"/>
    <w:multiLevelType w:val="hybridMultilevel"/>
    <w:tmpl w:val="8A2429E0"/>
    <w:lvl w:ilvl="0" w:tplc="50AAD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3867316"/>
    <w:multiLevelType w:val="hybridMultilevel"/>
    <w:tmpl w:val="DF8EEC7E"/>
    <w:lvl w:ilvl="0" w:tplc="50AAD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4191316"/>
    <w:multiLevelType w:val="multilevel"/>
    <w:tmpl w:val="DD2A2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83124F"/>
    <w:multiLevelType w:val="hybridMultilevel"/>
    <w:tmpl w:val="32C05C40"/>
    <w:lvl w:ilvl="0" w:tplc="50AAD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64E7B21"/>
    <w:multiLevelType w:val="hybridMultilevel"/>
    <w:tmpl w:val="E2A678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867090B"/>
    <w:multiLevelType w:val="hybridMultilevel"/>
    <w:tmpl w:val="4766A23C"/>
    <w:lvl w:ilvl="0" w:tplc="50AAD9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1"/>
  </w:num>
  <w:num w:numId="5">
    <w:abstractNumId w:val="13"/>
  </w:num>
  <w:num w:numId="6">
    <w:abstractNumId w:val="1"/>
  </w:num>
  <w:num w:numId="7">
    <w:abstractNumId w:val="9"/>
  </w:num>
  <w:num w:numId="8">
    <w:abstractNumId w:val="15"/>
  </w:num>
  <w:num w:numId="9">
    <w:abstractNumId w:val="5"/>
  </w:num>
  <w:num w:numId="10">
    <w:abstractNumId w:val="10"/>
  </w:num>
  <w:num w:numId="11">
    <w:abstractNumId w:val="2"/>
  </w:num>
  <w:num w:numId="12">
    <w:abstractNumId w:val="0"/>
  </w:num>
  <w:num w:numId="13">
    <w:abstractNumId w:val="4"/>
  </w:num>
  <w:num w:numId="14">
    <w:abstractNumId w:val="6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74"/>
    <w:rsid w:val="00471374"/>
    <w:rsid w:val="0055433F"/>
    <w:rsid w:val="00A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3E584"/>
  <w15:chartTrackingRefBased/>
  <w15:docId w15:val="{63BEA4C1-EEF2-417C-A0DF-B5B66068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33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43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3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543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unhideWhenUsed/>
    <w:rsid w:val="0055433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55433F"/>
    <w:pPr>
      <w:ind w:left="720"/>
      <w:contextualSpacing/>
    </w:pPr>
  </w:style>
  <w:style w:type="paragraph" w:customStyle="1" w:styleId="Default">
    <w:name w:val="Default"/>
    <w:rsid w:val="005543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43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3916</Words>
  <Characters>22323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Николаевна</dc:creator>
  <cp:keywords/>
  <dc:description/>
  <cp:lastModifiedBy>Анна Николаевна</cp:lastModifiedBy>
  <cp:revision>2</cp:revision>
  <dcterms:created xsi:type="dcterms:W3CDTF">2025-01-22T17:00:00Z</dcterms:created>
  <dcterms:modified xsi:type="dcterms:W3CDTF">2025-01-22T17:00:00Z</dcterms:modified>
</cp:coreProperties>
</file>