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1E4" w:rsidRPr="00F814C9" w:rsidRDefault="008D01E4" w:rsidP="00F814C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D01E4" w:rsidRPr="00F814C9" w:rsidRDefault="00F814C9" w:rsidP="00F814C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1"/>
      <w:r w:rsidRPr="00F814C9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РОЛЬ СЕМЬИ В СОЦИАЛЬНОЙ ИНТЕГРАЦИИ ДЕТЕЙ-ИНВАЛИДОВ</w:t>
      </w:r>
    </w:p>
    <w:p w:rsidR="008D01E4" w:rsidRPr="00F814C9" w:rsidRDefault="008D01E4" w:rsidP="00F814C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4C9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F814C9">
        <w:rPr>
          <w:rFonts w:ascii="Times New Roman" w:hAnsi="Times New Roman" w:cs="Times New Roman"/>
          <w:b/>
          <w:bCs/>
          <w:sz w:val="28"/>
          <w:szCs w:val="28"/>
        </w:rPr>
        <w:t>УЕВА</w:t>
      </w:r>
      <w:r w:rsidRPr="00F814C9">
        <w:rPr>
          <w:rFonts w:ascii="Times New Roman" w:hAnsi="Times New Roman" w:cs="Times New Roman"/>
          <w:b/>
          <w:bCs/>
          <w:sz w:val="28"/>
          <w:szCs w:val="28"/>
        </w:rPr>
        <w:t xml:space="preserve"> Е</w:t>
      </w:r>
      <w:r w:rsidR="00F814C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814C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814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D01E4" w:rsidRPr="00F814C9" w:rsidRDefault="008D01E4" w:rsidP="00F814C9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814C9">
        <w:rPr>
          <w:rFonts w:ascii="Times New Roman" w:hAnsi="Times New Roman" w:cs="Times New Roman"/>
          <w:i/>
          <w:iCs/>
          <w:sz w:val="28"/>
          <w:szCs w:val="28"/>
        </w:rPr>
        <w:t>«Херсонский технический университет»</w:t>
      </w:r>
    </w:p>
    <w:p w:rsidR="008D01E4" w:rsidRDefault="008D01E4" w:rsidP="00F814C9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814C9">
        <w:rPr>
          <w:rFonts w:ascii="Times New Roman" w:hAnsi="Times New Roman" w:cs="Times New Roman"/>
          <w:i/>
          <w:iCs/>
          <w:sz w:val="28"/>
          <w:szCs w:val="28"/>
        </w:rPr>
        <w:t>г. Геническ, Россия</w:t>
      </w:r>
    </w:p>
    <w:p w:rsidR="00F814C9" w:rsidRDefault="00F814C9" w:rsidP="00F814C9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F814C9" w:rsidRPr="00F814C9" w:rsidRDefault="00F814C9" w:rsidP="00F814C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814C9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ROLE OF THE FAMILY IN THE SOCIAL INTEGRATION OF CHILDREN WITH DISABILITIES</w:t>
      </w:r>
    </w:p>
    <w:p w:rsidR="00F814C9" w:rsidRPr="00F814C9" w:rsidRDefault="00F814C9" w:rsidP="00F814C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814C9">
        <w:rPr>
          <w:rFonts w:ascii="Times New Roman" w:hAnsi="Times New Roman" w:cs="Times New Roman"/>
          <w:b/>
          <w:bCs/>
          <w:sz w:val="28"/>
          <w:szCs w:val="28"/>
          <w:lang w:val="en-US"/>
        </w:rPr>
        <w:t>SHUEVA E. V.</w:t>
      </w:r>
    </w:p>
    <w:p w:rsidR="00F814C9" w:rsidRPr="00F814C9" w:rsidRDefault="00F814C9" w:rsidP="00F814C9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F814C9">
        <w:rPr>
          <w:rFonts w:ascii="Times New Roman" w:hAnsi="Times New Roman" w:cs="Times New Roman"/>
          <w:i/>
          <w:iCs/>
          <w:sz w:val="28"/>
          <w:szCs w:val="28"/>
          <w:lang w:val="en-US"/>
        </w:rPr>
        <w:t>"Kherson Technical University"</w:t>
      </w:r>
    </w:p>
    <w:p w:rsidR="00F814C9" w:rsidRPr="00F814C9" w:rsidRDefault="00F814C9" w:rsidP="00F814C9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814C9">
        <w:rPr>
          <w:rFonts w:ascii="Times New Roman" w:hAnsi="Times New Roman" w:cs="Times New Roman"/>
          <w:i/>
          <w:iCs/>
          <w:sz w:val="28"/>
          <w:szCs w:val="28"/>
        </w:rPr>
        <w:t>Genichesk, Russia</w:t>
      </w:r>
    </w:p>
    <w:p w:rsidR="008D01E4" w:rsidRPr="00F814C9" w:rsidRDefault="008D01E4" w:rsidP="00F814C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CE6D7C" w:rsidRPr="00CE6D7C" w:rsidRDefault="00DE270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DE270F">
        <w:rPr>
          <w:b/>
          <w:bCs/>
          <w:sz w:val="28"/>
          <w:szCs w:val="28"/>
        </w:rPr>
        <w:t>Резюме</w:t>
      </w:r>
      <w:r w:rsidR="008D01E4" w:rsidRPr="00DE270F">
        <w:rPr>
          <w:b/>
          <w:bCs/>
          <w:sz w:val="28"/>
          <w:szCs w:val="28"/>
        </w:rPr>
        <w:t>:</w:t>
      </w:r>
      <w:r w:rsidR="008D01E4" w:rsidRPr="00F814C9">
        <w:rPr>
          <w:color w:val="383F4E"/>
          <w:sz w:val="28"/>
          <w:szCs w:val="28"/>
        </w:rPr>
        <w:t xml:space="preserve"> </w:t>
      </w:r>
      <w:r w:rsidRPr="00DE270F">
        <w:rPr>
          <w:color w:val="000000" w:themeColor="text1"/>
          <w:sz w:val="28"/>
          <w:szCs w:val="28"/>
        </w:rPr>
        <w:t>В статье рассматривается значимость семьи в процессе социальной интеграции детей-инвалидов. Подчеркивается, что поддержка и участие семьи являются ключевыми факторами, способствующими успешной реабилитации и адаптации детей в обществе.</w:t>
      </w:r>
      <w:r w:rsidR="00CE6D7C" w:rsidRPr="00CE6D7C">
        <w:t xml:space="preserve"> </w:t>
      </w:r>
      <w:r w:rsidR="00CE6D7C" w:rsidRPr="00CE6D7C">
        <w:rPr>
          <w:color w:val="000000" w:themeColor="text1"/>
          <w:sz w:val="28"/>
          <w:szCs w:val="28"/>
        </w:rPr>
        <w:t>Статья посвящена важности семьи как основного агента социальной интеграции детей-инвалидов. Актуальность темы обусловлена необходимостью создания равных возможностей для детей с ограниченными возможностями в обществе, что невозможно без поддержки и активного участия их семей. Исследование демонстрирует, что любящий и понимающий семейный контекст способствует формированию позитивной самооценки у детей и их социальным навыкам, что, в свою очередь, облегчает процесс интеграции в обучении и общении со сверстниками.</w:t>
      </w:r>
    </w:p>
    <w:p w:rsidR="008D01E4" w:rsidRPr="00DE270F" w:rsidRDefault="00CE6D7C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E6D7C">
        <w:rPr>
          <w:color w:val="000000" w:themeColor="text1"/>
          <w:sz w:val="28"/>
          <w:szCs w:val="28"/>
        </w:rPr>
        <w:t xml:space="preserve">Особое внимание уделяется роли родителей в формировании инклюзивного поведения, а также в содействии взаимодействию с другими членами общества. Статья подчеркивает, что семейная поддержка, эмпатия и активное участие в жизни ребенка являются ключевыми факторами, способствующими его успешной интеграции. В завершение обсуждаются </w:t>
      </w:r>
      <w:r w:rsidRPr="00CE6D7C">
        <w:rPr>
          <w:color w:val="000000" w:themeColor="text1"/>
          <w:sz w:val="28"/>
          <w:szCs w:val="28"/>
        </w:rPr>
        <w:lastRenderedPageBreak/>
        <w:t>рекомендации для семей, чтобы обеспечить наилучшие условия для развития детей-инвалидов, которые включают адаптацию среды, участие в социокультурных мероприятиях и поиски поддержки в социальных службах.</w:t>
      </w:r>
    </w:p>
    <w:p w:rsidR="008D01E4" w:rsidRDefault="008D01E4" w:rsidP="00DE270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270F">
        <w:rPr>
          <w:i/>
          <w:iCs/>
          <w:sz w:val="28"/>
          <w:szCs w:val="28"/>
        </w:rPr>
        <w:t>Ключевые слова:</w:t>
      </w:r>
      <w:r w:rsidR="00DE270F" w:rsidRPr="00DE270F">
        <w:t xml:space="preserve"> </w:t>
      </w:r>
      <w:r w:rsidR="00DE270F" w:rsidRPr="00DE270F">
        <w:rPr>
          <w:sz w:val="28"/>
          <w:szCs w:val="28"/>
        </w:rPr>
        <w:t>семья, социальная интеграция, дети-инвалиды, реабилитация, адаптация.</w:t>
      </w:r>
      <w:r w:rsidRPr="00F814C9">
        <w:rPr>
          <w:sz w:val="28"/>
          <w:szCs w:val="28"/>
        </w:rPr>
        <w:t xml:space="preserve"> </w:t>
      </w:r>
    </w:p>
    <w:p w:rsidR="00CE6D7C" w:rsidRDefault="00CE6D7C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6D7C">
        <w:rPr>
          <w:b/>
          <w:bCs/>
          <w:sz w:val="28"/>
          <w:szCs w:val="28"/>
        </w:rPr>
        <w:t>Шуева Елена Владимировна</w:t>
      </w:r>
      <w:r>
        <w:rPr>
          <w:sz w:val="28"/>
          <w:szCs w:val="28"/>
        </w:rPr>
        <w:t xml:space="preserve"> – студент магистрант </w:t>
      </w:r>
      <w:r w:rsidRPr="00CE6D7C">
        <w:rPr>
          <w:sz w:val="28"/>
          <w:szCs w:val="28"/>
        </w:rPr>
        <w:t>ФГБОУ ВО</w:t>
      </w:r>
      <w:r w:rsidRPr="00CE6D7C">
        <w:rPr>
          <w:sz w:val="28"/>
          <w:szCs w:val="28"/>
        </w:rPr>
        <w:t xml:space="preserve"> </w:t>
      </w:r>
      <w:r w:rsidRPr="00CE6D7C">
        <w:rPr>
          <w:sz w:val="28"/>
          <w:szCs w:val="28"/>
        </w:rPr>
        <w:t>«Херсонский технический университет»</w:t>
      </w:r>
      <w:r>
        <w:rPr>
          <w:sz w:val="28"/>
          <w:szCs w:val="28"/>
        </w:rPr>
        <w:t xml:space="preserve"> </w:t>
      </w:r>
      <w:r w:rsidRPr="00CE6D7C">
        <w:rPr>
          <w:sz w:val="28"/>
          <w:szCs w:val="28"/>
        </w:rPr>
        <w:t>г. Геническ, Россия</w:t>
      </w:r>
      <w:r>
        <w:rPr>
          <w:sz w:val="28"/>
          <w:szCs w:val="28"/>
        </w:rPr>
        <w:t xml:space="preserve">. </w:t>
      </w:r>
      <w:r w:rsidRPr="00CE6D7C">
        <w:rPr>
          <w:sz w:val="28"/>
          <w:szCs w:val="28"/>
        </w:rPr>
        <w:t xml:space="preserve">Сфера научных интересов: </w:t>
      </w:r>
      <w:r>
        <w:rPr>
          <w:sz w:val="28"/>
          <w:szCs w:val="28"/>
        </w:rPr>
        <w:t xml:space="preserve">семейная </w:t>
      </w:r>
      <w:r w:rsidRPr="00CE6D7C">
        <w:rPr>
          <w:sz w:val="28"/>
          <w:szCs w:val="28"/>
        </w:rPr>
        <w:t>психология</w:t>
      </w:r>
      <w:r>
        <w:rPr>
          <w:sz w:val="28"/>
          <w:szCs w:val="28"/>
        </w:rPr>
        <w:t xml:space="preserve">, социальная интеграция в инклюзивном обществе. </w:t>
      </w:r>
    </w:p>
    <w:p w:rsidR="00CE6D7C" w:rsidRDefault="00CE6D7C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6D7C">
        <w:rPr>
          <w:b/>
          <w:bCs/>
          <w:sz w:val="28"/>
          <w:szCs w:val="28"/>
        </w:rPr>
        <w:t>Благодарности:</w:t>
      </w:r>
      <w:r>
        <w:rPr>
          <w:sz w:val="28"/>
          <w:szCs w:val="28"/>
        </w:rPr>
        <w:t xml:space="preserve"> </w:t>
      </w:r>
      <w:r w:rsidRPr="00CE6D7C">
        <w:rPr>
          <w:sz w:val="28"/>
          <w:szCs w:val="28"/>
        </w:rPr>
        <w:t xml:space="preserve">Автор благодарит </w:t>
      </w:r>
      <w:r w:rsidR="00B176FA">
        <w:rPr>
          <w:sz w:val="28"/>
          <w:szCs w:val="28"/>
        </w:rPr>
        <w:t>респондентов и их семьи</w:t>
      </w:r>
      <w:r w:rsidRPr="00CE6D7C">
        <w:rPr>
          <w:sz w:val="28"/>
          <w:szCs w:val="28"/>
        </w:rPr>
        <w:t xml:space="preserve">, которые вызвались принять участие в исследовании. </w:t>
      </w:r>
    </w:p>
    <w:p w:rsidR="008E658F" w:rsidRDefault="008E658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8E658F">
        <w:rPr>
          <w:rStyle w:val="ezkurwreuab5ozgtqnkl"/>
          <w:b/>
          <w:bCs/>
          <w:color w:val="000000" w:themeColor="text1"/>
          <w:sz w:val="28"/>
          <w:szCs w:val="28"/>
          <w:lang w:val="en-US"/>
        </w:rPr>
        <w:t>Abstract</w:t>
      </w:r>
      <w:r w:rsidRPr="008E658F">
        <w:rPr>
          <w:rStyle w:val="ezkurwreuab5ozgtqnkl"/>
          <w:b/>
          <w:bCs/>
          <w:color w:val="000000" w:themeColor="text1"/>
          <w:sz w:val="28"/>
          <w:szCs w:val="28"/>
          <w:lang w:val="en-US"/>
        </w:rPr>
        <w:t>: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article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examines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importance</w:t>
      </w:r>
      <w:r w:rsidRPr="008E658F">
        <w:rPr>
          <w:color w:val="000000" w:themeColor="text1"/>
          <w:sz w:val="28"/>
          <w:szCs w:val="28"/>
          <w:lang w:val="en-US"/>
        </w:rPr>
        <w:t xml:space="preserve"> of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process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integration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with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disabilities.</w:t>
      </w:r>
      <w:r w:rsidRPr="008E658F">
        <w:rPr>
          <w:color w:val="000000" w:themeColor="text1"/>
          <w:sz w:val="28"/>
          <w:szCs w:val="28"/>
          <w:lang w:val="en-US"/>
        </w:rPr>
        <w:t xml:space="preserve"> It is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emphasized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that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support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participation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are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key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factors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contributing</w:t>
      </w:r>
      <w:r w:rsidRPr="008E658F">
        <w:rPr>
          <w:color w:val="000000" w:themeColor="text1"/>
          <w:sz w:val="28"/>
          <w:szCs w:val="28"/>
          <w:lang w:val="en-US"/>
        </w:rPr>
        <w:t xml:space="preserve"> to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successful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rehabilitation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adaptation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society.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article</w:t>
      </w:r>
      <w:r w:rsidRPr="008E658F">
        <w:rPr>
          <w:color w:val="000000" w:themeColor="text1"/>
          <w:sz w:val="28"/>
          <w:szCs w:val="28"/>
          <w:lang w:val="en-US"/>
        </w:rPr>
        <w:t xml:space="preserve"> is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devoted</w:t>
      </w:r>
      <w:r w:rsidRPr="008E658F">
        <w:rPr>
          <w:color w:val="000000" w:themeColor="text1"/>
          <w:sz w:val="28"/>
          <w:szCs w:val="28"/>
          <w:lang w:val="en-US"/>
        </w:rPr>
        <w:t xml:space="preserve"> to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importance</w:t>
      </w:r>
      <w:r w:rsidRPr="008E658F">
        <w:rPr>
          <w:color w:val="000000" w:themeColor="text1"/>
          <w:sz w:val="28"/>
          <w:szCs w:val="28"/>
          <w:lang w:val="en-US"/>
        </w:rPr>
        <w:t xml:space="preserve"> of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as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main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agent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integration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with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disabilities.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</w:p>
    <w:p w:rsidR="008E658F" w:rsidRDefault="008E658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8E658F">
        <w:rPr>
          <w:color w:val="000000" w:themeColor="text1"/>
          <w:sz w:val="28"/>
          <w:szCs w:val="28"/>
          <w:lang w:val="en-US"/>
        </w:rPr>
        <w:t xml:space="preserve">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relevance</w:t>
      </w:r>
      <w:r w:rsidRPr="008E658F">
        <w:rPr>
          <w:color w:val="000000" w:themeColor="text1"/>
          <w:sz w:val="28"/>
          <w:szCs w:val="28"/>
          <w:lang w:val="en-US"/>
        </w:rPr>
        <w:t xml:space="preserve"> of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topic</w:t>
      </w:r>
      <w:r w:rsidRPr="008E658F">
        <w:rPr>
          <w:color w:val="000000" w:themeColor="text1"/>
          <w:sz w:val="28"/>
          <w:szCs w:val="28"/>
          <w:lang w:val="en-US"/>
        </w:rPr>
        <w:t xml:space="preserve"> is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due</w:t>
      </w:r>
      <w:r w:rsidRPr="008E658F">
        <w:rPr>
          <w:color w:val="000000" w:themeColor="text1"/>
          <w:sz w:val="28"/>
          <w:szCs w:val="28"/>
          <w:lang w:val="en-US"/>
        </w:rPr>
        <w:t xml:space="preserve"> to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need</w:t>
      </w:r>
      <w:r w:rsidRPr="008E658F">
        <w:rPr>
          <w:color w:val="000000" w:themeColor="text1"/>
          <w:sz w:val="28"/>
          <w:szCs w:val="28"/>
          <w:lang w:val="en-US"/>
        </w:rPr>
        <w:t xml:space="preserve"> to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create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equal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opportunities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for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with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disabilities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society,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which</w:t>
      </w:r>
      <w:r w:rsidRPr="008E658F">
        <w:rPr>
          <w:color w:val="000000" w:themeColor="text1"/>
          <w:sz w:val="28"/>
          <w:szCs w:val="28"/>
          <w:lang w:val="en-US"/>
        </w:rPr>
        <w:t xml:space="preserve"> is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impossible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without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support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active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participation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their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families.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study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demonstrates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that</w:t>
      </w:r>
      <w:r w:rsidRPr="008E658F">
        <w:rPr>
          <w:color w:val="000000" w:themeColor="text1"/>
          <w:sz w:val="28"/>
          <w:szCs w:val="28"/>
          <w:lang w:val="en-US"/>
        </w:rPr>
        <w:t xml:space="preserve"> a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loving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understanding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context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contributes</w:t>
      </w:r>
      <w:r w:rsidRPr="008E658F">
        <w:rPr>
          <w:color w:val="000000" w:themeColor="text1"/>
          <w:sz w:val="28"/>
          <w:szCs w:val="28"/>
          <w:lang w:val="en-US"/>
        </w:rPr>
        <w:t xml:space="preserve"> to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formation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positive</w:t>
      </w:r>
      <w:r w:rsidRPr="008E658F">
        <w:rPr>
          <w:color w:val="000000" w:themeColor="text1"/>
          <w:sz w:val="28"/>
          <w:szCs w:val="28"/>
          <w:lang w:val="en-US"/>
        </w:rPr>
        <w:t xml:space="preserve"> self-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esteem</w:t>
      </w:r>
      <w:r w:rsidRPr="008E658F">
        <w:rPr>
          <w:color w:val="000000" w:themeColor="text1"/>
          <w:sz w:val="28"/>
          <w:szCs w:val="28"/>
          <w:lang w:val="en-US"/>
        </w:rPr>
        <w:t xml:space="preserve"> in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their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skills,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which,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turn,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facilitates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process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integration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learning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communication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with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peers.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</w:p>
    <w:p w:rsidR="008E658F" w:rsidRPr="008E658F" w:rsidRDefault="008E658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Special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attention</w:t>
      </w:r>
      <w:r w:rsidRPr="008E658F">
        <w:rPr>
          <w:color w:val="000000" w:themeColor="text1"/>
          <w:sz w:val="28"/>
          <w:szCs w:val="28"/>
          <w:lang w:val="en-US"/>
        </w:rPr>
        <w:t xml:space="preserve"> is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paid</w:t>
      </w:r>
      <w:r w:rsidRPr="008E658F">
        <w:rPr>
          <w:color w:val="000000" w:themeColor="text1"/>
          <w:sz w:val="28"/>
          <w:szCs w:val="28"/>
          <w:lang w:val="en-US"/>
        </w:rPr>
        <w:t xml:space="preserve"> to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role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parents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shaping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inclusive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behavior,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well</w:t>
      </w:r>
      <w:r w:rsidRPr="008E658F">
        <w:rPr>
          <w:color w:val="000000" w:themeColor="text1"/>
          <w:sz w:val="28"/>
          <w:szCs w:val="28"/>
          <w:lang w:val="en-US"/>
        </w:rPr>
        <w:t xml:space="preserve"> as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facilitating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interaction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with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other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members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society.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article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emphasizes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that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support,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empathy</w:t>
      </w:r>
      <w:r w:rsidRPr="008E658F">
        <w:rPr>
          <w:color w:val="000000" w:themeColor="text1"/>
          <w:sz w:val="28"/>
          <w:szCs w:val="28"/>
          <w:lang w:val="en-US"/>
        </w:rPr>
        <w:t xml:space="preserve">,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active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participation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a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</w:t>
      </w:r>
      <w:r w:rsidRPr="008E658F">
        <w:rPr>
          <w:color w:val="000000" w:themeColor="text1"/>
          <w:sz w:val="28"/>
          <w:szCs w:val="28"/>
          <w:lang w:val="en-US"/>
        </w:rPr>
        <w:t xml:space="preserve">'s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life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are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key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factors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contributing</w:t>
      </w:r>
      <w:r w:rsidRPr="008E658F">
        <w:rPr>
          <w:color w:val="000000" w:themeColor="text1"/>
          <w:sz w:val="28"/>
          <w:szCs w:val="28"/>
          <w:lang w:val="en-US"/>
        </w:rPr>
        <w:t xml:space="preserve"> to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their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successful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integration.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Finally</w:t>
      </w:r>
      <w:r w:rsidRPr="008E658F">
        <w:rPr>
          <w:color w:val="000000" w:themeColor="text1"/>
          <w:sz w:val="28"/>
          <w:szCs w:val="28"/>
          <w:lang w:val="en-US"/>
        </w:rPr>
        <w:t xml:space="preserve">,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recommendations</w:t>
      </w:r>
      <w:r w:rsidRPr="008E658F">
        <w:rPr>
          <w:color w:val="000000" w:themeColor="text1"/>
          <w:sz w:val="28"/>
          <w:szCs w:val="28"/>
          <w:lang w:val="en-US"/>
        </w:rPr>
        <w:t xml:space="preserve"> are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discussed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for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families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to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ensure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best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conditions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for</w:t>
      </w:r>
      <w:r w:rsidRPr="008E658F">
        <w:rPr>
          <w:color w:val="000000" w:themeColor="text1"/>
          <w:sz w:val="28"/>
          <w:szCs w:val="28"/>
          <w:lang w:val="en-US"/>
        </w:rPr>
        <w:t xml:space="preserve"> the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development</w:t>
      </w:r>
      <w:r w:rsidRPr="008E658F">
        <w:rPr>
          <w:color w:val="000000" w:themeColor="text1"/>
          <w:sz w:val="28"/>
          <w:szCs w:val="28"/>
          <w:lang w:val="en-US"/>
        </w:rPr>
        <w:t xml:space="preserve"> of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with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disabilities,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which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include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environmental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adaptation,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participation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socio</w:t>
      </w:r>
      <w:r w:rsidRPr="008E658F">
        <w:rPr>
          <w:color w:val="000000" w:themeColor="text1"/>
          <w:sz w:val="28"/>
          <w:szCs w:val="28"/>
          <w:lang w:val="en-US"/>
        </w:rPr>
        <w:t xml:space="preserve">-cultural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activities</w:t>
      </w:r>
      <w:r w:rsidRPr="008E658F">
        <w:rPr>
          <w:color w:val="000000" w:themeColor="text1"/>
          <w:sz w:val="28"/>
          <w:szCs w:val="28"/>
          <w:lang w:val="en-US"/>
        </w:rPr>
        <w:t xml:space="preserve">,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and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seeking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support</w:t>
      </w:r>
      <w:r w:rsidRPr="008E658F">
        <w:rPr>
          <w:color w:val="000000" w:themeColor="text1"/>
          <w:sz w:val="28"/>
          <w:szCs w:val="28"/>
          <w:lang w:val="en-US"/>
        </w:rPr>
        <w:t xml:space="preserve"> from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services.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</w:p>
    <w:p w:rsidR="008E658F" w:rsidRDefault="008E658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8E658F">
        <w:rPr>
          <w:rStyle w:val="ezkurwreuab5ozgtqnkl"/>
          <w:i/>
          <w:iCs/>
          <w:color w:val="000000" w:themeColor="text1"/>
          <w:sz w:val="28"/>
          <w:szCs w:val="28"/>
          <w:lang w:val="en-US"/>
        </w:rPr>
        <w:lastRenderedPageBreak/>
        <w:t>Keywords: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integration,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children</w:t>
      </w:r>
      <w:r w:rsidRPr="008E658F">
        <w:rPr>
          <w:color w:val="000000" w:themeColor="text1"/>
          <w:sz w:val="28"/>
          <w:szCs w:val="28"/>
          <w:lang w:val="en-US"/>
        </w:rPr>
        <w:t xml:space="preserve"> with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disabilities,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rehabilitation,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adaptation.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</w:p>
    <w:p w:rsidR="008E658F" w:rsidRPr="008E658F" w:rsidRDefault="008E658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8E658F">
        <w:rPr>
          <w:rStyle w:val="ezkurwreuab5ozgtqnkl"/>
          <w:b/>
          <w:bCs/>
          <w:color w:val="000000" w:themeColor="text1"/>
          <w:sz w:val="28"/>
          <w:szCs w:val="28"/>
          <w:lang w:val="en-US"/>
        </w:rPr>
        <w:t>Shueva</w:t>
      </w:r>
      <w:r w:rsidRPr="008E658F">
        <w:rPr>
          <w:b/>
          <w:bCs/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b/>
          <w:bCs/>
          <w:color w:val="000000" w:themeColor="text1"/>
          <w:sz w:val="28"/>
          <w:szCs w:val="28"/>
          <w:lang w:val="en-US"/>
        </w:rPr>
        <w:t>Elena</w:t>
      </w:r>
      <w:r w:rsidRPr="008E658F">
        <w:rPr>
          <w:b/>
          <w:bCs/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b/>
          <w:bCs/>
          <w:color w:val="000000" w:themeColor="text1"/>
          <w:sz w:val="28"/>
          <w:szCs w:val="28"/>
          <w:lang w:val="en-US"/>
        </w:rPr>
        <w:t>Vladimirovna</w:t>
      </w:r>
      <w:r w:rsidRPr="008E658F">
        <w:rPr>
          <w:color w:val="000000" w:themeColor="text1"/>
          <w:sz w:val="28"/>
          <w:szCs w:val="28"/>
          <w:lang w:val="en-US"/>
        </w:rPr>
        <w:t xml:space="preserve"> is a master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's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student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at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the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Kherson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Technical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University</w:t>
      </w:r>
      <w:r w:rsidRPr="008E658F">
        <w:rPr>
          <w:color w:val="000000" w:themeColor="text1"/>
          <w:sz w:val="28"/>
          <w:szCs w:val="28"/>
          <w:lang w:val="en-US"/>
        </w:rPr>
        <w:t xml:space="preserve">,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Genichesk,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Russia.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Research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interests: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family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psychology,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social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integration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</w:t>
      </w:r>
      <w:r w:rsidRPr="008E658F">
        <w:rPr>
          <w:color w:val="000000" w:themeColor="text1"/>
          <w:sz w:val="28"/>
          <w:szCs w:val="28"/>
          <w:lang w:val="en-US"/>
        </w:rPr>
        <w:t xml:space="preserve"> an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inclusive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Pr="008E658F">
        <w:rPr>
          <w:rStyle w:val="ezkurwreuab5ozgtqnkl"/>
          <w:color w:val="000000" w:themeColor="text1"/>
          <w:sz w:val="28"/>
          <w:szCs w:val="28"/>
          <w:lang w:val="en-US"/>
        </w:rPr>
        <w:t>society.</w:t>
      </w:r>
    </w:p>
    <w:p w:rsidR="008E658F" w:rsidRPr="008E658F" w:rsidRDefault="008E658F" w:rsidP="00CE6D7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 w:themeColor="text1"/>
          <w:sz w:val="32"/>
          <w:szCs w:val="32"/>
          <w:lang w:val="en-US"/>
        </w:rPr>
      </w:pPr>
      <w:r w:rsidRPr="008E658F">
        <w:rPr>
          <w:rStyle w:val="ezkurwreuab5ozgtqnkl"/>
          <w:b/>
          <w:bCs/>
          <w:color w:val="000000" w:themeColor="text1"/>
          <w:sz w:val="28"/>
          <w:szCs w:val="28"/>
          <w:lang w:val="en-US"/>
        </w:rPr>
        <w:t>Acknowledgements:</w:t>
      </w:r>
      <w:r w:rsidRPr="008E658F">
        <w:rPr>
          <w:color w:val="000000" w:themeColor="text1"/>
          <w:sz w:val="28"/>
          <w:szCs w:val="28"/>
          <w:lang w:val="en-US"/>
        </w:rPr>
        <w:t xml:space="preserve"> </w:t>
      </w:r>
      <w:r w:rsidR="008060F2" w:rsidRPr="008060F2">
        <w:rPr>
          <w:color w:val="000000" w:themeColor="text1"/>
          <w:sz w:val="28"/>
          <w:szCs w:val="28"/>
          <w:lang w:val="en-US"/>
        </w:rPr>
        <w:t>The author thanks the respondents and their families who took part in the training.</w:t>
      </w:r>
    </w:p>
    <w:p w:rsidR="008D01E4" w:rsidRPr="00B36B8F" w:rsidRDefault="008E658F" w:rsidP="00B36B8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36B8F">
        <w:rPr>
          <w:color w:val="000000" w:themeColor="text1"/>
          <w:sz w:val="28"/>
          <w:szCs w:val="28"/>
        </w:rPr>
        <w:t>В</w:t>
      </w:r>
      <w:r w:rsidR="00CE6D7C" w:rsidRPr="00B36B8F">
        <w:rPr>
          <w:color w:val="000000" w:themeColor="text1"/>
          <w:sz w:val="28"/>
          <w:szCs w:val="28"/>
        </w:rPr>
        <w:t xml:space="preserve"> условиях</w:t>
      </w:r>
      <w:r w:rsidR="00DE270F" w:rsidRPr="00B36B8F">
        <w:rPr>
          <w:color w:val="000000" w:themeColor="text1"/>
          <w:sz w:val="28"/>
          <w:szCs w:val="28"/>
        </w:rPr>
        <w:t xml:space="preserve"> современного общества, когда внимание к правам инвалидов возрастает, важно изучать механизмы интеграции детей с особыми потребностями. Роль семьи как первого социального института, по-прежнему, играет главенствующую роль в этой области.</w:t>
      </w:r>
    </w:p>
    <w:p w:rsidR="008E5BE5" w:rsidRDefault="00B36B8F" w:rsidP="00B36B8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t>Роль семьи в социальной интеграции детей-инвалидов является ключевым фактором, определяющим успешность их адаптации в обществе. Семья создает первичную среду, в которой ребенок формирует свое восприятие мира, социальных норм и ценностей.</w:t>
      </w:r>
    </w:p>
    <w:p w:rsidR="008E5BE5" w:rsidRDefault="00B36B8F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t>Особенное внимание следует уделить эмоциональной поддержке, которую семья предоставляет своему ребенку. Любовь и принятие в кругу близких способствуют развитию уверенности в себе и снижению чувства неполноценности. Напротив, недостаток поддержки может усугубить изоляцию и ограничить возможности интеграции.</w:t>
      </w:r>
    </w:p>
    <w:p w:rsidR="008E5BE5" w:rsidRDefault="00B36B8F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t>Семья также выполняет важную роль в обеспечении доступа к ресурсам и услугам, которые необходимы для образования и социализации детей-инвалидов. Активное участие родителей в образовательном процессе помогает не только выявить потребности ребенка, но и адаптировать учебные программы под его индивидуальные способности</w:t>
      </w:r>
      <w:r w:rsidR="00EF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1F9" w:rsidRPr="00EF5D7F">
        <w:rPr>
          <w:rFonts w:ascii="Times New Roman" w:hAnsi="Times New Roman" w:cs="Times New Roman"/>
          <w:color w:val="000000" w:themeColor="text1"/>
          <w:sz w:val="28"/>
          <w:szCs w:val="28"/>
        </w:rPr>
        <w:t>[Алехина</w:t>
      </w:r>
      <w:r w:rsidR="00EF5D7F" w:rsidRPr="00EF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5D7F" w:rsidRPr="00EF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2013, ]. </w:t>
      </w:r>
    </w:p>
    <w:p w:rsidR="008E5BE5" w:rsidRDefault="00B36B8F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семья выступает связующим звеном между ребенком и окружающим обществом, способствуя его взаимодействию с сверстниками и интеграции в социальные группы. Таким образом, семья становится основой, на которой строится успешная социализация и полноправное участие детей-инвалидов в жизни общества.</w:t>
      </w:r>
      <w:r w:rsidRPr="00B36B8F">
        <w:t xml:space="preserve"> </w:t>
      </w: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важно отметить, что семья </w:t>
      </w: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способствует развитию социальных навыков у детей-инвалидов. Участие в совместных мероприятиях, семейных праздниках и общении с родственниками и друзьями формирует у ребенка представление о социуме и помогает ему научиться взаимодействовать с окружающими. Взаимодействие с братьями и сестрами может стать источником позитивного опыта и стимулировать эмоциональное развитие.</w:t>
      </w:r>
    </w:p>
    <w:p w:rsidR="008E5BE5" w:rsidRDefault="00B36B8F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B8F">
        <w:rPr>
          <w:rFonts w:ascii="Times New Roman" w:hAnsi="Times New Roman" w:cs="Times New Roman"/>
          <w:color w:val="000000" w:themeColor="text1"/>
          <w:sz w:val="28"/>
          <w:szCs w:val="28"/>
        </w:rPr>
        <w:t>Нельзя забывать и о том, какую значимость для семьи имеет создание поддерживающей и благоприятной атмосферы. Участие в группах поддержки, обмен опытом с другими родителями и получение профессиональной консультации могут значительно помочь семьям справляться с трудностями, связанными с воспитанием детей с ограниченными возможностями. Такой подход делает семью крепче, и положительно сказывается на адаптации детей в обществе.</w:t>
      </w:r>
    </w:p>
    <w:p w:rsidR="008E5BE5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Социальная интеграция детей-инвалидов является важной темой, требующей внимания со стороны общества и государства. Семья играет ключевую роль в этом процессе, обеспечивая эмоциональную поддержку, обучение социальным навыкам и помощь в адаптации к окружающему миру. Цель данного исследования — выявить влияние семейной среды на социальную интеграцию детей-инвалидов</w:t>
      </w:r>
      <w:r w:rsidR="00F7348C" w:rsidRPr="00F73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r w:rsidR="00F7348C" w:rsidRPr="00F7348C">
        <w:rPr>
          <w:rFonts w:ascii="Times New Roman" w:hAnsi="Times New Roman" w:cs="Times New Roman"/>
          <w:color w:val="000000" w:themeColor="text1"/>
          <w:sz w:val="28"/>
          <w:szCs w:val="28"/>
        </w:rPr>
        <w:t>Алейник</w:t>
      </w:r>
      <w:r w:rsidR="00F7348C" w:rsidRPr="00F73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2021]. 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Методология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E5BE5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исследования был использован количественный метод. Опрос был проведен среди 100 семей, в которых воспитываются дети с инвалидностью. Участники опроса были выбраны случайным образом из различных социальных и экономических групп. Опросник включал вопросы о семейной поддержке, уровне социальной активности детей и их взаимодействии с окружающими.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Уровень семейной поддержки: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85% родителей отметили, что активно поддерживают своих детей в социальных взаимодействиях.</w:t>
      </w:r>
    </w:p>
    <w:p w:rsidR="008E5BE5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70% семей участвуют в мероприятиях, направленных на интеграцию детей-инвалидов в общество.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Социальная активность детей: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60% детей-инвалидов принимают участие в общественных мероприятиях (кружки, секции, волонтерство).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40% детей имеют друзей вне семьи, что свидетельствует о наличии социальных связей.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Влияние на самооценку: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75% родителей отметили, что положительная семейная атмосфера способствует повышению самооценки детей.</w:t>
      </w:r>
    </w:p>
    <w:p w:rsidR="008E5BE5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65% детей чувствуют себя уверенно в социальных ситуациях благодаря поддержке семьи.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Проблемы и барьеры: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50% родителей указали на наличие барьеров в доступе к социальным мероприятиям (физические, финансовые, информационные).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30% детей испытывают трудности в общении с ровесниками из-за предвзятости и стереотипов.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E5BE5" w:rsidRDefault="007E5220" w:rsidP="008E5BE5">
      <w:pPr>
        <w:spacing w:line="360" w:lineRule="auto"/>
        <w:ind w:firstLine="709"/>
        <w:jc w:val="both"/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исследования подтверждают, что семья играет важную роль в социальной интеграции детей-инвалидов. Эмоциональная поддержка и активное участие родителей в жизни детей способствуют развитию социальных навыков и уверенности в себе. Однако, несмотря на положительные аспекты, существуют значительные барьеры, которые необходимо преодолевать для улучшения интеграции.</w:t>
      </w:r>
      <w:r w:rsidR="00F5594B" w:rsidRPr="00F5594B">
        <w:t xml:space="preserve"> </w:t>
      </w:r>
    </w:p>
    <w:p w:rsidR="008E5BE5" w:rsidRDefault="00F5594B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t>Также стоит отметить, что опрос выявил значительную разницу в уровне семейной поддержки в зависимости от социального статуса. Семьи с более высоким доходом чаще обращались к профессиональным услугам и имели доступ к специализированным программам, что способствовало большему уровню социальной активности детей.</w:t>
      </w:r>
    </w:p>
    <w:p w:rsidR="008E5BE5" w:rsidRDefault="00F5594B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заключение, полученные данные подчеркивают необходимость комплексного подхода к улучшению качества жизни детей с инвалидностью и их семей, а также разработку доступных программ, способствующих социальной интеграции.</w:t>
      </w:r>
      <w:r w:rsidRPr="00F5594B">
        <w:t xml:space="preserve"> </w:t>
      </w: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Эти результаты подчеркивают необходимость разработки программ поддержки, направленных на создание равных возможностей для всех семей, независимо от их социального статуса. Важно, чтобы государственные и некоммерческие организации работали над улучшением доступа к ресурсам для семей с низким доходом. </w:t>
      </w:r>
    </w:p>
    <w:p w:rsidR="00F5594B" w:rsidRPr="00F5594B" w:rsidRDefault="00F5594B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может включать в себя бесплатные консультации, инклюзивные мероприятия и доступ к реабилитационным учреждениям. </w:t>
      </w:r>
    </w:p>
    <w:p w:rsidR="008E5BE5" w:rsidRDefault="00F5594B" w:rsidP="00F5594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обучение родителей о значении их роли в социальной интеграции детей может стать важным шагом к преодолению барьеров. Информационные кампании, семинары и группы поддержки помогут укрепить навыки родительского участия и создать сеть взаимопомощи. </w:t>
      </w:r>
    </w:p>
    <w:p w:rsidR="008E5BE5" w:rsidRDefault="00F5594B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менее важно развивать инклюзивную культуру в обществе, которая будет способствовать принятию и пониманию детей с инвалидностью. Образовательные заведения и сообщества могут создать специальные программы, направленные на обучение детей навыкам общения и сотрудничества, что поможет им легче интегрироваться в общество. </w:t>
      </w:r>
    </w:p>
    <w:p w:rsidR="008E5BE5" w:rsidRDefault="00F5594B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594B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комплексный подход, включающий поддержку семей, образование и активные меры на уровне общества, имеет решающее значение для успешной интеграции детей с особыми потребностями.</w:t>
      </w:r>
    </w:p>
    <w:p w:rsidR="008E5BE5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Семья является основным фактором, влияющим на социальную интеграцию детей-инвалидов. Для повышения уровня интеграции необходимо развивать программы поддержки семей, а также устранять барьеры, мешающие детям участвовать в общественной жизни.</w:t>
      </w:r>
      <w:r w:rsidR="00AA1B35" w:rsidRPr="00AA1B35">
        <w:t xml:space="preserve"> </w:t>
      </w:r>
      <w:r w:rsidR="00AA1B35"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поддержки семей с детьми-инвалидами играют важную роль в обеспечении социальной интеграции и улучшении качества жизни таких семей. Эти программы направлены на создание условий, способствующих развитию детей с ограниченными возможностями, а также на поддержку их родителей и </w:t>
      </w:r>
      <w:r w:rsidR="00AA1B35"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опекунов. Важным аспектом является то, что такие программы должны быть комплексными и учитывать индивидуальные потребности каждой семьи.</w:t>
      </w:r>
    </w:p>
    <w:p w:rsidR="008E5BE5" w:rsidRDefault="00AA1B35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ключевых задач программ поддержки является предоставление информации и ресурсов, необходимых для эффективного воспитания и развития детей с инвалидностью. Это может включать в себя доступ к специализированным образовательным учреждениям, консультации с психологами и педагогами, а также организацию групп поддержки для родителей. Такие группы позволяют обмениваться опытом, получать эмоциональную поддержку и находить решения для общих проблем.</w:t>
      </w:r>
    </w:p>
    <w:p w:rsidR="008E5BE5" w:rsidRDefault="00AA1B35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программы могут включать в себя организацию различных мероприятий, направленных на социализацию детей-инвалидов. Это могут быть спортивные секции, творческие кружки, волонтерские проекты и другие активности, которые помогут детям развивать социальные навыки, находить друзей и чувствовать себя частью общества. Важно, чтобы такие мероприятия были адаптированы к потребностям детей с различными формами инвалидности.</w:t>
      </w:r>
    </w:p>
    <w:p w:rsidR="008E5BE5" w:rsidRDefault="00AA1B35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Финансовая поддержка также является важным элементом программ. Многие семьи сталкиваются с высокими затратами на медицинские услуги, реабилитацию и специализированные средства. Государственные субсидии, гранты и другие формы финансовой помощи могут значительно облегчить бремя, которое ложится на плечи родителей. Это позволит им сосредоточиться на воспитании и развитии своих детей, а не на постоянной борьбе за средства к существованию</w:t>
      </w:r>
      <w:r w:rsidR="007F59CB" w:rsidRPr="007F5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</w:t>
      </w:r>
      <w:r w:rsidR="007F59CB" w:rsidRPr="00EF5D7F">
        <w:rPr>
          <w:rFonts w:ascii="Times New Roman" w:hAnsi="Times New Roman" w:cs="Times New Roman"/>
          <w:color w:val="000000" w:themeColor="text1"/>
          <w:sz w:val="28"/>
          <w:szCs w:val="28"/>
        </w:rPr>
        <w:t>Мёдова</w:t>
      </w:r>
      <w:r w:rsidR="007F59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2011]. </w:t>
      </w:r>
    </w:p>
    <w:p w:rsidR="008E5BE5" w:rsidRDefault="00AA1B35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t>Обучение родителей является еще одной важной составляющей программ поддержки. Родители должны быть осведомлены о правах своих детей, о доступных ресурсах и о том, как эффективно взаимодействовать с образовательными и медицинскими учреждениями. Проведение тренингов и семинаров по вопросам социальной интеграции, психологии и педагогики поможет родителям лучше понимать потребности своих детей и находить оптимальные пути их поддержки.</w:t>
      </w:r>
    </w:p>
    <w:p w:rsidR="008E5BE5" w:rsidRDefault="00AA1B35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 менее важным является устранение барьеров, которые мешают детям-инвалидам участвовать в общественной жизни. Это может включать в себя работу над доступностью общественных пространств, транспортных услуг и информационных ресурсов. Программы должны активно сотрудничать с местными властями и общественными организациями для создания инклюзивной среды, где каждый ребенок сможет реализовать свой потенциал.</w:t>
      </w:r>
    </w:p>
    <w:p w:rsidR="008E5BE5" w:rsidRDefault="00AA1B35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A1B35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поддержки семей с детьми-инвалидами должны быть многофункциональными и ориентированными на потребности конкретных семей. Они должны включать в себя информационную, финансовую, образовательную и социальную поддержку, а также работать над устранением барьеров, мешающих интеграции детей в общество. Только комплексный подход позволит создать условия для полноценной жизни и развития детей с ограниченными возможностями, а также поддержать их семьи в этом непростом пути.</w:t>
      </w:r>
    </w:p>
    <w:p w:rsidR="007E5220" w:rsidRPr="007E5220" w:rsidRDefault="007E5220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Рекомендуется дальнейшее исследование в этой области для разработки эффективных стратегий социальной интеграции.</w:t>
      </w:r>
    </w:p>
    <w:p w:rsidR="007E5220" w:rsidRPr="007E5220" w:rsidRDefault="007E5220" w:rsidP="007E522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220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B1ED6" w:rsidRDefault="007E5220" w:rsidP="008B1ED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программ поддержки для семей, воспитывающих детей-инвалидов.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программ поддержки для семей, воспитывающих детей-инвалидов, является важной задачей, направленной на улучшение качества жизни таких семей и содействие социальной интеграции детей с ограниченными возможностями. Эти программы должны учитывать индивидуальные потребности каждой семьи и обеспечивать комплексный подход к решению возникающих проблем.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Одним из ключевых аспектов программ поддержки является предоставление информации и ресурсов, необходимых для эффективного воспитания и развития детей с инвалидностью. Это может включать доступ к специализированным образовательным учреждениям, консультации с психологами и педагогами, а также организацию групп поддержки для </w:t>
      </w: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родителей. Такие группы позволяют обмениваться опытом, получать эмоциональную поддержку и находить решения для общих проблем.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программы могут включать организацию различных мероприятий, направленных на социализацию детей-инвалидов. Это могут быть спортивные секции, творческие кружки, волонтерские проекты и другие активности, которые помогут детям развивать социальные навыки, находить друзей и чувствовать себя частью общества. Важно, чтобы такие мероприятия были адаптированы к потребностям детей с различными формами инвалидности.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Финансовая поддержка также является важным элементом программ. Многие семьи сталкиваются с высокими затратами на медицинские услуги, реабилитацию и специализированные средства. Государственные субсидии, гранты и другие формы финансовой помощи могут значительно облегчить бремя, которое ложится на плечи родителей. Это позволит им сосредоточиться на воспитании и развитии своих детей, а не на постоянной борьбе за средства к существованию.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Обучение родителей является еще одной важной составляющей программ поддержки. Родители должны быть осведомлены о правах своих детей, доступных ресурсах и о том, как эффективно взаимодействовать с образовательными и медицинскими учреждениями. Проведение тренингов и семинаров по вопросам социальной интеграции, психологии и педагогики поможет родителям лучше понимать потребности своих детей и находить оптимальные пути их поддержки.</w:t>
      </w:r>
    </w:p>
    <w:p w:rsidR="008B1ED6" w:rsidRPr="008B1ED6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Не менее важным является устранение барьеров, которые мешают детям-инвалидам участвовать в общественной жизни. Это может включать работу над доступностью общественных пространств, транспортных услуг и информационных ресурсов. Программы должны активно сотрудничать с местными властями и общественными организациями для создания инклюзивной среды, где каждый ребенок сможет реализовать свой потенциал.</w:t>
      </w:r>
    </w:p>
    <w:p w:rsidR="008B1ED6" w:rsidRPr="008B1ED6" w:rsidRDefault="007E5220" w:rsidP="008B1ED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Проведение тренингов для родителей по вопросам социальной интеграции.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тренингов для родителей по вопросам социальной интеграции детей с ограниченными возможностями является важным шагом в поддержке семей и создании инклюзивной среды. Такие тренинги помогают родителям лучше понять потребности своих детей, а также научиться эффективно взаимодействовать с образовательными и медицинскими учреждениями. 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тренингов могут рассматриваться различные темы, такие как права детей с инвалидностью, доступные ресурсы, методы поддержки и воспитания, а также стратегии для преодоления трудностей, с которыми сталкиваются семьи.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Тренинги могут включать в себя практические занятия, где родители смогут обмениваться опытом, делиться своими историями и находить решения общих проблем. Это создает атмосферу поддержки и взаимопомощи, что особенно важно для семей, воспитывающих детей с особыми потребностями.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такие мероприятия могут способствовать формированию сообществ, где родители могут находить друзей и единомышленников, что также положительно сказывается на их эмоциональном состоянии.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Важно, чтобы тренинги проводились квалифицированными специалистами, такими как психологи, педагоги и социальные работники, которые имеют опыт работы с детьми с ограниченными возможностями и их семьями. Это обеспечит высокое качество обучения и даст родителям необходимые инструменты для успешной социализации своих детей.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Также стоит учитывать, что тренинги должны быть адаптированы к различным формам инвалидности и учитывать индивидуальные потребности участников.Это позволит сделать обучение более эффективным и полезным для всех родителей, независимо от их ситуации.</w:t>
      </w:r>
    </w:p>
    <w:p w:rsidR="008B1ED6" w:rsidRPr="008B1ED6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роведение тренингов для родителей по вопросам социальной интеграции детей с ограниченными возможностями является важным </w:t>
      </w: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элементом программ поддержки, который способствует улучшению качества жизни семей и помогает детям реализовать свой потенциал в обществе.</w:t>
      </w:r>
    </w:p>
    <w:p w:rsidR="007E5220" w:rsidRPr="008B1ED6" w:rsidRDefault="007E5220" w:rsidP="008B1ED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Устранение барьеров, мешающих доступу детей к социальным мероприятиям.</w:t>
      </w:r>
    </w:p>
    <w:p w:rsidR="008E5BE5" w:rsidRDefault="008B1ED6" w:rsidP="008B1E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Устранение барьеров, мешающих доступу детей с ограниченными возможностями к социальным мероприятиям, является ключевым аспектом создания инклюзивного общества. Эти барьеры могут быть физическими, информационными, социальными и культурными, и их преодоление требует комплексного подхода.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барьеры: Это могут быть недоступные здания, транспорт и общественные пространства. Для их устранения необходимо проводить работы по адаптации инфраструктуры: установка пандусов, лифтов, создание специальных парковочных мест и доступных туалетов. Также важно обеспечить доступность общественного транспорта, чтобы дети могли легко добираться до мест проведения мероприятий</w:t>
      </w:r>
      <w:r w:rsidR="00EF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барьеры: Часто семьи не знают о доступных мероприятиях или о том, как к ним подготовиться. Для решения этой проблемы необходимо создать информационные ресурсы, которые будут содержать актуальную информацию о мероприятиях, доступных для детей с ограниченными возможностями. Это могут быть веб-сайты, мобильные приложения или информационные бюллетени, которые будут распространяться через школы и социальные службы</w:t>
      </w:r>
      <w:r w:rsidR="007F59CB" w:rsidRPr="007F5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r w:rsidR="007F59CB" w:rsidRPr="00EF5D7F">
        <w:rPr>
          <w:rFonts w:ascii="Times New Roman" w:hAnsi="Times New Roman" w:cs="Times New Roman"/>
          <w:color w:val="000000" w:themeColor="text1"/>
          <w:sz w:val="28"/>
          <w:szCs w:val="28"/>
        </w:rPr>
        <w:t>Мельник</w:t>
      </w:r>
      <w:r w:rsidR="007F59CB" w:rsidRPr="007F5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2010]. 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Социальные барьеры: Существуют предвзятости и стереотипы в отношении детей с ограниченными возможностями, которые могут препятствовать их участию в общественной жизни. Для борьбы с этими барьерами важно проводить образовательные кампании, направленные на повышение осведомленности общества о правах и возможностях таких детей.</w:t>
      </w:r>
    </w:p>
    <w:p w:rsidR="008B1ED6" w:rsidRPr="008B1ED6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Это может включать в себя тренинги для организаторов мероприятий, чтобы они могли лучше понимать потребности детей с ограниченными возможностями и создавать инклюзивные условия.</w:t>
      </w:r>
    </w:p>
    <w:p w:rsidR="008E5BE5" w:rsidRDefault="008B1ED6" w:rsidP="008B1E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Культурные барьеры: В некоторых культурах может существовать стигма в отношении инвалидности, что также мешает интеграции детей в общество.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Для изменения общественного мнения необходимо активно вовлекать семьи, детей и специалистов в обсуждение вопросов инклюзии, а также организовывать мероприятия, где дети с ограниченными возможностями могут продемонстрировать свои таланты и способности.</w:t>
      </w:r>
    </w:p>
    <w:p w:rsidR="008E5BE5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Поддержка со стороны государства и организаций: Важно, чтобы государственные органы и некоммерческие организации активно работали над созданием инклюзивной среды</w:t>
      </w:r>
      <w:r w:rsidR="007F59CB" w:rsidRPr="007F5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r w:rsidR="007F59CB" w:rsidRPr="00EF5D7F">
        <w:rPr>
          <w:rFonts w:ascii="Times New Roman" w:hAnsi="Times New Roman" w:cs="Times New Roman"/>
          <w:color w:val="000000" w:themeColor="text1"/>
          <w:sz w:val="28"/>
          <w:szCs w:val="28"/>
        </w:rPr>
        <w:t>Чирва</w:t>
      </w:r>
      <w:r w:rsidR="007F59CB" w:rsidRPr="007F5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2004]. </w:t>
      </w: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может включать в себя финансирование программ, направленных на поддержку детей с ограниченными возможностями, а также разработку законодательных инициатив, способствующих их интеграции в общество.</w:t>
      </w:r>
    </w:p>
    <w:p w:rsidR="008B1ED6" w:rsidRPr="007E5220" w:rsidRDefault="008B1ED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B1ED6">
        <w:rPr>
          <w:rFonts w:ascii="Times New Roman" w:hAnsi="Times New Roman" w:cs="Times New Roman"/>
          <w:color w:val="000000" w:themeColor="text1"/>
          <w:sz w:val="28"/>
          <w:szCs w:val="28"/>
        </w:rPr>
        <w:t>странение барьеров, мешающих доступу детей с ограниченными возможностями к социальным мероприятиям, требует совместных усилий всех участников общества: государства, образовательных учреждений, организаций и самих семей. Только комплексный подход позволит создать условия для полноценного участия этих детей в жизни общества и реализации их потенциала.</w:t>
      </w:r>
    </w:p>
    <w:p w:rsidR="0094509B" w:rsidRDefault="00287226" w:rsidP="0028722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ЗАКЛЮЧЕНИЕ</w:t>
      </w:r>
    </w:p>
    <w:p w:rsidR="00287226" w:rsidRDefault="00287226" w:rsidP="0028722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E5BE5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Семья является основным источником поддержки и любви, что играет ключевую роль в формировании уверенности и самооценки ребенка.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>одители должны быть осведомлены о правах своих детей и доступных ресурсах, чтобы эффективно взаимодействовать с образовательными и медицинскими учреждениями. Проведение тренингов для родителей по вопросам социальной интеграции может значительно улучшить их понимание потребностей детей и предоставить им необходимые инструменты для успешной социализации.</w:t>
      </w:r>
    </w:p>
    <w:p w:rsidR="00287226" w:rsidRPr="00287226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емья должна активно участвовать в создании инклюзивной среды, как в домашних условиях, так и в обществе. Это включает в себя устранение барьеров, которые могут мешать участию детей в социальных мероприятиях, таких как физические, информационные, социальные и культурные барьеры. </w:t>
      </w:r>
    </w:p>
    <w:p w:rsidR="008E5BE5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оддержка со стороны государства и некоммерческих организаций также играет важную роль. Необходимы программы, направленные на финансирование и развитие инициатив, способствующих интеграции детей с ограниченными возможностями в общество. </w:t>
      </w:r>
    </w:p>
    <w:p w:rsidR="008E5BE5" w:rsidRDefault="00287226" w:rsidP="008E5BE5">
      <w:pPr>
        <w:spacing w:line="360" w:lineRule="auto"/>
        <w:ind w:firstLine="709"/>
        <w:jc w:val="both"/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успешная социальная интеграция детей-инвалидов зависит от комплексного подхода, включающего активное участие семьи, поддержку со стороны общества и государства, а также создание инклюзивной среды, где каждый ребенок может реализовать свой потенциал.</w:t>
      </w:r>
      <w:r w:rsidRPr="00287226">
        <w:t xml:space="preserve"> </w:t>
      </w:r>
    </w:p>
    <w:p w:rsidR="008E5BE5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достижения успешной социальной интеграции детей-инвалидов важно также развивать программы содействия взаимодействию между семьями и образовательными учреждениями. </w:t>
      </w:r>
    </w:p>
    <w:p w:rsidR="008E5BE5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>Школы должны быть готовы к сотрудничеству с родителями, организовывая совместные мероприятия, которые позволят создать более комфортную атмосферу для детей и их семей. Это может быть достигнуто через совместные проекты, тренинги и круглые столы, где родители смогут делиться своими переживаниями и получать советы от профессионалов.</w:t>
      </w:r>
    </w:p>
    <w:p w:rsidR="008E5BE5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необходимо акцентировать внимание на важности формирования позитивного общественного мнения о детях с ограниченными возможностями. Образовательные и культурные инициативы, направленные на информирование общества о правах и потребностях таких детей, способствуют снижению стигматизации и предвзятости. </w:t>
      </w:r>
    </w:p>
    <w:p w:rsidR="008E5BE5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>Это, в свою очередь, позволяет создать более открытое и дружелюбное окружение, где инклюзия воспринимается как норма.</w:t>
      </w:r>
    </w:p>
    <w:p w:rsidR="00287226" w:rsidRPr="00287226" w:rsidRDefault="00287226" w:rsidP="008E5BE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>Наконец, эффективная оценка результатов программ интеграции детей с ограниченными возможностями должна стать приоритетом. Внедрение механизмов мониторинга и анализа позволит не только выявить успешные практики, но и скорректировать подходы, направленные на улучшение</w:t>
      </w:r>
      <w:r w:rsidR="008E5BE5"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7226">
        <w:rPr>
          <w:rFonts w:ascii="Times New Roman" w:hAnsi="Times New Roman" w:cs="Times New Roman"/>
          <w:color w:val="000000" w:themeColor="text1"/>
          <w:sz w:val="28"/>
          <w:szCs w:val="28"/>
        </w:rPr>
        <w:t>качества жизни этих детей и их семей.</w:t>
      </w:r>
    </w:p>
    <w:p w:rsidR="008E5BE5" w:rsidRDefault="008E5BE5" w:rsidP="00EF5D7F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E5BE5" w:rsidRDefault="008E5BE5" w:rsidP="00EF5D7F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E5BE5" w:rsidRDefault="00EF5D7F" w:rsidP="008E5BE5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F5D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Литература</w:t>
      </w:r>
    </w:p>
    <w:p w:rsidR="008E5BE5" w:rsidRPr="008E5BE5" w:rsidRDefault="00EF5D7F" w:rsidP="008E5BE5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>Алехина С.В. Инклюзивное образование для детей с ограниченными возможностями здоровья // Современные образовательные технологии в работе с детьми, имеющими ограниченные возможности здоровья: монография / Н.В. Новикова, Л.А. Казакова, С.В. Алехина; под общ. ред Н.В. Лалетина; Сиб. Федер. ун-т, Краснояр. гос. пед. ун-т им. В.П. Астафьева [ и др.]. Красноярск, 2013. С. 71-95.</w:t>
      </w:r>
    </w:p>
    <w:p w:rsidR="008E5BE5" w:rsidRPr="008E5BE5" w:rsidRDefault="00EF5D7F" w:rsidP="008E5BE5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>Л.А. Алейник – Семья как фактор социальной мобильности людей с инвалидностью – https://cyberleninka.ru/article/n/semya-kak-faktor-sotsialnoy-mobilnosti-lyudey-s-invalidnostyu/viewer.</w:t>
      </w: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2021. </w:t>
      </w:r>
      <w:r w:rsidRPr="008E5BE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>. 210</w:t>
      </w:r>
      <w:r w:rsidRPr="008E5BE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8E5BE5" w:rsidRPr="008E5BE5" w:rsidRDefault="00EF5D7F" w:rsidP="008E5BE5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>Мёдова Н.А. Основные параметры реализации принципа доступности образования для детей с особыми образовательными потребностями в условиях муниципальной образовательной системы (статья) // Вестник Томского государственного педагогического университета. 2011. № 13. с. 102.</w:t>
      </w:r>
    </w:p>
    <w:p w:rsidR="008E5BE5" w:rsidRPr="008E5BE5" w:rsidRDefault="00EF5D7F" w:rsidP="008E5BE5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>Мельник Ю. В. Социально-педагогические технологии инклюзии детей с инвалидностью // Современные проблемы философии и социально-гуманитарных наук: сборник научных трудов. Выпуск XXIV. Москва-Ставрополь: Ассоциация «Междисциплинарное общество социальной теории». ГОУ ВПО СевКавГТУ, 2010. С. 213-218 (0,4/0,2 п.л.).</w:t>
      </w:r>
    </w:p>
    <w:p w:rsidR="00EF5D7F" w:rsidRPr="008E5BE5" w:rsidRDefault="00EF5D7F" w:rsidP="008E5BE5">
      <w:pPr>
        <w:spacing w:line="36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E5BE5">
        <w:rPr>
          <w:rFonts w:ascii="Times New Roman" w:hAnsi="Times New Roman" w:cs="Times New Roman"/>
          <w:color w:val="000000" w:themeColor="text1"/>
          <w:sz w:val="28"/>
          <w:szCs w:val="28"/>
        </w:rPr>
        <w:t>Чирва Е.И., Карплюк П.Н. Организация воспитательной работы с детьми с ограниченными возможностями в общеобразовательной школе: Методические рекомендации. Горно-Алтайск. Изд-во Г-АГУ, 2004. 76 с.</w:t>
      </w:r>
    </w:p>
    <w:p w:rsidR="00EF5D7F" w:rsidRPr="0094509B" w:rsidRDefault="00EF5D7F" w:rsidP="00EF5D7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7226" w:rsidRDefault="00287226" w:rsidP="00EF5D7F">
      <w:p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 w:type="page"/>
      </w:r>
    </w:p>
    <w:p w:rsidR="007E5220" w:rsidRPr="00C90513" w:rsidRDefault="00C90513" w:rsidP="00C90513">
      <w:pPr>
        <w:spacing w:line="360" w:lineRule="auto"/>
        <w:jc w:val="right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Приложение 1</w:t>
      </w:r>
    </w:p>
    <w:p w:rsidR="00C90513" w:rsidRPr="00C90513" w:rsidRDefault="00C90513" w:rsidP="00C90513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Данный опросник предназначен для изучения роли семьи в социальной интеграции детей с инвалидностью.</w:t>
      </w:r>
    </w:p>
    <w:p w:rsidR="00C90513" w:rsidRPr="00C90513" w:rsidRDefault="00C90513" w:rsidP="00C90513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Ваши ответы помогут выявить уровень семейной поддержки, социальную активность детей и существующие барьеры в их интеграции.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Инструкция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Пожалуйста, ответьте на следующие вопросы, отметив подходящий вариант или заполнив пропуски.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1. Общая информация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Возраст вашего ребенка: __________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Пол вашего ребенка: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Мальчик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Девочка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2. Уровень семейной поддержки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Как вы оцениваете свою активность в поддержке ребенка в социальных взаимодействиях?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Очень активно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Активно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Умеренно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Слабо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Совсем не поддерживаю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Участвуете ли вы в мероприятиях, направленных на интеграцию детей с инвалидностью в общество?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3. Социальная активность детей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Участвует ли ваш ребенок в общественных мероприятиях (кружки, секции, волонтерство)?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3.2. Имеет ли ваш ребенок друзей вне семьи?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4. Влияние на самооценку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Как вы считаете, влияет ли положительная семейная атмосфера на самооценку вашего ребенка?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Да, сильно влияет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Да, влияет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 влияет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 знаю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Чувствует ли ваш ребенок уверенность в социальных ситуациях благодаря вашей поддержке?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Нет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>5. Проблемы и барьеры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Сталкиваетесь ли вы с барьерами в доступе к социальным мероприятиям? (можно выбрать несколько вариантов)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Физические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Финансовые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Информационные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Нет барьеров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Испытывает ли ваш ребенок трудности в общении с ровесниками из-за предвзятости и стереотипов?  </w:t>
      </w:r>
    </w:p>
    <w:p w:rsidR="00C90513" w:rsidRP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Да  </w:t>
      </w:r>
    </w:p>
    <w:p w:rsidR="00C90513" w:rsidRDefault="00C90513" w:rsidP="00C9051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 ] Нет  </w:t>
      </w:r>
    </w:p>
    <w:p w:rsidR="00C90513" w:rsidRPr="00C90513" w:rsidRDefault="00C90513" w:rsidP="00C90513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5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Спасибо за участие в опросе! Ваши ответы помогут лучше понять роль семьи в социальной интеграции детей с инвалидностью и выявить пути для улучшения этой интеграции.</w:t>
      </w:r>
    </w:p>
    <w:sectPr w:rsidR="00C90513" w:rsidRPr="00C90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A0D38"/>
    <w:multiLevelType w:val="hybridMultilevel"/>
    <w:tmpl w:val="997E1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12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D1"/>
    <w:rsid w:val="00287226"/>
    <w:rsid w:val="002B3314"/>
    <w:rsid w:val="006D441F"/>
    <w:rsid w:val="007E5220"/>
    <w:rsid w:val="007F59CB"/>
    <w:rsid w:val="008060F2"/>
    <w:rsid w:val="00833ED1"/>
    <w:rsid w:val="008B1ED6"/>
    <w:rsid w:val="008D01E4"/>
    <w:rsid w:val="008E5BE5"/>
    <w:rsid w:val="008E658F"/>
    <w:rsid w:val="009327C2"/>
    <w:rsid w:val="0094509B"/>
    <w:rsid w:val="00AA1B35"/>
    <w:rsid w:val="00B176FA"/>
    <w:rsid w:val="00B36B8F"/>
    <w:rsid w:val="00BA4ADE"/>
    <w:rsid w:val="00C90513"/>
    <w:rsid w:val="00CE6D7C"/>
    <w:rsid w:val="00DE270F"/>
    <w:rsid w:val="00EF5D7F"/>
    <w:rsid w:val="00F5594B"/>
    <w:rsid w:val="00F731F9"/>
    <w:rsid w:val="00F7348C"/>
    <w:rsid w:val="00F8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283F6E"/>
  <w15:chartTrackingRefBased/>
  <w15:docId w15:val="{2DF6A121-3F3B-A64A-8430-4EE47E06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1E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ezkurwreuab5ozgtqnkl">
    <w:name w:val="ezkurwreuab5ozgtqnkl"/>
    <w:basedOn w:val="a0"/>
    <w:rsid w:val="008E658F"/>
  </w:style>
  <w:style w:type="paragraph" w:styleId="a4">
    <w:name w:val="List Paragraph"/>
    <w:basedOn w:val="a"/>
    <w:uiPriority w:val="34"/>
    <w:qFormat/>
    <w:rsid w:val="008B1ED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F5D7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F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1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9797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6501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518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746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8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9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4125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3916</Words>
  <Characters>22322</Characters>
  <Application>Microsoft Office Word</Application>
  <DocSecurity>0</DocSecurity>
  <Lines>186</Lines>
  <Paragraphs>52</Paragraphs>
  <ScaleCrop>false</ScaleCrop>
  <Company/>
  <LinksUpToDate>false</LinksUpToDate>
  <CharactersWithSpaces>26186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60</cp:revision>
  <dcterms:created xsi:type="dcterms:W3CDTF">2025-01-19T09:05:00Z</dcterms:created>
  <dcterms:modified xsi:type="dcterms:W3CDTF">2025-01-19T10:03:00Z</dcterms:modified>
</cp:coreProperties>
</file>