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4E1" w:rsidRPr="006E505D" w:rsidRDefault="00B6725B" w:rsidP="006E505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eastAsia="zh-CN"/>
        </w:rPr>
      </w:pPr>
      <w:r w:rsidRPr="006E505D">
        <w:rPr>
          <w:rFonts w:ascii="Times New Roman" w:hAnsi="Times New Roman" w:cs="Times New Roman"/>
          <w:b/>
          <w:sz w:val="28"/>
          <w:lang w:eastAsia="zh-CN"/>
        </w:rPr>
        <w:t xml:space="preserve">Название образовательной организации: </w:t>
      </w:r>
      <w:r w:rsidR="00F214E1" w:rsidRPr="006E505D">
        <w:rPr>
          <w:rFonts w:ascii="Times New Roman" w:hAnsi="Times New Roman" w:cs="Times New Roman"/>
          <w:sz w:val="28"/>
          <w:lang w:eastAsia="zh-CN"/>
        </w:rPr>
        <w:t>ОГБПОУ «КОСТРОМСКОЙ КОЛЛЕДЖ ОТРАСЛЕВЫХ ТЕХНОЛОГИЙ СТРОИТЕЛЬСТВА И ЛЕСНОЙ ПРОМЫШЛЕННОСТИ»</w:t>
      </w:r>
    </w:p>
    <w:p w:rsidR="00B6725B" w:rsidRPr="006E505D" w:rsidRDefault="00B6725B" w:rsidP="00B6725B">
      <w:pPr>
        <w:pStyle w:val="a3"/>
        <w:spacing w:line="360" w:lineRule="auto"/>
        <w:rPr>
          <w:rFonts w:ascii="Times New Roman" w:hAnsi="Times New Roman" w:cs="Times New Roman"/>
          <w:b/>
          <w:sz w:val="28"/>
          <w:lang w:eastAsia="zh-CN"/>
        </w:rPr>
      </w:pPr>
    </w:p>
    <w:p w:rsidR="00B6725B" w:rsidRPr="006E505D" w:rsidRDefault="00B6725B" w:rsidP="00B6725B">
      <w:pPr>
        <w:pStyle w:val="a3"/>
        <w:spacing w:line="360" w:lineRule="auto"/>
        <w:rPr>
          <w:rFonts w:ascii="Times New Roman" w:hAnsi="Times New Roman" w:cs="Times New Roman"/>
          <w:b/>
          <w:sz w:val="28"/>
          <w:lang w:eastAsia="zh-CN"/>
        </w:rPr>
      </w:pPr>
      <w:r w:rsidRPr="006E505D">
        <w:rPr>
          <w:rFonts w:ascii="Times New Roman" w:hAnsi="Times New Roman" w:cs="Times New Roman"/>
          <w:b/>
          <w:sz w:val="28"/>
          <w:lang w:eastAsia="zh-CN"/>
        </w:rPr>
        <w:t xml:space="preserve">Номинация: </w:t>
      </w:r>
      <w:r w:rsidRPr="006E505D">
        <w:rPr>
          <w:rFonts w:ascii="Times New Roman" w:hAnsi="Times New Roman" w:cs="Times New Roman"/>
          <w:sz w:val="28"/>
          <w:lang w:eastAsia="zh-CN"/>
        </w:rPr>
        <w:t>авторские образовательные программы</w:t>
      </w:r>
    </w:p>
    <w:p w:rsidR="00B6725B" w:rsidRPr="006E505D" w:rsidRDefault="00B6725B" w:rsidP="00B6725B">
      <w:pPr>
        <w:pStyle w:val="a3"/>
        <w:spacing w:line="360" w:lineRule="auto"/>
        <w:rPr>
          <w:rFonts w:ascii="Times New Roman" w:hAnsi="Times New Roman" w:cs="Times New Roman"/>
          <w:b/>
          <w:sz w:val="28"/>
          <w:lang w:eastAsia="zh-CN"/>
        </w:rPr>
      </w:pPr>
    </w:p>
    <w:p w:rsidR="00B6725B" w:rsidRDefault="00B6725B" w:rsidP="006E505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eastAsia="zh-CN"/>
        </w:rPr>
      </w:pPr>
      <w:r w:rsidRPr="006E505D">
        <w:rPr>
          <w:rFonts w:ascii="Times New Roman" w:hAnsi="Times New Roman" w:cs="Times New Roman"/>
          <w:b/>
          <w:sz w:val="28"/>
          <w:lang w:eastAsia="zh-CN"/>
        </w:rPr>
        <w:t xml:space="preserve">Наименование </w:t>
      </w:r>
      <w:bookmarkStart w:id="0" w:name="_GoBack"/>
      <w:bookmarkEnd w:id="0"/>
      <w:r w:rsidRPr="006E505D">
        <w:rPr>
          <w:rFonts w:ascii="Times New Roman" w:hAnsi="Times New Roman" w:cs="Times New Roman"/>
          <w:b/>
          <w:sz w:val="28"/>
          <w:lang w:eastAsia="zh-CN"/>
        </w:rPr>
        <w:t xml:space="preserve">работы: </w:t>
      </w:r>
      <w:r w:rsidR="006E505D" w:rsidRPr="006E505D">
        <w:rPr>
          <w:rFonts w:ascii="Times New Roman" w:hAnsi="Times New Roman" w:cs="Times New Roman"/>
          <w:sz w:val="28"/>
          <w:lang w:eastAsia="zh-CN"/>
        </w:rPr>
        <w:t>Методические рекомендации</w:t>
      </w:r>
      <w:r w:rsidRPr="006E505D">
        <w:rPr>
          <w:rFonts w:ascii="Times New Roman" w:hAnsi="Times New Roman" w:cs="Times New Roman"/>
          <w:sz w:val="28"/>
          <w:lang w:eastAsia="zh-CN"/>
        </w:rPr>
        <w:t xml:space="preserve"> по </w:t>
      </w:r>
      <w:r w:rsidR="006E505D" w:rsidRPr="006E505D">
        <w:rPr>
          <w:rFonts w:ascii="Times New Roman" w:hAnsi="Times New Roman" w:cs="Times New Roman"/>
          <w:sz w:val="28"/>
          <w:lang w:eastAsia="zh-CN"/>
        </w:rPr>
        <w:t>подготовке и</w:t>
      </w:r>
      <w:r w:rsidRPr="006E505D">
        <w:rPr>
          <w:rFonts w:ascii="Times New Roman" w:hAnsi="Times New Roman" w:cs="Times New Roman"/>
          <w:sz w:val="28"/>
          <w:lang w:eastAsia="zh-CN"/>
        </w:rPr>
        <w:t xml:space="preserve"> прохождению Государственной (итоговой) </w:t>
      </w:r>
      <w:r w:rsidR="006E505D" w:rsidRPr="006E505D">
        <w:rPr>
          <w:rFonts w:ascii="Times New Roman" w:hAnsi="Times New Roman" w:cs="Times New Roman"/>
          <w:sz w:val="28"/>
          <w:lang w:eastAsia="zh-CN"/>
        </w:rPr>
        <w:t>аттестации по</w:t>
      </w:r>
      <w:r w:rsidRPr="006E505D">
        <w:rPr>
          <w:rFonts w:ascii="Times New Roman" w:hAnsi="Times New Roman" w:cs="Times New Roman"/>
          <w:sz w:val="28"/>
          <w:lang w:eastAsia="zh-CN"/>
        </w:rPr>
        <w:t xml:space="preserve"> специальности 35.02.12 садово-парковое и ландшафтное </w:t>
      </w:r>
      <w:r w:rsidR="006E505D" w:rsidRPr="006E505D">
        <w:rPr>
          <w:rFonts w:ascii="Times New Roman" w:hAnsi="Times New Roman" w:cs="Times New Roman"/>
          <w:sz w:val="28"/>
          <w:lang w:eastAsia="zh-CN"/>
        </w:rPr>
        <w:t>строительство (</w:t>
      </w:r>
      <w:r w:rsidRPr="006E505D">
        <w:rPr>
          <w:rFonts w:ascii="Times New Roman" w:hAnsi="Times New Roman" w:cs="Times New Roman"/>
          <w:sz w:val="28"/>
          <w:lang w:eastAsia="zh-CN"/>
        </w:rPr>
        <w:t>естественно-научный профиль)</w:t>
      </w:r>
    </w:p>
    <w:p w:rsidR="006E505D" w:rsidRDefault="006E505D" w:rsidP="006E505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eastAsia="zh-CN"/>
        </w:rPr>
      </w:pPr>
    </w:p>
    <w:p w:rsidR="006E505D" w:rsidRDefault="006E505D" w:rsidP="006E505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eastAsia="zh-CN"/>
        </w:rPr>
      </w:pPr>
      <w:r w:rsidRPr="006E505D">
        <w:rPr>
          <w:rFonts w:ascii="Times New Roman" w:hAnsi="Times New Roman" w:cs="Times New Roman"/>
          <w:b/>
          <w:sz w:val="28"/>
          <w:lang w:eastAsia="zh-CN"/>
        </w:rPr>
        <w:t>Автор работы:</w:t>
      </w:r>
      <w:r>
        <w:rPr>
          <w:rFonts w:ascii="Times New Roman" w:hAnsi="Times New Roman" w:cs="Times New Roman"/>
          <w:sz w:val="28"/>
          <w:lang w:eastAsia="zh-CN"/>
        </w:rPr>
        <w:t xml:space="preserve"> Морозова Ирина Михайловна, преподаватель </w:t>
      </w:r>
    </w:p>
    <w:p w:rsidR="006E505D" w:rsidRDefault="006E505D" w:rsidP="006E505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eastAsia="zh-CN"/>
        </w:rPr>
      </w:pPr>
    </w:p>
    <w:p w:rsidR="006E505D" w:rsidRPr="006E505D" w:rsidRDefault="006E505D" w:rsidP="006E505D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lang w:eastAsia="zh-CN"/>
        </w:rPr>
      </w:pPr>
    </w:p>
    <w:p w:rsidR="00B6725B" w:rsidRPr="00F214E1" w:rsidRDefault="00B6725B" w:rsidP="00B6725B">
      <w:pPr>
        <w:suppressAutoHyphens/>
        <w:spacing w:after="0" w:line="240" w:lineRule="auto"/>
        <w:ind w:left="-142" w:right="-143"/>
        <w:jc w:val="both"/>
        <w:rPr>
          <w:rFonts w:ascii="Times New Roman" w:eastAsia="Calibri" w:hAnsi="Times New Roman" w:cs="Times New Roman"/>
          <w:b/>
          <w:color w:val="800080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color w:val="800080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color w:val="800080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Кострома, 20</w:t>
      </w:r>
      <w:r w:rsidR="008440D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</w:t>
      </w:r>
      <w:r w:rsidR="006D372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5</w:t>
      </w:r>
      <w:r w:rsidRPr="00F214E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г</w:t>
      </w: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Calibri" w:eastAsia="Calibri" w:hAnsi="Calibri" w:cs="Times New Roman"/>
          <w:lang w:eastAsia="zh-CN"/>
        </w:rPr>
        <w:sectPr w:rsidR="00F214E1" w:rsidRPr="00F214E1">
          <w:footerReference w:type="default" r:id="rId8"/>
          <w:footerReference w:type="first" r:id="rId9"/>
          <w:pgSz w:w="11906" w:h="16838"/>
          <w:pgMar w:top="1134" w:right="850" w:bottom="1134" w:left="1701" w:header="720" w:footer="708" w:gutter="0"/>
          <w:cols w:space="720"/>
          <w:titlePg/>
          <w:docGrid w:linePitch="360"/>
        </w:sectPr>
      </w:pP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Методические рекомендации предназначены для студентов специальности 35.02.12 «Садово-парковое и ландшафтное строительство» по подготовке и проведению Государственной (итоговой) аттестации базовой подготовки</w:t>
      </w:r>
      <w:r w:rsidRPr="00F214E1">
        <w:rPr>
          <w:rFonts w:ascii="Times New Roman" w:eastAsia="Calibri" w:hAnsi="Times New Roman" w:cs="Times New Roman"/>
          <w:color w:val="800080"/>
          <w:sz w:val="28"/>
          <w:szCs w:val="28"/>
          <w:lang w:eastAsia="zh-CN"/>
        </w:rPr>
        <w:t>.</w:t>
      </w: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В методических рекомендациях изложены требования, предъявляемые на Государственной (итоговой) аттестации, направленные на выявление готовности к профессиональной деятельности выпускников специальности 35.02.12 «Садово-парковое и ландшафтное строительство».</w:t>
      </w: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Методические рекомендации составлены в соответствии с требованиями ФГОС СПО.</w:t>
      </w: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Методические рекомендации адресованы студентам очной и заочной формы обучения. </w:t>
      </w: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В электронном виде методические рекомендации размещены на файловом сервере колледжа по адресу:</w:t>
      </w:r>
      <w:r w:rsidRPr="00F214E1">
        <w:rPr>
          <w:rFonts w:ascii="Times New Roman" w:eastAsia="Calibri" w:hAnsi="Times New Roman" w:cs="Times New Roman"/>
          <w:color w:val="800080"/>
          <w:sz w:val="28"/>
          <w:szCs w:val="28"/>
          <w:lang w:eastAsia="zh-CN"/>
        </w:rPr>
        <w:t xml:space="preserve"> </w:t>
      </w:r>
      <w:hyperlink r:id="rId10" w:history="1">
        <w:r w:rsidR="00D16E8D" w:rsidRPr="00D16E8D">
          <w:rPr>
            <w:rStyle w:val="a8"/>
            <w:rFonts w:ascii="Times New Roman" w:hAnsi="Times New Roman" w:cs="Times New Roman"/>
            <w:sz w:val="28"/>
          </w:rPr>
          <w:t>https://kkot44.ru</w:t>
        </w:r>
      </w:hyperlink>
      <w:r w:rsidR="00D16E8D" w:rsidRPr="00D16E8D">
        <w:rPr>
          <w:sz w:val="28"/>
        </w:rPr>
        <w:t xml:space="preserve"> </w:t>
      </w: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Организация-разработчик: </w:t>
      </w: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ОГБПОУ «Костромской колледж отраслевых технологий строительства и лесной промышленности»</w:t>
      </w: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Разработчик:  </w:t>
      </w: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Морозова Ирина Михайловна, преподаватель ОГБПОУ «Костромской колледж отраслевых технологий строительства и лесной промышленности», первой квалификационной категории</w:t>
      </w:r>
    </w:p>
    <w:p w:rsidR="008750E3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br w:type="page"/>
      </w:r>
    </w:p>
    <w:p w:rsidR="008750E3" w:rsidRDefault="008750E3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750E3" w:rsidRDefault="008750E3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14E1" w:rsidRDefault="00F214E1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СОДЕРЖАНИЕ</w:t>
      </w:r>
    </w:p>
    <w:p w:rsidR="008750E3" w:rsidRPr="00F214E1" w:rsidRDefault="008750E3" w:rsidP="00F214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476"/>
        <w:gridCol w:w="703"/>
      </w:tblGrid>
      <w:tr w:rsidR="00F214E1" w:rsidRPr="00F214E1" w:rsidTr="00F07F9E">
        <w:tc>
          <w:tcPr>
            <w:tcW w:w="9180" w:type="dxa"/>
            <w:gridSpan w:val="2"/>
            <w:shd w:val="clear" w:color="auto" w:fill="auto"/>
          </w:tcPr>
          <w:p w:rsidR="00F214E1" w:rsidRPr="00F214E1" w:rsidRDefault="00F214E1" w:rsidP="00F214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ВВЕДЕНИЕ</w:t>
            </w:r>
          </w:p>
        </w:tc>
        <w:tc>
          <w:tcPr>
            <w:tcW w:w="703" w:type="dxa"/>
            <w:shd w:val="clear" w:color="auto" w:fill="auto"/>
          </w:tcPr>
          <w:p w:rsidR="00F214E1" w:rsidRPr="00F214E1" w:rsidRDefault="006E505D" w:rsidP="00E16A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F214E1" w:rsidRPr="00F214E1" w:rsidTr="0060784C">
        <w:tc>
          <w:tcPr>
            <w:tcW w:w="704" w:type="dxa"/>
            <w:shd w:val="clear" w:color="auto" w:fill="auto"/>
          </w:tcPr>
          <w:p w:rsidR="00F214E1" w:rsidRPr="00F214E1" w:rsidRDefault="00F214E1" w:rsidP="00F214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1</w:t>
            </w:r>
            <w:r w:rsidR="00D066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8476" w:type="dxa"/>
            <w:shd w:val="clear" w:color="auto" w:fill="auto"/>
          </w:tcPr>
          <w:p w:rsidR="00F214E1" w:rsidRPr="00F214E1" w:rsidRDefault="00F214E1" w:rsidP="00F214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ОБЩИЕ ПОЛОЖЕНИЯ</w:t>
            </w:r>
          </w:p>
        </w:tc>
        <w:tc>
          <w:tcPr>
            <w:tcW w:w="703" w:type="dxa"/>
            <w:shd w:val="clear" w:color="auto" w:fill="auto"/>
          </w:tcPr>
          <w:p w:rsidR="00F214E1" w:rsidRPr="00F214E1" w:rsidRDefault="006E505D" w:rsidP="00E16A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F214E1" w:rsidRPr="00F214E1" w:rsidTr="0060784C">
        <w:tc>
          <w:tcPr>
            <w:tcW w:w="704" w:type="dxa"/>
            <w:shd w:val="clear" w:color="auto" w:fill="auto"/>
          </w:tcPr>
          <w:p w:rsidR="00F214E1" w:rsidRPr="00F214E1" w:rsidRDefault="00F214E1" w:rsidP="00F214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2</w:t>
            </w:r>
            <w:r w:rsidR="00D066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8476" w:type="dxa"/>
            <w:shd w:val="clear" w:color="auto" w:fill="auto"/>
          </w:tcPr>
          <w:p w:rsidR="00F214E1" w:rsidRPr="00F214E1" w:rsidRDefault="00F214E1" w:rsidP="0043690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ПОДГОТОВКА И ПРОВЕДЕНИЕ Г</w:t>
            </w:r>
            <w:r w:rsidR="0043690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ОСУДАРСТВЕННОЙ (ИТОГОВОЙ) АТТЕСТАЦИИ</w:t>
            </w:r>
          </w:p>
        </w:tc>
        <w:tc>
          <w:tcPr>
            <w:tcW w:w="703" w:type="dxa"/>
            <w:shd w:val="clear" w:color="auto" w:fill="auto"/>
          </w:tcPr>
          <w:p w:rsidR="00F214E1" w:rsidRPr="00F214E1" w:rsidRDefault="006E505D" w:rsidP="00E16A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  <w:tr w:rsidR="00F214E1" w:rsidRPr="00F214E1" w:rsidTr="0060784C">
        <w:tc>
          <w:tcPr>
            <w:tcW w:w="704" w:type="dxa"/>
            <w:shd w:val="clear" w:color="auto" w:fill="auto"/>
          </w:tcPr>
          <w:p w:rsidR="00F214E1" w:rsidRPr="00F214E1" w:rsidRDefault="00F214E1" w:rsidP="00F214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2.1.</w:t>
            </w:r>
          </w:p>
        </w:tc>
        <w:tc>
          <w:tcPr>
            <w:tcW w:w="8476" w:type="dxa"/>
            <w:shd w:val="clear" w:color="auto" w:fill="auto"/>
          </w:tcPr>
          <w:p w:rsidR="00F214E1" w:rsidRPr="00F214E1" w:rsidRDefault="00F214E1" w:rsidP="00F214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ЗАЩИТА ВЫПУСКНОЙ КВАЛИФИКАЦИОННОЙ РАБОТЫ</w:t>
            </w:r>
          </w:p>
        </w:tc>
        <w:tc>
          <w:tcPr>
            <w:tcW w:w="703" w:type="dxa"/>
            <w:shd w:val="clear" w:color="auto" w:fill="auto"/>
          </w:tcPr>
          <w:p w:rsidR="00F214E1" w:rsidRPr="00F214E1" w:rsidRDefault="007600E9" w:rsidP="00E16A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11</w:t>
            </w:r>
          </w:p>
        </w:tc>
      </w:tr>
      <w:tr w:rsidR="00F214E1" w:rsidRPr="00F214E1" w:rsidTr="0060784C">
        <w:tc>
          <w:tcPr>
            <w:tcW w:w="704" w:type="dxa"/>
            <w:shd w:val="clear" w:color="auto" w:fill="auto"/>
          </w:tcPr>
          <w:p w:rsidR="00F214E1" w:rsidRPr="00F214E1" w:rsidRDefault="00F214E1" w:rsidP="006078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2.</w:t>
            </w:r>
            <w:r w:rsidR="0060784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2</w:t>
            </w: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8476" w:type="dxa"/>
            <w:shd w:val="clear" w:color="auto" w:fill="auto"/>
          </w:tcPr>
          <w:p w:rsidR="00F214E1" w:rsidRPr="00F214E1" w:rsidRDefault="00F214E1" w:rsidP="0043690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КОНТРОЛЬ ГОТОВНОСТИ В</w:t>
            </w:r>
            <w:r w:rsidR="0043690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ЫПУСКНОЙ КВАЛИФИКАЦИОННОЙ РАБОТЫ</w:t>
            </w:r>
          </w:p>
        </w:tc>
        <w:tc>
          <w:tcPr>
            <w:tcW w:w="703" w:type="dxa"/>
            <w:shd w:val="clear" w:color="auto" w:fill="auto"/>
          </w:tcPr>
          <w:p w:rsidR="00F214E1" w:rsidRPr="00F214E1" w:rsidRDefault="007600E9" w:rsidP="00E16A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12</w:t>
            </w:r>
          </w:p>
        </w:tc>
      </w:tr>
      <w:tr w:rsidR="006953B1" w:rsidRPr="00F214E1" w:rsidTr="0060784C">
        <w:tc>
          <w:tcPr>
            <w:tcW w:w="704" w:type="dxa"/>
            <w:shd w:val="clear" w:color="auto" w:fill="auto"/>
          </w:tcPr>
          <w:p w:rsidR="006953B1" w:rsidRPr="00F214E1" w:rsidRDefault="006953B1" w:rsidP="006078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6953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2.3.</w:t>
            </w:r>
          </w:p>
        </w:tc>
        <w:tc>
          <w:tcPr>
            <w:tcW w:w="8476" w:type="dxa"/>
            <w:shd w:val="clear" w:color="auto" w:fill="auto"/>
          </w:tcPr>
          <w:p w:rsidR="006953B1" w:rsidRPr="00F214E1" w:rsidRDefault="006953B1" w:rsidP="0043690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6953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ОБЩИЕ ПРАВИЛА ОФОРМЛЕНИЯ ВЫПУСКНЫХ КВАЛИФИКАЦИОННЫХ РАБОТ</w:t>
            </w:r>
          </w:p>
        </w:tc>
        <w:tc>
          <w:tcPr>
            <w:tcW w:w="703" w:type="dxa"/>
            <w:shd w:val="clear" w:color="auto" w:fill="auto"/>
          </w:tcPr>
          <w:p w:rsidR="006953B1" w:rsidRPr="00F214E1" w:rsidRDefault="007600E9" w:rsidP="00E16A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13</w:t>
            </w:r>
          </w:p>
        </w:tc>
      </w:tr>
      <w:tr w:rsidR="00F214E1" w:rsidRPr="00F214E1" w:rsidTr="0060784C">
        <w:tc>
          <w:tcPr>
            <w:tcW w:w="704" w:type="dxa"/>
            <w:shd w:val="clear" w:color="auto" w:fill="auto"/>
          </w:tcPr>
          <w:p w:rsidR="00F214E1" w:rsidRPr="00F214E1" w:rsidRDefault="00F214E1" w:rsidP="007600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2.</w:t>
            </w:r>
            <w:r w:rsidR="007600E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4</w:t>
            </w: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8476" w:type="dxa"/>
            <w:shd w:val="clear" w:color="auto" w:fill="auto"/>
          </w:tcPr>
          <w:p w:rsidR="00F214E1" w:rsidRPr="00F214E1" w:rsidRDefault="00F214E1" w:rsidP="0043690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СТРУКТУРА ДИПЛОМНО</w:t>
            </w:r>
            <w:r w:rsidR="0043690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ГО ПРОЕКТА</w:t>
            </w:r>
          </w:p>
        </w:tc>
        <w:tc>
          <w:tcPr>
            <w:tcW w:w="703" w:type="dxa"/>
            <w:shd w:val="clear" w:color="auto" w:fill="auto"/>
          </w:tcPr>
          <w:p w:rsidR="00F214E1" w:rsidRPr="00F214E1" w:rsidRDefault="007600E9" w:rsidP="00E16A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19</w:t>
            </w:r>
          </w:p>
        </w:tc>
      </w:tr>
      <w:tr w:rsidR="00F214E1" w:rsidRPr="00F214E1" w:rsidTr="0060784C">
        <w:tc>
          <w:tcPr>
            <w:tcW w:w="704" w:type="dxa"/>
            <w:shd w:val="clear" w:color="auto" w:fill="auto"/>
          </w:tcPr>
          <w:p w:rsidR="00F214E1" w:rsidRPr="00F214E1" w:rsidRDefault="00F214E1" w:rsidP="007600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2.</w:t>
            </w:r>
            <w:r w:rsidR="007600E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5</w:t>
            </w: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8476" w:type="dxa"/>
            <w:shd w:val="clear" w:color="auto" w:fill="auto"/>
          </w:tcPr>
          <w:p w:rsidR="00F214E1" w:rsidRPr="00F214E1" w:rsidRDefault="00F214E1" w:rsidP="005A1E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ТРЕБОВАНИЯ К ЗАЩИТЕ В</w:t>
            </w:r>
            <w:r w:rsidR="005A1E3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ЫПУСКНОЙ КВАЛИФИКАЦИОННОЙ РАБОТЫ</w:t>
            </w:r>
          </w:p>
        </w:tc>
        <w:tc>
          <w:tcPr>
            <w:tcW w:w="703" w:type="dxa"/>
            <w:shd w:val="clear" w:color="auto" w:fill="auto"/>
          </w:tcPr>
          <w:p w:rsidR="00F214E1" w:rsidRPr="00F214E1" w:rsidRDefault="007600E9" w:rsidP="00E16A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21</w:t>
            </w:r>
          </w:p>
        </w:tc>
      </w:tr>
      <w:tr w:rsidR="00F214E1" w:rsidRPr="00F214E1" w:rsidTr="0060784C">
        <w:tc>
          <w:tcPr>
            <w:tcW w:w="704" w:type="dxa"/>
            <w:shd w:val="clear" w:color="auto" w:fill="auto"/>
          </w:tcPr>
          <w:p w:rsidR="00F214E1" w:rsidRPr="00F214E1" w:rsidRDefault="00F214E1" w:rsidP="00F214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3</w:t>
            </w:r>
            <w:r w:rsidR="00D066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8476" w:type="dxa"/>
            <w:shd w:val="clear" w:color="auto" w:fill="auto"/>
          </w:tcPr>
          <w:p w:rsidR="00F214E1" w:rsidRPr="00F214E1" w:rsidRDefault="00F214E1" w:rsidP="00F214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214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ПРИСВОЕНИЕ КВАЛИФИКАЦИИ</w:t>
            </w:r>
          </w:p>
        </w:tc>
        <w:tc>
          <w:tcPr>
            <w:tcW w:w="703" w:type="dxa"/>
            <w:shd w:val="clear" w:color="auto" w:fill="auto"/>
          </w:tcPr>
          <w:p w:rsidR="00F214E1" w:rsidRPr="00F214E1" w:rsidRDefault="007600E9" w:rsidP="00E16A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23</w:t>
            </w:r>
          </w:p>
        </w:tc>
      </w:tr>
      <w:tr w:rsidR="00E16AB6" w:rsidRPr="00F214E1" w:rsidTr="00274D75">
        <w:tc>
          <w:tcPr>
            <w:tcW w:w="9180" w:type="dxa"/>
            <w:gridSpan w:val="2"/>
            <w:shd w:val="clear" w:color="auto" w:fill="auto"/>
          </w:tcPr>
          <w:p w:rsidR="00E16AB6" w:rsidRPr="00F214E1" w:rsidRDefault="00E16AB6" w:rsidP="00F214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Приложения</w:t>
            </w:r>
          </w:p>
        </w:tc>
        <w:tc>
          <w:tcPr>
            <w:tcW w:w="703" w:type="dxa"/>
            <w:shd w:val="clear" w:color="auto" w:fill="auto"/>
          </w:tcPr>
          <w:p w:rsidR="00E16AB6" w:rsidRPr="00F214E1" w:rsidRDefault="00E16AB6" w:rsidP="00E16A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25</w:t>
            </w:r>
          </w:p>
        </w:tc>
      </w:tr>
    </w:tbl>
    <w:p w:rsidR="00F214E1" w:rsidRPr="00F214E1" w:rsidRDefault="00F214E1" w:rsidP="00F214E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fldChar w:fldCharType="begin"/>
      </w: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instrText xml:space="preserve"> TOC \o "1-3" \h \z \u </w:instrText>
      </w: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fldChar w:fldCharType="separate"/>
      </w:r>
    </w:p>
    <w:p w:rsidR="00F214E1" w:rsidRPr="00F214E1" w:rsidRDefault="00F214E1" w:rsidP="00F214E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fldChar w:fldCharType="end"/>
      </w:r>
    </w:p>
    <w:p w:rsidR="00F214E1" w:rsidRPr="00F214E1" w:rsidRDefault="00F214E1" w:rsidP="00F21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05D" w:rsidRDefault="00F214E1" w:rsidP="00F214E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zh-CN"/>
        </w:rPr>
      </w:pPr>
      <w:bookmarkStart w:id="1" w:name="__RefHeading___Toc348865463"/>
      <w:bookmarkEnd w:id="1"/>
      <w:r w:rsidRPr="00F214E1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zh-CN"/>
        </w:rPr>
        <w:br w:type="page"/>
      </w:r>
    </w:p>
    <w:p w:rsidR="006E505D" w:rsidRDefault="006E505D" w:rsidP="00F214E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zh-CN"/>
        </w:rPr>
        <w:lastRenderedPageBreak/>
        <w:t>ВВЕДЕНИЕ</w:t>
      </w:r>
    </w:p>
    <w:p w:rsidR="00F214E1" w:rsidRPr="00F214E1" w:rsidRDefault="00F214E1" w:rsidP="00F214E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zh-CN"/>
        </w:rPr>
        <w:t>Уважаемый студент!</w:t>
      </w: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Данное пособие предназначено для студентов очной формы о</w:t>
      </w:r>
      <w:r w:rsidR="000A62F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бучения специальности 35.02.12 </w:t>
      </w: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Садово-парковое и ландшафтное строительс</w:t>
      </w:r>
      <w:r w:rsidR="000A62F3">
        <w:rPr>
          <w:rFonts w:ascii="Times New Roman" w:eastAsia="Calibri" w:hAnsi="Times New Roman" w:cs="Times New Roman"/>
          <w:sz w:val="28"/>
          <w:szCs w:val="28"/>
          <w:lang w:eastAsia="zh-CN"/>
        </w:rPr>
        <w:t>тво</w:t>
      </w: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настоящих методических рекомендациях отражена совокупность требований к Государственной (итоговой) аттестации, содержание и форма ее проведения, критерии оценки уровня готовности к профессиональной деятельности, условия подготовки и процедура проведения ГИА. </w:t>
      </w: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В методических рекомендациях изложены общие требования к защите выпускной квалификационной работы (ВКР) подготовка которой базируется на нормативных правовых актах РФ в сфере образования.</w:t>
      </w:r>
    </w:p>
    <w:p w:rsidR="00F214E1" w:rsidRPr="00F214E1" w:rsidRDefault="00F214E1" w:rsidP="00F214E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Пособие составлено на основе следующих документов:</w:t>
      </w: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федерального государственного образовательного стандарта базовой и подготовки по специальности 35.02.12 «Садово-парковое и ландшафтное строительство»; </w:t>
      </w: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   </w:t>
      </w:r>
      <w:hyperlink r:id="rId11" w:history="1">
        <w:r w:rsidRPr="00F214E1">
          <w:rPr>
            <w:rFonts w:ascii="Times New Roman" w:eastAsia="Calibri" w:hAnsi="Times New Roman" w:cs="Times New Roman"/>
            <w:bCs/>
            <w:sz w:val="28"/>
            <w:szCs w:val="28"/>
            <w:lang w:eastAsia="zh-CN"/>
          </w:rPr>
          <w:t>Приказ Министерства образования и науки РФ от 16 августа 2013 г. N 968 (ред. от 17.11.2017) "Об утверждении Порядка проведения государственной итоговой аттестации по образовательным программам среднего профессионального образования"</w:t>
        </w:r>
      </w:hyperlink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-   Положением о государственной итоговой аттестации колледжа, утверждённым прика</w:t>
      </w:r>
      <w:r w:rsidR="00BB3270">
        <w:rPr>
          <w:rFonts w:ascii="Times New Roman" w:eastAsia="Calibri" w:hAnsi="Times New Roman" w:cs="Times New Roman"/>
          <w:sz w:val="28"/>
          <w:szCs w:val="28"/>
          <w:lang w:eastAsia="zh-CN"/>
        </w:rPr>
        <w:t>зом директора;</w:t>
      </w: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 Программой Государственной (итоговой) аттестации выпускников колледжа для специальности 35.02.12 Садово-парковое и ландшафтное строительство; </w:t>
      </w: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t>-   методических рекомендаций по организации, выполнению и защите выпускных квалификационных работ.</w:t>
      </w: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14E1" w:rsidRPr="00F214E1" w:rsidRDefault="00F214E1" w:rsidP="00F214E1">
      <w:pPr>
        <w:suppressAutoHyphens/>
        <w:spacing w:after="0" w:line="360" w:lineRule="auto"/>
        <w:ind w:firstLine="43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Подготовка и прохождение Государственной (итоговой) аттестации состоит из следующих этапов:</w:t>
      </w:r>
    </w:p>
    <w:p w:rsidR="00F214E1" w:rsidRPr="00F214E1" w:rsidRDefault="00F214E1" w:rsidP="00F214E1">
      <w:pPr>
        <w:suppressAutoHyphens/>
        <w:spacing w:after="0" w:line="21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14E1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53975</wp:posOffset>
                </wp:positionV>
                <wp:extent cx="5038725" cy="773430"/>
                <wp:effectExtent l="13970" t="7620" r="5080" b="952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773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270" w:rsidRPr="00A60FB1" w:rsidRDefault="00BB3270" w:rsidP="00F214E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A60FB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Определение примерных тем ВКР (</w:t>
                            </w:r>
                            <w:r w:rsidRPr="00142B4B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>не позднее 1 ноября</w:t>
                            </w:r>
                            <w:r w:rsidRPr="00142B4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BB3270" w:rsidRPr="00A60FB1" w:rsidRDefault="00BB3270" w:rsidP="00F214E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A60FB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Получение задания к ВКР (</w:t>
                            </w:r>
                            <w:r w:rsidRPr="00D16E8D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>не позднее месяца до преддипломной практики</w:t>
                            </w:r>
                            <w:r w:rsidRPr="00D16E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2.65pt;margin-top:4.25pt;width:396.75pt;height:60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">
                <v:textbox>
                  <w:txbxContent>
                    <w:p w:rsidR="00BB3270" w:rsidRPr="00A60FB1" w:rsidRDefault="00BB3270" w:rsidP="00F214E1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A60FB1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Определение примерных тем ВКР (</w:t>
                      </w:r>
                      <w:r w:rsidRPr="00142B4B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>не позднее 1 ноября</w:t>
                      </w:r>
                      <w:r w:rsidRPr="00142B4B">
                        <w:rPr>
                          <w:rFonts w:ascii="Times New Roman" w:hAnsi="Times New Roman"/>
                          <w:sz w:val="28"/>
                          <w:szCs w:val="28"/>
                        </w:rPr>
                        <w:t>)</w:t>
                      </w:r>
                    </w:p>
                    <w:p w:rsidR="00BB3270" w:rsidRPr="00A60FB1" w:rsidRDefault="00BB3270" w:rsidP="00F214E1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A60FB1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Получение задания к ВКР (</w:t>
                      </w:r>
                      <w:r w:rsidRPr="00D16E8D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>не позднее месяца до преддипломной практики</w:t>
                      </w:r>
                      <w:r w:rsidRPr="00D16E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</w:p>
    <w:p w:rsidR="00F214E1" w:rsidRPr="00F214E1" w:rsidRDefault="00F214E1" w:rsidP="00F214E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214E1" w:rsidRPr="00F214E1" w:rsidRDefault="00F214E1" w:rsidP="00F214E1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x-none" w:eastAsia="zh-CN"/>
        </w:rPr>
      </w:pPr>
      <w:r w:rsidRPr="00F214E1">
        <w:rPr>
          <w:rFonts w:ascii="Times New Roman" w:eastAsia="Times New Roman" w:hAnsi="Times New Roman" w:cs="Times New Roman"/>
          <w:b/>
          <w:bCs/>
          <w:noProof/>
          <w:kern w:val="1"/>
          <w:sz w:val="36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1625600</wp:posOffset>
                </wp:positionH>
                <wp:positionV relativeFrom="paragraph">
                  <wp:posOffset>5791835</wp:posOffset>
                </wp:positionV>
                <wp:extent cx="3060065" cy="252095"/>
                <wp:effectExtent l="12065" t="9525" r="13970" b="5080"/>
                <wp:wrapNone/>
                <wp:docPr id="10" name="Табличк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65" cy="25209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B3270" w:rsidRDefault="00BB3270" w:rsidP="00F214E1">
                            <w:pPr>
                              <w:spacing w:line="240" w:lineRule="auto"/>
                              <w:ind w:firstLine="284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ПОЛУЧЕНИЕ ДИПЛОМА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Табличка 10" o:spid="_x0000_s1027" type="#_x0000_t21" style="position:absolute;left:0;text-align:left;margin-left:128pt;margin-top:456.05pt;width:240.9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" strokeweight=".26mm">
                <v:stroke endcap="square"/>
                <v:textbox inset=",0,,0">
                  <w:txbxContent>
                    <w:p w:rsidR="00BB3270" w:rsidRDefault="00BB3270" w:rsidP="00F214E1">
                      <w:pPr>
                        <w:spacing w:line="240" w:lineRule="auto"/>
                        <w:ind w:firstLine="284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ПОЛУЧЕНИЕ ДИПЛОМА</w:t>
                      </w:r>
                    </w:p>
                  </w:txbxContent>
                </v:textbox>
              </v:shape>
            </w:pict>
          </mc:Fallback>
        </mc:AlternateContent>
      </w:r>
      <w:r w:rsidRPr="00F214E1">
        <w:rPr>
          <w:rFonts w:ascii="Times New Roman" w:eastAsia="Times New Roman" w:hAnsi="Times New Roman" w:cs="Times New Roman"/>
          <w:b/>
          <w:bCs/>
          <w:noProof/>
          <w:kern w:val="1"/>
          <w:sz w:val="36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5278755</wp:posOffset>
                </wp:positionV>
                <wp:extent cx="469900" cy="467995"/>
                <wp:effectExtent l="22860" t="10795" r="21590" b="16510"/>
                <wp:wrapNone/>
                <wp:docPr id="9" name="Стрелка вниз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" cy="467995"/>
                        </a:xfrm>
                        <a:prstGeom prst="downArrow">
                          <a:avLst>
                            <a:gd name="adj1" fmla="val 50000"/>
                            <a:gd name="adj2" fmla="val 39546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B375A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9" o:spid="_x0000_s1026" type="#_x0000_t67" style="position:absolute;margin-left:222.6pt;margin-top:415.65pt;width:37pt;height:36.8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" adj="13058" strokeweight=".26mm">
                <v:stroke endcap="square"/>
              </v:shape>
            </w:pict>
          </mc:Fallback>
        </mc:AlternateContent>
      </w:r>
      <w:r w:rsidRPr="00F214E1">
        <w:rPr>
          <w:rFonts w:ascii="Times New Roman" w:eastAsia="Times New Roman" w:hAnsi="Times New Roman" w:cs="Times New Roman"/>
          <w:b/>
          <w:bCs/>
          <w:noProof/>
          <w:kern w:val="1"/>
          <w:sz w:val="36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ragraph">
                  <wp:posOffset>4257675</wp:posOffset>
                </wp:positionV>
                <wp:extent cx="3058160" cy="991235"/>
                <wp:effectExtent l="27940" t="18415" r="28575" b="19050"/>
                <wp:wrapNone/>
                <wp:docPr id="8" name="Ром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8160" cy="99123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B3270" w:rsidRPr="00792BF0" w:rsidRDefault="00BB3270" w:rsidP="00F214E1">
                            <w:pPr>
                              <w:spacing w:line="216" w:lineRule="auto"/>
                              <w:ind w:firstLine="284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792BF0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Присвоение квалификации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8" o:spid="_x0000_s1028" type="#_x0000_t4" style="position:absolute;left:0;text-align:left;margin-left:120.25pt;margin-top:335.25pt;width:240.8pt;height:7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" strokeweight=".26mm">
                <v:stroke endcap="square"/>
                <v:textbox inset=",0,,0">
                  <w:txbxContent>
                    <w:p w:rsidR="00BB3270" w:rsidRPr="00792BF0" w:rsidRDefault="00BB3270" w:rsidP="00F214E1">
                      <w:pPr>
                        <w:spacing w:line="216" w:lineRule="auto"/>
                        <w:ind w:firstLine="284"/>
                        <w:jc w:val="center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792BF0">
                        <w:rPr>
                          <w:rFonts w:ascii="Times New Roman" w:hAnsi="Times New Roman"/>
                          <w:sz w:val="28"/>
                          <w:szCs w:val="24"/>
                        </w:rPr>
                        <w:t>Присвоение квалификации</w:t>
                      </w:r>
                    </w:p>
                  </w:txbxContent>
                </v:textbox>
              </v:shape>
            </w:pict>
          </mc:Fallback>
        </mc:AlternateContent>
      </w:r>
      <w:r w:rsidRPr="00F214E1">
        <w:rPr>
          <w:rFonts w:ascii="Times New Roman" w:eastAsia="Times New Roman" w:hAnsi="Times New Roman" w:cs="Times New Roman"/>
          <w:b/>
          <w:bCs/>
          <w:noProof/>
          <w:kern w:val="1"/>
          <w:sz w:val="36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3773805</wp:posOffset>
                </wp:positionV>
                <wp:extent cx="469900" cy="467995"/>
                <wp:effectExtent l="22860" t="10795" r="21590" b="16510"/>
                <wp:wrapNone/>
                <wp:docPr id="7" name="Стрелка вниз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" cy="467995"/>
                        </a:xfrm>
                        <a:prstGeom prst="downArrow">
                          <a:avLst>
                            <a:gd name="adj1" fmla="val 50000"/>
                            <a:gd name="adj2" fmla="val 39546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4D6F0" id="Стрелка вниз 7" o:spid="_x0000_s1026" type="#_x0000_t67" style="position:absolute;margin-left:222.6pt;margin-top:297.15pt;width:37pt;height:36.8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" adj="13058" strokeweight=".26mm">
                <v:stroke endcap="square"/>
              </v:shape>
            </w:pict>
          </mc:Fallback>
        </mc:AlternateContent>
      </w:r>
      <w:r w:rsidRPr="00F214E1">
        <w:rPr>
          <w:rFonts w:ascii="Times New Roman" w:eastAsia="Times New Roman" w:hAnsi="Times New Roman" w:cs="Times New Roman"/>
          <w:b/>
          <w:bCs/>
          <w:noProof/>
          <w:kern w:val="1"/>
          <w:sz w:val="36"/>
          <w:szCs w:val="32"/>
          <w:lang w:eastAsia="ru-RU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ragraph">
                  <wp:posOffset>3416935</wp:posOffset>
                </wp:positionV>
                <wp:extent cx="3092450" cy="335915"/>
                <wp:effectExtent l="8890" t="6350" r="13335" b="1016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24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270" w:rsidRPr="00792BF0" w:rsidRDefault="00BB3270" w:rsidP="00F214E1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792BF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Защита ВКР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29" type="#_x0000_t202" style="position:absolute;left:0;text-align:left;margin-left:118.75pt;margin-top:269.05pt;width:243.5pt;height:26.4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">
                <v:textbox>
                  <w:txbxContent>
                    <w:p w:rsidR="00BB3270" w:rsidRPr="00792BF0" w:rsidRDefault="00BB3270" w:rsidP="00F214E1">
                      <w:pPr>
                        <w:spacing w:line="240" w:lineRule="auto"/>
                        <w:jc w:val="center"/>
                        <w:rPr>
                          <w:sz w:val="24"/>
                        </w:rPr>
                      </w:pPr>
                      <w:r w:rsidRPr="00792BF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Защита ВКР</w:t>
                      </w:r>
                    </w:p>
                  </w:txbxContent>
                </v:textbox>
              </v:shape>
            </w:pict>
          </mc:Fallback>
        </mc:AlternateContent>
      </w:r>
      <w:r w:rsidRPr="00F214E1">
        <w:rPr>
          <w:rFonts w:ascii="Times New Roman" w:eastAsia="Times New Roman" w:hAnsi="Times New Roman" w:cs="Times New Roman"/>
          <w:b/>
          <w:bCs/>
          <w:noProof/>
          <w:kern w:val="1"/>
          <w:sz w:val="36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2836545</wp:posOffset>
                </wp:positionH>
                <wp:positionV relativeFrom="paragraph">
                  <wp:posOffset>2948940</wp:posOffset>
                </wp:positionV>
                <wp:extent cx="469900" cy="467995"/>
                <wp:effectExtent l="22860" t="5080" r="21590" b="12700"/>
                <wp:wrapNone/>
                <wp:docPr id="5" name="Стрелка вниз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" cy="467995"/>
                        </a:xfrm>
                        <a:prstGeom prst="downArrow">
                          <a:avLst>
                            <a:gd name="adj1" fmla="val 50000"/>
                            <a:gd name="adj2" fmla="val 39546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4B7B9" id="Стрелка вниз 5" o:spid="_x0000_s1026" type="#_x0000_t67" style="position:absolute;margin-left:223.35pt;margin-top:232.2pt;width:37pt;height:36.8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" adj="13058" strokeweight=".26mm">
                <v:stroke endcap="square"/>
              </v:shape>
            </w:pict>
          </mc:Fallback>
        </mc:AlternateContent>
      </w:r>
      <w:r w:rsidRPr="00F214E1">
        <w:rPr>
          <w:rFonts w:ascii="Times New Roman" w:eastAsia="Times New Roman" w:hAnsi="Times New Roman" w:cs="Times New Roman"/>
          <w:b/>
          <w:bCs/>
          <w:noProof/>
          <w:kern w:val="1"/>
          <w:sz w:val="36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1696085</wp:posOffset>
                </wp:positionH>
                <wp:positionV relativeFrom="paragraph">
                  <wp:posOffset>1955165</wp:posOffset>
                </wp:positionV>
                <wp:extent cx="2727325" cy="955675"/>
                <wp:effectExtent l="25400" t="11430" r="28575" b="13970"/>
                <wp:wrapNone/>
                <wp:docPr id="4" name="Ром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7325" cy="9556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B3270" w:rsidRPr="00A60FB1" w:rsidRDefault="00BB3270" w:rsidP="00F214E1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A60FB1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Допуск к ГИА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4" o:spid="_x0000_s1030" type="#_x0000_t4" style="position:absolute;left:0;text-align:left;margin-left:133.55pt;margin-top:153.95pt;width:214.75pt;height:7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" strokeweight=".26mm">
                <v:stroke endcap="square"/>
                <v:textbox>
                  <w:txbxContent>
                    <w:p w:rsidR="00BB3270" w:rsidRPr="00A60FB1" w:rsidRDefault="00BB3270" w:rsidP="00F214E1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A60FB1">
                        <w:rPr>
                          <w:rFonts w:ascii="Times New Roman" w:hAnsi="Times New Roman"/>
                          <w:sz w:val="28"/>
                          <w:szCs w:val="24"/>
                        </w:rPr>
                        <w:t>Допуск к ГИА</w:t>
                      </w:r>
                    </w:p>
                  </w:txbxContent>
                </v:textbox>
              </v:shape>
            </w:pict>
          </mc:Fallback>
        </mc:AlternateContent>
      </w:r>
      <w:r w:rsidRPr="00F214E1">
        <w:rPr>
          <w:rFonts w:ascii="Times New Roman" w:eastAsia="Times New Roman" w:hAnsi="Times New Roman" w:cs="Times New Roman"/>
          <w:b/>
          <w:bCs/>
          <w:noProof/>
          <w:kern w:val="1"/>
          <w:sz w:val="36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1473835</wp:posOffset>
                </wp:positionV>
                <wp:extent cx="469900" cy="467995"/>
                <wp:effectExtent l="22860" t="6350" r="21590" b="11430"/>
                <wp:wrapNone/>
                <wp:docPr id="3" name="Стрелка вни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" cy="467995"/>
                        </a:xfrm>
                        <a:prstGeom prst="downArrow">
                          <a:avLst>
                            <a:gd name="adj1" fmla="val 50000"/>
                            <a:gd name="adj2" fmla="val 39546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8D31C" id="Стрелка вниз 3" o:spid="_x0000_s1026" type="#_x0000_t67" style="position:absolute;margin-left:222.6pt;margin-top:116.05pt;width:37pt;height:36.8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" adj="13058" strokeweight=".26mm">
                <v:stroke endcap="square"/>
              </v:shape>
            </w:pict>
          </mc:Fallback>
        </mc:AlternateContent>
      </w:r>
      <w:r w:rsidRPr="00F214E1">
        <w:rPr>
          <w:rFonts w:ascii="Times New Roman" w:eastAsia="Times New Roman" w:hAnsi="Times New Roman" w:cs="Times New Roman"/>
          <w:b/>
          <w:bCs/>
          <w:noProof/>
          <w:kern w:val="1"/>
          <w:sz w:val="36"/>
          <w:szCs w:val="32"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927100</wp:posOffset>
                </wp:positionV>
                <wp:extent cx="5043170" cy="527685"/>
                <wp:effectExtent l="13970" t="12065" r="10160" b="127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170" cy="527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270" w:rsidRPr="00A60FB1" w:rsidRDefault="00BB3270" w:rsidP="00F214E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A60FB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Подготовка к ГИА </w:t>
                            </w:r>
                            <w:r w:rsidRPr="00F214E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6 недель</w:t>
                            </w:r>
                            <w:r w:rsidRPr="00A60FB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в соответствии с ФГОС</w:t>
                            </w:r>
                            <w:r w:rsidRPr="00A60FB1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BB3270" w:rsidRPr="00A60FB1" w:rsidRDefault="00BB3270" w:rsidP="00F214E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A60FB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Предварительная защита ВКР (по графику)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1" type="#_x0000_t202" style="position:absolute;left:0;text-align:left;margin-left:42.65pt;margin-top:73pt;width:397.1pt;height:41.5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">
                <v:textbox>
                  <w:txbxContent>
                    <w:p w:rsidR="00BB3270" w:rsidRPr="00A60FB1" w:rsidRDefault="00BB3270" w:rsidP="00F214E1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A60FB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Подготовка к ГИА </w:t>
                      </w:r>
                      <w:r w:rsidRPr="00F214E1">
                        <w:rPr>
                          <w:rFonts w:ascii="Times New Roman" w:hAnsi="Times New Roman"/>
                          <w:sz w:val="28"/>
                          <w:szCs w:val="28"/>
                        </w:rPr>
                        <w:t>6 недель</w:t>
                      </w:r>
                      <w:r w:rsidRPr="00A60FB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в соответствии с ФГОС</w:t>
                      </w:r>
                      <w:r w:rsidRPr="00A60FB1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>;</w:t>
                      </w:r>
                    </w:p>
                    <w:p w:rsidR="00BB3270" w:rsidRPr="00A60FB1" w:rsidRDefault="00BB3270" w:rsidP="00F214E1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A60FB1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Предварительная защита ВКР (по графику)</w:t>
                      </w:r>
                    </w:p>
                  </w:txbxContent>
                </v:textbox>
              </v:shape>
            </w:pict>
          </mc:Fallback>
        </mc:AlternateContent>
      </w:r>
      <w:r w:rsidRPr="00F214E1">
        <w:rPr>
          <w:rFonts w:ascii="Times New Roman" w:eastAsia="Times New Roman" w:hAnsi="Times New Roman" w:cs="Times New Roman"/>
          <w:b/>
          <w:bCs/>
          <w:noProof/>
          <w:kern w:val="1"/>
          <w:sz w:val="36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459105</wp:posOffset>
                </wp:positionV>
                <wp:extent cx="469900" cy="467995"/>
                <wp:effectExtent l="22860" t="10795" r="21590" b="6985"/>
                <wp:wrapNone/>
                <wp:docPr id="1" name="Стрелка вниз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" cy="467995"/>
                        </a:xfrm>
                        <a:prstGeom prst="downArrow">
                          <a:avLst>
                            <a:gd name="adj1" fmla="val 50000"/>
                            <a:gd name="adj2" fmla="val 39546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27198" id="Стрелка вниз 1" o:spid="_x0000_s1026" type="#_x0000_t67" style="position:absolute;margin-left:222.6pt;margin-top:36.15pt;width:37pt;height:36.8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" adj="13058" strokeweight=".26mm">
                <v:stroke endcap="square"/>
              </v:shape>
            </w:pict>
          </mc:Fallback>
        </mc:AlternateContent>
      </w:r>
    </w:p>
    <w:p w:rsidR="00FA2FFE" w:rsidRDefault="00FA2FFE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F214E1" w:rsidRDefault="00F214E1" w:rsidP="00F214E1">
      <w:pPr>
        <w:pStyle w:val="a3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214E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lastRenderedPageBreak/>
        <w:t>1.ОБЩИЕ ПОЛОЖЕНИЯ</w:t>
      </w:r>
    </w:p>
    <w:p w:rsidR="00F214E1" w:rsidRDefault="00F214E1" w:rsidP="00F214E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214E1">
        <w:rPr>
          <w:rFonts w:ascii="Times New Roman" w:hAnsi="Times New Roman" w:cs="Times New Roman"/>
          <w:sz w:val="28"/>
          <w:lang w:val="x-none"/>
        </w:rPr>
        <w:t>Целью государственной итоговой аттестации является определение соответствия результатов освоения студентами образовательных программ среднего профессионального образования соответствующим требованиям федерального государственного образоват</w:t>
      </w:r>
      <w:r>
        <w:rPr>
          <w:rFonts w:ascii="Times New Roman" w:hAnsi="Times New Roman" w:cs="Times New Roman"/>
          <w:sz w:val="28"/>
          <w:lang w:val="x-none"/>
        </w:rPr>
        <w:t xml:space="preserve">ельного стандарта по </w:t>
      </w:r>
      <w:r w:rsidRPr="00F214E1">
        <w:rPr>
          <w:rFonts w:ascii="Times New Roman" w:hAnsi="Times New Roman" w:cs="Times New Roman"/>
          <w:sz w:val="28"/>
          <w:lang w:val="x-none"/>
        </w:rPr>
        <w:t>специальности</w:t>
      </w:r>
      <w:r>
        <w:rPr>
          <w:rFonts w:ascii="Times New Roman" w:hAnsi="Times New Roman" w:cs="Times New Roman"/>
          <w:sz w:val="28"/>
        </w:rPr>
        <w:t xml:space="preserve"> </w:t>
      </w:r>
      <w:r w:rsidRPr="00F214E1">
        <w:rPr>
          <w:rFonts w:ascii="Times New Roman" w:hAnsi="Times New Roman" w:cs="Times New Roman"/>
          <w:sz w:val="28"/>
          <w:lang w:val="x-none"/>
        </w:rPr>
        <w:t>35.02.12 Садово-парковое и ландшафтное строительство.</w:t>
      </w:r>
    </w:p>
    <w:p w:rsidR="00F214E1" w:rsidRPr="00F214E1" w:rsidRDefault="00F214E1" w:rsidP="00F214E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214E1">
        <w:rPr>
          <w:rFonts w:ascii="Times New Roman" w:hAnsi="Times New Roman" w:cs="Times New Roman"/>
          <w:sz w:val="28"/>
          <w:lang w:val="x-none"/>
        </w:rPr>
        <w:t xml:space="preserve">Главной задачей по реализации требований федерального государственного образовательного стандарта является реализация практико-ориентированной направленности подготовки специалистов со средним профессиональным образованием. Это требует перестройки всего учебного процесса, в том числе критериев и подходов к итоговой государственной аттестации студентов. Конечной целью обучения является подготовка специалиста, обладающего общими и профессиональными компетенциями по профилю направления подготовки. </w:t>
      </w:r>
    </w:p>
    <w:p w:rsidR="00F214E1" w:rsidRDefault="00F214E1" w:rsidP="00F214E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214E1">
        <w:rPr>
          <w:rFonts w:ascii="Times New Roman" w:hAnsi="Times New Roman" w:cs="Times New Roman"/>
          <w:sz w:val="28"/>
          <w:lang w:val="x-none"/>
        </w:rPr>
        <w:t xml:space="preserve"> Видом государственной итоговой аттестации выпускников по программе подготовки специалистов среднего звена: техник является выпускная квалификационная работа (ВКР). Этот вид испытаний позволяет наиболее полно проверить освоенность выпускником профессиональных компетенций, готовность выпускника к выполнению видов деятельности, предусмотренных ФГОС СПО.</w:t>
      </w:r>
    </w:p>
    <w:p w:rsidR="00F214E1" w:rsidRPr="00F214E1" w:rsidRDefault="00F214E1" w:rsidP="00F214E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214E1">
        <w:rPr>
          <w:rFonts w:ascii="Times New Roman" w:hAnsi="Times New Roman" w:cs="Times New Roman"/>
          <w:sz w:val="28"/>
          <w:lang w:val="x-none"/>
        </w:rPr>
        <w:t>Государственн</w:t>
      </w:r>
      <w:r>
        <w:rPr>
          <w:rFonts w:ascii="Times New Roman" w:hAnsi="Times New Roman" w:cs="Times New Roman"/>
          <w:sz w:val="28"/>
        </w:rPr>
        <w:t>ая</w:t>
      </w:r>
      <w:r w:rsidRPr="00F214E1">
        <w:rPr>
          <w:rFonts w:ascii="Times New Roman" w:hAnsi="Times New Roman" w:cs="Times New Roman"/>
          <w:sz w:val="28"/>
          <w:lang w:val="x-none"/>
        </w:rPr>
        <w:t xml:space="preserve"> итогов</w:t>
      </w:r>
      <w:r>
        <w:rPr>
          <w:rFonts w:ascii="Times New Roman" w:hAnsi="Times New Roman" w:cs="Times New Roman"/>
          <w:sz w:val="28"/>
        </w:rPr>
        <w:t>ая</w:t>
      </w:r>
      <w:r w:rsidRPr="00F214E1">
        <w:rPr>
          <w:rFonts w:ascii="Times New Roman" w:hAnsi="Times New Roman" w:cs="Times New Roman"/>
          <w:sz w:val="28"/>
          <w:lang w:val="x-none"/>
        </w:rPr>
        <w:t xml:space="preserve"> аттестаци</w:t>
      </w:r>
      <w:r>
        <w:rPr>
          <w:rFonts w:ascii="Times New Roman" w:hAnsi="Times New Roman" w:cs="Times New Roman"/>
          <w:sz w:val="28"/>
        </w:rPr>
        <w:t>я</w:t>
      </w:r>
      <w:r w:rsidRPr="00F214E1">
        <w:rPr>
          <w:rFonts w:ascii="Times New Roman" w:hAnsi="Times New Roman" w:cs="Times New Roman"/>
          <w:sz w:val="28"/>
          <w:lang w:val="x-none"/>
        </w:rPr>
        <w:t xml:space="preserve"> проводится Государственной экзаменационной  комиссией по специальности, которая  создается на основании Положения об итоговой государственной аттестации выпускников образовательных учреждений среднего профессионального образования в Российской Федерации (Приказ Министерства образования и науки РФ от 16 августа 2013 г. N 968</w:t>
      </w:r>
      <w:r>
        <w:rPr>
          <w:rFonts w:ascii="Times New Roman" w:hAnsi="Times New Roman" w:cs="Times New Roman"/>
          <w:sz w:val="28"/>
        </w:rPr>
        <w:t xml:space="preserve"> </w:t>
      </w:r>
      <w:r w:rsidRPr="00F214E1">
        <w:rPr>
          <w:rFonts w:ascii="Times New Roman" w:hAnsi="Times New Roman" w:cs="Times New Roman"/>
          <w:sz w:val="28"/>
          <w:lang w:val="x-none"/>
        </w:rPr>
        <w:t>(ред. от 17.11.2017) "Об утверждении Порядка проведения государственной итоговой аттестации по образовательным программам среднего профессионального образования").</w:t>
      </w:r>
    </w:p>
    <w:p w:rsidR="00F214E1" w:rsidRPr="00F214E1" w:rsidRDefault="00F214E1" w:rsidP="00F214E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214E1">
        <w:rPr>
          <w:rFonts w:ascii="Times New Roman" w:hAnsi="Times New Roman" w:cs="Times New Roman"/>
          <w:sz w:val="28"/>
          <w:lang w:val="x-none"/>
        </w:rPr>
        <w:t>Численность Государственной экзаменационной  комисси</w:t>
      </w:r>
      <w:r>
        <w:rPr>
          <w:rFonts w:ascii="Times New Roman" w:hAnsi="Times New Roman" w:cs="Times New Roman"/>
          <w:sz w:val="28"/>
        </w:rPr>
        <w:t>и</w:t>
      </w:r>
      <w:r w:rsidRPr="00F214E1">
        <w:rPr>
          <w:rFonts w:ascii="Times New Roman" w:hAnsi="Times New Roman" w:cs="Times New Roman"/>
          <w:sz w:val="28"/>
          <w:lang w:val="x-none"/>
        </w:rPr>
        <w:t xml:space="preserve"> не может быть  менее 5 человек. Ответственный секретарь Государственной экзаменационной  комисси</w:t>
      </w:r>
      <w:r>
        <w:rPr>
          <w:rFonts w:ascii="Times New Roman" w:hAnsi="Times New Roman" w:cs="Times New Roman"/>
          <w:sz w:val="28"/>
        </w:rPr>
        <w:t>и</w:t>
      </w:r>
      <w:r w:rsidRPr="00F214E1">
        <w:rPr>
          <w:rFonts w:ascii="Times New Roman" w:hAnsi="Times New Roman" w:cs="Times New Roman"/>
          <w:sz w:val="28"/>
          <w:lang w:val="x-none"/>
        </w:rPr>
        <w:t xml:space="preserve"> назначается директором из числа работников колледжа. </w:t>
      </w:r>
    </w:p>
    <w:p w:rsidR="00F214E1" w:rsidRPr="00F214E1" w:rsidRDefault="00F214E1" w:rsidP="00F214E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214E1">
        <w:rPr>
          <w:rFonts w:ascii="Times New Roman" w:hAnsi="Times New Roman" w:cs="Times New Roman"/>
          <w:sz w:val="28"/>
          <w:lang w:val="x-none"/>
        </w:rPr>
        <w:lastRenderedPageBreak/>
        <w:t>Государственную экзаменационную комиссию по специальности возглавляет председатель, который организует и контролирует деятельность комиссии, обеспечивает единство требований, предъявляемых к выпускникам. Председателем Государственной экзаменационной  комисси</w:t>
      </w:r>
      <w:r>
        <w:rPr>
          <w:rFonts w:ascii="Times New Roman" w:hAnsi="Times New Roman" w:cs="Times New Roman"/>
          <w:sz w:val="28"/>
        </w:rPr>
        <w:t>и</w:t>
      </w:r>
      <w:r w:rsidRPr="00F214E1">
        <w:rPr>
          <w:rFonts w:ascii="Times New Roman" w:hAnsi="Times New Roman" w:cs="Times New Roman"/>
          <w:sz w:val="28"/>
          <w:lang w:val="x-none"/>
        </w:rPr>
        <w:t xml:space="preserve"> является представитель работодателя. </w:t>
      </w:r>
    </w:p>
    <w:p w:rsidR="00F214E1" w:rsidRPr="00F214E1" w:rsidRDefault="00F214E1" w:rsidP="00F214E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214E1">
        <w:rPr>
          <w:rFonts w:ascii="Times New Roman" w:hAnsi="Times New Roman" w:cs="Times New Roman"/>
          <w:sz w:val="28"/>
          <w:lang w:val="x-none"/>
        </w:rPr>
        <w:t xml:space="preserve">Заместителем председателя государственной экзаменационной комиссии может быть назначен директор, заместитель  директора или заведующий отделением, а также сторонний специалист из числа работодателей. </w:t>
      </w:r>
    </w:p>
    <w:p w:rsidR="00F214E1" w:rsidRPr="00F214E1" w:rsidRDefault="00F214E1" w:rsidP="00F214E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214E1">
        <w:rPr>
          <w:rFonts w:ascii="Times New Roman" w:hAnsi="Times New Roman" w:cs="Times New Roman"/>
          <w:sz w:val="28"/>
          <w:lang w:val="x-none"/>
        </w:rPr>
        <w:t>Государственн</w:t>
      </w:r>
      <w:r>
        <w:rPr>
          <w:rFonts w:ascii="Times New Roman" w:hAnsi="Times New Roman" w:cs="Times New Roman"/>
          <w:sz w:val="28"/>
        </w:rPr>
        <w:t>ая</w:t>
      </w:r>
      <w:r w:rsidRPr="00F214E1">
        <w:rPr>
          <w:rFonts w:ascii="Times New Roman" w:hAnsi="Times New Roman" w:cs="Times New Roman"/>
          <w:sz w:val="28"/>
          <w:lang w:val="x-none"/>
        </w:rPr>
        <w:t xml:space="preserve"> экзаменационн</w:t>
      </w:r>
      <w:r>
        <w:rPr>
          <w:rFonts w:ascii="Times New Roman" w:hAnsi="Times New Roman" w:cs="Times New Roman"/>
          <w:sz w:val="28"/>
        </w:rPr>
        <w:t>ая</w:t>
      </w:r>
      <w:r w:rsidRPr="00F214E1">
        <w:rPr>
          <w:rFonts w:ascii="Times New Roman" w:hAnsi="Times New Roman" w:cs="Times New Roman"/>
          <w:sz w:val="28"/>
          <w:lang w:val="x-none"/>
        </w:rPr>
        <w:t xml:space="preserve"> комисси</w:t>
      </w:r>
      <w:r>
        <w:rPr>
          <w:rFonts w:ascii="Times New Roman" w:hAnsi="Times New Roman" w:cs="Times New Roman"/>
          <w:sz w:val="28"/>
        </w:rPr>
        <w:t>я</w:t>
      </w:r>
      <w:r w:rsidRPr="00F214E1">
        <w:rPr>
          <w:rFonts w:ascii="Times New Roman" w:hAnsi="Times New Roman" w:cs="Times New Roman"/>
          <w:sz w:val="28"/>
          <w:lang w:val="x-none"/>
        </w:rPr>
        <w:t xml:space="preserve"> формируется из преподавателей колледжа и лиц, приглашенных из сторонних учреждений: преподавателей других образовательных учреждений и специалистов предприятий, организаций, учреждений по профилю подготовки выпускников. </w:t>
      </w:r>
    </w:p>
    <w:p w:rsidR="00F214E1" w:rsidRPr="00F214E1" w:rsidRDefault="00F214E1" w:rsidP="00F214E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214E1">
        <w:rPr>
          <w:rFonts w:ascii="Times New Roman" w:hAnsi="Times New Roman" w:cs="Times New Roman"/>
          <w:sz w:val="28"/>
          <w:lang w:val="x-none"/>
        </w:rPr>
        <w:t xml:space="preserve">Государственная (итоговая) аттестация для специальности 35.02.12 Садово-парковое и ландшафтное строительство является формой заключительного этапа подготовки специалистов в колледже и представляет собой защиту выпускной квалификационной работы. </w:t>
      </w:r>
    </w:p>
    <w:p w:rsidR="00F214E1" w:rsidRDefault="00F214E1" w:rsidP="00F214E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214E1">
        <w:rPr>
          <w:rFonts w:ascii="Times New Roman" w:hAnsi="Times New Roman" w:cs="Times New Roman"/>
          <w:sz w:val="28"/>
          <w:lang w:val="x-none"/>
        </w:rPr>
        <w:t>Государственная (итоговая) аттестация проводится для базового уровня подготовки в форме защиты выпускной квалификационной работы, тематика которой соответствует содержанию одного или нескольких профессиональных модулей.</w:t>
      </w:r>
    </w:p>
    <w:p w:rsidR="004322AB" w:rsidRPr="004322AB" w:rsidRDefault="004322AB" w:rsidP="004322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4322AB">
        <w:rPr>
          <w:rFonts w:ascii="Times New Roman" w:hAnsi="Times New Roman" w:cs="Times New Roman"/>
          <w:sz w:val="28"/>
          <w:lang w:val="x-none"/>
        </w:rPr>
        <w:t xml:space="preserve">Оценка качества подготовки выпускников осуществляется в двух основных направлениях: </w:t>
      </w:r>
    </w:p>
    <w:p w:rsidR="004322AB" w:rsidRPr="004322AB" w:rsidRDefault="004322AB" w:rsidP="004322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 xml:space="preserve">- </w:t>
      </w:r>
      <w:r w:rsidRPr="004322AB">
        <w:rPr>
          <w:rFonts w:ascii="Times New Roman" w:hAnsi="Times New Roman" w:cs="Times New Roman"/>
          <w:sz w:val="28"/>
          <w:lang w:val="x-none"/>
        </w:rPr>
        <w:t xml:space="preserve">оценка уровня освоения дисциплин; </w:t>
      </w:r>
    </w:p>
    <w:p w:rsidR="00F214E1" w:rsidRDefault="004322AB" w:rsidP="004322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 xml:space="preserve">- </w:t>
      </w:r>
      <w:r w:rsidRPr="004322AB">
        <w:rPr>
          <w:rFonts w:ascii="Times New Roman" w:hAnsi="Times New Roman" w:cs="Times New Roman"/>
          <w:sz w:val="28"/>
          <w:lang w:val="x-none"/>
        </w:rPr>
        <w:t>оценка уровня овладения</w:t>
      </w:r>
      <w:r>
        <w:rPr>
          <w:rFonts w:ascii="Times New Roman" w:hAnsi="Times New Roman" w:cs="Times New Roman"/>
          <w:sz w:val="28"/>
        </w:rPr>
        <w:t xml:space="preserve"> общими и профессиональными</w:t>
      </w:r>
      <w:r w:rsidRPr="004322AB">
        <w:rPr>
          <w:rFonts w:ascii="Times New Roman" w:hAnsi="Times New Roman" w:cs="Times New Roman"/>
          <w:sz w:val="28"/>
          <w:lang w:val="x-none"/>
        </w:rPr>
        <w:t xml:space="preserve"> компетенциями.</w:t>
      </w:r>
    </w:p>
    <w:p w:rsidR="00280AB4" w:rsidRPr="00280AB4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 xml:space="preserve">Область профессиональной деятельности выпускников: </w:t>
      </w:r>
    </w:p>
    <w:p w:rsidR="00280AB4" w:rsidRPr="00280AB4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>-.</w:t>
      </w:r>
      <w:r w:rsidRPr="00280AB4">
        <w:rPr>
          <w:rFonts w:ascii="Times New Roman" w:hAnsi="Times New Roman" w:cs="Times New Roman"/>
          <w:sz w:val="28"/>
          <w:lang w:val="x-none"/>
        </w:rPr>
        <w:t>организация и обеспечение работ по садово-парковому  и ландшафтному строительству объектов озеленения.</w:t>
      </w:r>
    </w:p>
    <w:p w:rsidR="00280AB4" w:rsidRPr="00280AB4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Объектами профессиональной деятельности выпускников являются:</w:t>
      </w:r>
    </w:p>
    <w:p w:rsidR="00280AB4" w:rsidRPr="00280AB4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>-.</w:t>
      </w:r>
      <w:r w:rsidRPr="00280AB4">
        <w:rPr>
          <w:rFonts w:ascii="Times New Roman" w:hAnsi="Times New Roman" w:cs="Times New Roman"/>
          <w:sz w:val="28"/>
          <w:lang w:val="x-none"/>
        </w:rPr>
        <w:t>заказы потребителя на выполнение работ по садово-парковому и ландшафтному строительству;</w:t>
      </w:r>
    </w:p>
    <w:p w:rsidR="00280AB4" w:rsidRPr="00280AB4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 xml:space="preserve">- </w:t>
      </w:r>
      <w:r w:rsidRPr="00280AB4">
        <w:rPr>
          <w:rFonts w:ascii="Times New Roman" w:hAnsi="Times New Roman" w:cs="Times New Roman"/>
          <w:sz w:val="28"/>
          <w:lang w:val="x-none"/>
        </w:rPr>
        <w:t>территориальные объекты;</w:t>
      </w:r>
    </w:p>
    <w:p w:rsidR="00280AB4" w:rsidRPr="00280AB4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lastRenderedPageBreak/>
        <w:t xml:space="preserve">- </w:t>
      </w:r>
      <w:r w:rsidRPr="00280AB4">
        <w:rPr>
          <w:rFonts w:ascii="Times New Roman" w:hAnsi="Times New Roman" w:cs="Times New Roman"/>
          <w:sz w:val="28"/>
          <w:lang w:val="x-none"/>
        </w:rPr>
        <w:t>технологические процессы и операции;</w:t>
      </w:r>
    </w:p>
    <w:p w:rsidR="00280AB4" w:rsidRPr="00280AB4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 xml:space="preserve">- </w:t>
      </w:r>
      <w:r w:rsidRPr="00280AB4">
        <w:rPr>
          <w:rFonts w:ascii="Times New Roman" w:hAnsi="Times New Roman" w:cs="Times New Roman"/>
          <w:sz w:val="28"/>
          <w:lang w:val="x-none"/>
        </w:rPr>
        <w:t>материалы, в том числе специальные;</w:t>
      </w:r>
    </w:p>
    <w:p w:rsidR="00280AB4" w:rsidRPr="00280AB4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 xml:space="preserve">- </w:t>
      </w:r>
      <w:r w:rsidRPr="00280AB4">
        <w:rPr>
          <w:rFonts w:ascii="Times New Roman" w:hAnsi="Times New Roman" w:cs="Times New Roman"/>
          <w:sz w:val="28"/>
          <w:lang w:val="x-none"/>
        </w:rPr>
        <w:t>технологическое оборудование;</w:t>
      </w:r>
    </w:p>
    <w:p w:rsidR="00280AB4" w:rsidRPr="00280AB4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 xml:space="preserve">- </w:t>
      </w:r>
      <w:r w:rsidRPr="00280AB4">
        <w:rPr>
          <w:rFonts w:ascii="Times New Roman" w:hAnsi="Times New Roman" w:cs="Times New Roman"/>
          <w:sz w:val="28"/>
          <w:lang w:val="x-none"/>
        </w:rPr>
        <w:t>нормативная документация;</w:t>
      </w:r>
    </w:p>
    <w:p w:rsidR="00280AB4" w:rsidRPr="00280AB4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 xml:space="preserve">- </w:t>
      </w:r>
      <w:r w:rsidRPr="00280AB4">
        <w:rPr>
          <w:rFonts w:ascii="Times New Roman" w:hAnsi="Times New Roman" w:cs="Times New Roman"/>
          <w:sz w:val="28"/>
          <w:lang w:val="x-none"/>
        </w:rPr>
        <w:t>первичные трудовые коллективы.</w:t>
      </w:r>
    </w:p>
    <w:p w:rsidR="004322AB" w:rsidRDefault="00280AB4" w:rsidP="00280AB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 xml:space="preserve">На основании требований к результатам освоения основной профессиональной образовательной программы техник садово-паркового и ландшафтного строительства должен быть готов к следующим видам профессиональной деятельности и обладать компетенциями:  </w:t>
      </w:r>
    </w:p>
    <w:p w:rsidR="008750E3" w:rsidRPr="00280AB4" w:rsidRDefault="008750E3" w:rsidP="008750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750E3" w:rsidRPr="00280AB4" w:rsidRDefault="008750E3" w:rsidP="008750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750E3" w:rsidRPr="00280AB4" w:rsidRDefault="008750E3" w:rsidP="008750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ОК 3. Принимать решения в стандартных и нестандартных ситуациях и нести за них ответственность.</w:t>
      </w:r>
    </w:p>
    <w:p w:rsidR="008750E3" w:rsidRPr="00280AB4" w:rsidRDefault="008750E3" w:rsidP="008750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750E3" w:rsidRPr="00280AB4" w:rsidRDefault="008750E3" w:rsidP="008750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ОК 5. Использовать информационно-коммуникационные технологии в профессиональной деятельности.</w:t>
      </w:r>
    </w:p>
    <w:p w:rsidR="008750E3" w:rsidRPr="00280AB4" w:rsidRDefault="008750E3" w:rsidP="008750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ОК 6. Работать в коллективе и в команде, эффективно общаться с коллегами, руководством, потребителями.</w:t>
      </w:r>
    </w:p>
    <w:p w:rsidR="008750E3" w:rsidRPr="00280AB4" w:rsidRDefault="008750E3" w:rsidP="008750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8750E3" w:rsidRPr="00280AB4" w:rsidRDefault="008750E3" w:rsidP="008750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750E3" w:rsidRDefault="008750E3" w:rsidP="008750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ОК 9. Ориентироваться в условиях частой смены технологий в профессиональной деятельности.</w:t>
      </w:r>
    </w:p>
    <w:p w:rsidR="008750E3" w:rsidRDefault="008750E3" w:rsidP="008750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8750E3" w:rsidRPr="008750E3" w:rsidRDefault="008750E3" w:rsidP="008750E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lang w:val="x-none"/>
        </w:rPr>
      </w:pPr>
      <w:r w:rsidRPr="008750E3">
        <w:rPr>
          <w:rFonts w:ascii="Times New Roman" w:hAnsi="Times New Roman" w:cs="Times New Roman"/>
          <w:b/>
          <w:sz w:val="28"/>
          <w:lang w:val="x-none"/>
        </w:rPr>
        <w:lastRenderedPageBreak/>
        <w:t>ВПД 1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750E3">
        <w:rPr>
          <w:rFonts w:ascii="Times New Roman" w:hAnsi="Times New Roman" w:cs="Times New Roman"/>
          <w:b/>
          <w:sz w:val="28"/>
          <w:lang w:val="x-none"/>
        </w:rPr>
        <w:t>Проектирование объектов садово-паркового и ландшафтного строительства</w:t>
      </w:r>
    </w:p>
    <w:p w:rsidR="00280AB4" w:rsidRPr="00280AB4" w:rsidRDefault="00280AB4" w:rsidP="00280A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ПК 1.1. Проводить ландшафтный анализ и предпроектную оценку объекта озеленения.</w:t>
      </w:r>
    </w:p>
    <w:p w:rsidR="00280AB4" w:rsidRPr="00280AB4" w:rsidRDefault="00280AB4" w:rsidP="00280A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ПК 1.2. Выполнять проектные чертежи объектов озеленения с использованием компьютерных программ.</w:t>
      </w:r>
    </w:p>
    <w:p w:rsidR="00280AB4" w:rsidRDefault="00280AB4" w:rsidP="00280A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ПК 1.3. Разрабатывать проектно-сметную документацию.</w:t>
      </w:r>
    </w:p>
    <w:p w:rsidR="008750E3" w:rsidRPr="008750E3" w:rsidRDefault="008750E3" w:rsidP="008750E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lang w:val="x-none"/>
        </w:rPr>
      </w:pPr>
      <w:r>
        <w:rPr>
          <w:rFonts w:ascii="Times New Roman" w:hAnsi="Times New Roman" w:cs="Times New Roman"/>
          <w:b/>
          <w:sz w:val="28"/>
          <w:lang w:val="x-none"/>
        </w:rPr>
        <w:t xml:space="preserve">ВПД 2 </w:t>
      </w:r>
      <w:r w:rsidRPr="008750E3">
        <w:rPr>
          <w:rFonts w:ascii="Times New Roman" w:hAnsi="Times New Roman" w:cs="Times New Roman"/>
          <w:b/>
          <w:sz w:val="28"/>
          <w:lang w:val="x-none"/>
        </w:rPr>
        <w:t>Ведение работ по садово-парковому и ландшафтному строительству</w:t>
      </w:r>
    </w:p>
    <w:p w:rsidR="00280AB4" w:rsidRPr="00280AB4" w:rsidRDefault="00280AB4" w:rsidP="00280A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ПК 2.1. Анализировать спрос на услуги садово-паркового и ландшафтного строительства.</w:t>
      </w:r>
    </w:p>
    <w:p w:rsidR="00280AB4" w:rsidRPr="00280AB4" w:rsidRDefault="00280AB4" w:rsidP="00280A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ПК 2.2. Продвигать услуги по садово-парковому и ландшафтному строительству на рынке услуг.</w:t>
      </w:r>
    </w:p>
    <w:p w:rsidR="00280AB4" w:rsidRPr="00280AB4" w:rsidRDefault="00280AB4" w:rsidP="00280A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ПК 2.3. Организовывать садово-парковые и ландшафтные работы.</w:t>
      </w:r>
    </w:p>
    <w:p w:rsidR="00280AB4" w:rsidRDefault="00280AB4" w:rsidP="00280A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ПК 2.4. Контролировать и оценивать качество садово-парковых и ландшафтных работ.</w:t>
      </w:r>
    </w:p>
    <w:p w:rsidR="008750E3" w:rsidRPr="008750E3" w:rsidRDefault="008750E3" w:rsidP="008750E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lang w:val="x-none"/>
        </w:rPr>
      </w:pPr>
      <w:r>
        <w:rPr>
          <w:rFonts w:ascii="Times New Roman" w:hAnsi="Times New Roman" w:cs="Times New Roman"/>
          <w:b/>
          <w:sz w:val="28"/>
          <w:lang w:val="x-none"/>
        </w:rPr>
        <w:t xml:space="preserve">ВПД 3 </w:t>
      </w:r>
      <w:r w:rsidRPr="008750E3">
        <w:rPr>
          <w:rFonts w:ascii="Times New Roman" w:hAnsi="Times New Roman" w:cs="Times New Roman"/>
          <w:b/>
          <w:sz w:val="28"/>
          <w:lang w:val="x-none"/>
        </w:rPr>
        <w:t>Внедрение современных технологий садово-паркового и ландшафтного строительства</w:t>
      </w:r>
    </w:p>
    <w:p w:rsidR="00280AB4" w:rsidRPr="00280AB4" w:rsidRDefault="00280AB4" w:rsidP="00280A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ПК 3.1. Создавать базу данных о современных технологиях садово-паркового и ландшафтного строительства.</w:t>
      </w:r>
    </w:p>
    <w:p w:rsidR="00280AB4" w:rsidRPr="00280AB4" w:rsidRDefault="00280AB4" w:rsidP="00280A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ПК 3.2. Проводить апробацию современных технологий садово-паркового и ландшафтного строительства.</w:t>
      </w:r>
    </w:p>
    <w:p w:rsidR="00280AB4" w:rsidRPr="00280AB4" w:rsidRDefault="00280AB4" w:rsidP="00280AB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280AB4">
        <w:rPr>
          <w:rFonts w:ascii="Times New Roman" w:hAnsi="Times New Roman" w:cs="Times New Roman"/>
          <w:sz w:val="28"/>
          <w:lang w:val="x-none"/>
        </w:rPr>
        <w:t>ПК 3.3. Консультировать заказчиков по вопросам современных технологий в садово-парковом и ландшафтном строительстве.</w:t>
      </w:r>
    </w:p>
    <w:p w:rsidR="004322AB" w:rsidRDefault="008750E3" w:rsidP="008750E3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lang w:val="x-none"/>
        </w:rPr>
      </w:pPr>
      <w:r>
        <w:rPr>
          <w:rFonts w:ascii="Times New Roman" w:hAnsi="Times New Roman" w:cs="Times New Roman"/>
          <w:b/>
          <w:sz w:val="28"/>
          <w:lang w:val="x-none"/>
        </w:rPr>
        <w:t xml:space="preserve">ВПД 4 </w:t>
      </w:r>
      <w:r w:rsidRPr="008750E3">
        <w:rPr>
          <w:rFonts w:ascii="Times New Roman" w:hAnsi="Times New Roman" w:cs="Times New Roman"/>
          <w:b/>
          <w:sz w:val="28"/>
          <w:lang w:val="x-none"/>
        </w:rPr>
        <w:t>Выполнение работ по одной или нескольким профессиям рабочих, должностям служащих</w:t>
      </w:r>
    </w:p>
    <w:p w:rsidR="008750E3" w:rsidRPr="008750E3" w:rsidRDefault="008750E3" w:rsidP="008750E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8750E3">
        <w:rPr>
          <w:rFonts w:ascii="Times New Roman" w:hAnsi="Times New Roman" w:cs="Times New Roman"/>
          <w:sz w:val="28"/>
          <w:lang w:val="x-none"/>
        </w:rPr>
        <w:t xml:space="preserve">Студент, </w:t>
      </w:r>
      <w:r w:rsidR="006E1387">
        <w:rPr>
          <w:rFonts w:ascii="Times New Roman" w:hAnsi="Times New Roman" w:cs="Times New Roman"/>
          <w:sz w:val="28"/>
        </w:rPr>
        <w:t xml:space="preserve">который </w:t>
      </w:r>
      <w:r w:rsidRPr="008750E3">
        <w:rPr>
          <w:rFonts w:ascii="Times New Roman" w:hAnsi="Times New Roman" w:cs="Times New Roman"/>
          <w:sz w:val="28"/>
          <w:lang w:val="x-none"/>
        </w:rPr>
        <w:t>не проше</w:t>
      </w:r>
      <w:r w:rsidR="006E1387">
        <w:rPr>
          <w:rFonts w:ascii="Times New Roman" w:hAnsi="Times New Roman" w:cs="Times New Roman"/>
          <w:sz w:val="28"/>
        </w:rPr>
        <w:t>л</w:t>
      </w:r>
      <w:r w:rsidRPr="008750E3">
        <w:rPr>
          <w:rFonts w:ascii="Times New Roman" w:hAnsi="Times New Roman" w:cs="Times New Roman"/>
          <w:sz w:val="28"/>
          <w:lang w:val="x-none"/>
        </w:rPr>
        <w:t xml:space="preserve"> в течение установленного срока обучения аттестационные испытания, входящие в состав </w:t>
      </w:r>
      <w:r w:rsidR="006E1387" w:rsidRPr="008750E3">
        <w:rPr>
          <w:rFonts w:ascii="Times New Roman" w:hAnsi="Times New Roman" w:cs="Times New Roman"/>
          <w:sz w:val="28"/>
          <w:lang w:val="x-none"/>
        </w:rPr>
        <w:t xml:space="preserve">итоговой </w:t>
      </w:r>
      <w:r w:rsidRPr="008750E3">
        <w:rPr>
          <w:rFonts w:ascii="Times New Roman" w:hAnsi="Times New Roman" w:cs="Times New Roman"/>
          <w:sz w:val="28"/>
          <w:lang w:val="x-none"/>
        </w:rPr>
        <w:t>(</w:t>
      </w:r>
      <w:r w:rsidR="006E1387" w:rsidRPr="008750E3">
        <w:rPr>
          <w:rFonts w:ascii="Times New Roman" w:hAnsi="Times New Roman" w:cs="Times New Roman"/>
          <w:sz w:val="28"/>
          <w:lang w:val="x-none"/>
        </w:rPr>
        <w:t>государственной</w:t>
      </w:r>
      <w:r w:rsidRPr="008750E3">
        <w:rPr>
          <w:rFonts w:ascii="Times New Roman" w:hAnsi="Times New Roman" w:cs="Times New Roman"/>
          <w:sz w:val="28"/>
          <w:lang w:val="x-none"/>
        </w:rPr>
        <w:t>) аттестации, отчисляется из колледжа</w:t>
      </w:r>
      <w:r w:rsidR="006E1387">
        <w:rPr>
          <w:rFonts w:ascii="Times New Roman" w:hAnsi="Times New Roman" w:cs="Times New Roman"/>
          <w:sz w:val="28"/>
        </w:rPr>
        <w:t xml:space="preserve"> за неуспеваемость</w:t>
      </w:r>
      <w:r w:rsidRPr="008750E3">
        <w:rPr>
          <w:rFonts w:ascii="Times New Roman" w:hAnsi="Times New Roman" w:cs="Times New Roman"/>
          <w:sz w:val="28"/>
          <w:lang w:val="x-none"/>
        </w:rPr>
        <w:t xml:space="preserve"> и получает академическую справку установленного образца. Выпускники, не прошедшие итоговые аттестационные испытания, допускаются к ним повторно не ранее следующего периода работы государственной экзаменационной  комиссии. </w:t>
      </w:r>
    </w:p>
    <w:p w:rsidR="008750E3" w:rsidRDefault="008750E3" w:rsidP="008750E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8750E3">
        <w:rPr>
          <w:rFonts w:ascii="Times New Roman" w:hAnsi="Times New Roman" w:cs="Times New Roman"/>
          <w:sz w:val="28"/>
          <w:lang w:val="x-none"/>
        </w:rPr>
        <w:lastRenderedPageBreak/>
        <w:t xml:space="preserve">Студентам, </w:t>
      </w:r>
      <w:r w:rsidR="00424D2D">
        <w:rPr>
          <w:rFonts w:ascii="Times New Roman" w:hAnsi="Times New Roman" w:cs="Times New Roman"/>
          <w:sz w:val="28"/>
        </w:rPr>
        <w:t>которые не прошли</w:t>
      </w:r>
      <w:r w:rsidRPr="008750E3">
        <w:rPr>
          <w:rFonts w:ascii="Times New Roman" w:hAnsi="Times New Roman" w:cs="Times New Roman"/>
          <w:sz w:val="28"/>
          <w:lang w:val="x-none"/>
        </w:rPr>
        <w:t xml:space="preserve"> итоговых испытаний </w:t>
      </w:r>
      <w:r w:rsidR="00424D2D" w:rsidRPr="008750E3">
        <w:rPr>
          <w:rFonts w:ascii="Times New Roman" w:hAnsi="Times New Roman" w:cs="Times New Roman"/>
          <w:sz w:val="28"/>
          <w:lang w:val="x-none"/>
        </w:rPr>
        <w:t>аттестаци</w:t>
      </w:r>
      <w:r w:rsidR="00424D2D">
        <w:rPr>
          <w:rFonts w:ascii="Times New Roman" w:hAnsi="Times New Roman" w:cs="Times New Roman"/>
          <w:sz w:val="28"/>
        </w:rPr>
        <w:t>и</w:t>
      </w:r>
      <w:r w:rsidR="00424D2D" w:rsidRPr="008750E3">
        <w:rPr>
          <w:rFonts w:ascii="Times New Roman" w:hAnsi="Times New Roman" w:cs="Times New Roman"/>
          <w:sz w:val="28"/>
          <w:lang w:val="x-none"/>
        </w:rPr>
        <w:t xml:space="preserve"> </w:t>
      </w:r>
      <w:r w:rsidRPr="008750E3">
        <w:rPr>
          <w:rFonts w:ascii="Times New Roman" w:hAnsi="Times New Roman" w:cs="Times New Roman"/>
          <w:sz w:val="28"/>
          <w:lang w:val="x-none"/>
        </w:rPr>
        <w:t xml:space="preserve">по уважительной причине, </w:t>
      </w:r>
      <w:r w:rsidR="00424D2D" w:rsidRPr="008750E3">
        <w:rPr>
          <w:rFonts w:ascii="Times New Roman" w:hAnsi="Times New Roman" w:cs="Times New Roman"/>
          <w:sz w:val="28"/>
          <w:lang w:val="x-none"/>
        </w:rPr>
        <w:t xml:space="preserve">может быть продлен срок обучения </w:t>
      </w:r>
      <w:r w:rsidRPr="008750E3">
        <w:rPr>
          <w:rFonts w:ascii="Times New Roman" w:hAnsi="Times New Roman" w:cs="Times New Roman"/>
          <w:sz w:val="28"/>
          <w:lang w:val="x-none"/>
        </w:rPr>
        <w:t>директором колледжа до следующего периода работы Г</w:t>
      </w:r>
      <w:r>
        <w:rPr>
          <w:rFonts w:ascii="Times New Roman" w:hAnsi="Times New Roman" w:cs="Times New Roman"/>
          <w:sz w:val="28"/>
        </w:rPr>
        <w:t>осударственной экзаменационной комиссии</w:t>
      </w:r>
      <w:r w:rsidRPr="008750E3">
        <w:rPr>
          <w:rFonts w:ascii="Times New Roman" w:hAnsi="Times New Roman" w:cs="Times New Roman"/>
          <w:sz w:val="28"/>
          <w:lang w:val="x-none"/>
        </w:rPr>
        <w:t xml:space="preserve">, но не более чем на </w:t>
      </w:r>
      <w:r w:rsidR="00424D2D">
        <w:rPr>
          <w:rFonts w:ascii="Times New Roman" w:hAnsi="Times New Roman" w:cs="Times New Roman"/>
          <w:sz w:val="28"/>
        </w:rPr>
        <w:t>1</w:t>
      </w:r>
      <w:r w:rsidRPr="008750E3">
        <w:rPr>
          <w:rFonts w:ascii="Times New Roman" w:hAnsi="Times New Roman" w:cs="Times New Roman"/>
          <w:sz w:val="28"/>
          <w:lang w:val="x-none"/>
        </w:rPr>
        <w:t xml:space="preserve"> год. </w:t>
      </w:r>
      <w:r w:rsidR="00424D2D">
        <w:rPr>
          <w:rFonts w:ascii="Times New Roman" w:hAnsi="Times New Roman" w:cs="Times New Roman"/>
          <w:sz w:val="28"/>
        </w:rPr>
        <w:t>Если произойдут</w:t>
      </w:r>
      <w:r w:rsidRPr="008750E3">
        <w:rPr>
          <w:rFonts w:ascii="Times New Roman" w:hAnsi="Times New Roman" w:cs="Times New Roman"/>
          <w:sz w:val="28"/>
          <w:lang w:val="x-none"/>
        </w:rPr>
        <w:t xml:space="preserve"> изменения перечня аттестационных испытаний, входящих в состав государственной (итоговой) аттестации, выпускники проходят в соответствии с перечнем</w:t>
      </w:r>
      <w:r w:rsidR="00424D2D" w:rsidRPr="00424D2D">
        <w:rPr>
          <w:rFonts w:ascii="Times New Roman" w:hAnsi="Times New Roman" w:cs="Times New Roman"/>
          <w:sz w:val="28"/>
          <w:lang w:val="x-none"/>
        </w:rPr>
        <w:t xml:space="preserve"> </w:t>
      </w:r>
      <w:r w:rsidR="00424D2D" w:rsidRPr="008750E3">
        <w:rPr>
          <w:rFonts w:ascii="Times New Roman" w:hAnsi="Times New Roman" w:cs="Times New Roman"/>
          <w:sz w:val="28"/>
          <w:lang w:val="x-none"/>
        </w:rPr>
        <w:t>аттестационные испытания</w:t>
      </w:r>
      <w:r w:rsidRPr="008750E3">
        <w:rPr>
          <w:rFonts w:ascii="Times New Roman" w:hAnsi="Times New Roman" w:cs="Times New Roman"/>
          <w:sz w:val="28"/>
          <w:lang w:val="x-none"/>
        </w:rPr>
        <w:t>, действовавшим в год окончания курса обучения.</w:t>
      </w:r>
    </w:p>
    <w:p w:rsidR="00D63DFE" w:rsidRDefault="00D63DFE" w:rsidP="000D60E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lang w:val="x-none"/>
        </w:rPr>
      </w:pPr>
      <w:r w:rsidRPr="00D63DFE">
        <w:rPr>
          <w:rFonts w:ascii="Times New Roman" w:hAnsi="Times New Roman" w:cs="Times New Roman"/>
          <w:b/>
          <w:sz w:val="28"/>
        </w:rPr>
        <w:t>2.</w:t>
      </w:r>
      <w:r w:rsidRPr="00D63DFE">
        <w:rPr>
          <w:rFonts w:ascii="Times New Roman" w:hAnsi="Times New Roman" w:cs="Times New Roman"/>
          <w:b/>
          <w:sz w:val="28"/>
          <w:lang w:val="x-none"/>
        </w:rPr>
        <w:t>ПОДГОТОВКА И ПРОВЕДЕНИЕ ГОСУДАРСТВЕННОЙ (ИТОГОВОЙ) АТТЕСТАЦИИ</w:t>
      </w:r>
    </w:p>
    <w:p w:rsidR="00D01D76" w:rsidRPr="00D01D76" w:rsidRDefault="00D01D76" w:rsidP="00D01D7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1D76">
        <w:rPr>
          <w:rFonts w:ascii="Times New Roman" w:hAnsi="Times New Roman" w:cs="Times New Roman"/>
          <w:sz w:val="28"/>
          <w:lang w:val="x-none"/>
        </w:rPr>
        <w:t xml:space="preserve">Государственная итоговая аттестация осуществляется </w:t>
      </w:r>
      <w:r>
        <w:rPr>
          <w:rFonts w:ascii="Times New Roman" w:hAnsi="Times New Roman" w:cs="Times New Roman"/>
          <w:sz w:val="28"/>
        </w:rPr>
        <w:t>Г</w:t>
      </w:r>
      <w:r w:rsidRPr="00D01D76">
        <w:rPr>
          <w:rFonts w:ascii="Times New Roman" w:hAnsi="Times New Roman" w:cs="Times New Roman"/>
          <w:sz w:val="28"/>
          <w:lang w:val="x-none"/>
        </w:rPr>
        <w:t>осударственной экзаменационной комиссией</w:t>
      </w:r>
      <w:r>
        <w:rPr>
          <w:rFonts w:ascii="Times New Roman" w:hAnsi="Times New Roman" w:cs="Times New Roman"/>
          <w:sz w:val="28"/>
        </w:rPr>
        <w:t>.</w:t>
      </w:r>
    </w:p>
    <w:p w:rsidR="00D01D76" w:rsidRPr="00D01D76" w:rsidRDefault="00D01D76" w:rsidP="00D01D7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D01D76">
        <w:rPr>
          <w:rFonts w:ascii="Times New Roman" w:hAnsi="Times New Roman" w:cs="Times New Roman"/>
          <w:sz w:val="28"/>
          <w:lang w:val="x-none"/>
        </w:rPr>
        <w:t>Основные функции Государст</w:t>
      </w:r>
      <w:r>
        <w:rPr>
          <w:rFonts w:ascii="Times New Roman" w:hAnsi="Times New Roman" w:cs="Times New Roman"/>
          <w:sz w:val="28"/>
          <w:lang w:val="x-none"/>
        </w:rPr>
        <w:t>венной экзаменационной комиссии</w:t>
      </w:r>
      <w:r w:rsidRPr="00D01D76">
        <w:rPr>
          <w:rFonts w:ascii="Times New Roman" w:hAnsi="Times New Roman" w:cs="Times New Roman"/>
          <w:sz w:val="28"/>
          <w:lang w:val="x-none"/>
        </w:rPr>
        <w:t xml:space="preserve">:   </w:t>
      </w:r>
    </w:p>
    <w:p w:rsidR="00D01D76" w:rsidRPr="00D01D76" w:rsidRDefault="00D01D76" w:rsidP="00D01D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D01D76">
        <w:rPr>
          <w:rFonts w:ascii="Times New Roman" w:hAnsi="Times New Roman" w:cs="Times New Roman"/>
          <w:sz w:val="28"/>
          <w:lang w:val="x-none"/>
        </w:rPr>
        <w:t xml:space="preserve">комплексная оценка уровня подготовки выпускника и соответствия его подготовки требованиям ФГОС; </w:t>
      </w:r>
    </w:p>
    <w:p w:rsidR="00D01D76" w:rsidRPr="00D01D76" w:rsidRDefault="00D01D76" w:rsidP="00D01D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D01D76">
        <w:rPr>
          <w:rFonts w:ascii="Times New Roman" w:hAnsi="Times New Roman" w:cs="Times New Roman"/>
          <w:sz w:val="28"/>
          <w:lang w:val="x-none"/>
        </w:rPr>
        <w:t>комплексная оценка сформированности профессиональных и общих компетенций;</w:t>
      </w:r>
    </w:p>
    <w:p w:rsidR="00D01D76" w:rsidRPr="00D01D76" w:rsidRDefault="00D01D76" w:rsidP="00D01D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D01D76">
        <w:rPr>
          <w:rFonts w:ascii="Times New Roman" w:hAnsi="Times New Roman" w:cs="Times New Roman"/>
          <w:sz w:val="28"/>
          <w:lang w:val="x-none"/>
        </w:rPr>
        <w:t>решение вопроса о присвоении квалификации по результатам государственной (итоговой) аттестации и выдаче выпускнику соответствующего диплома о среднем профессиональном образовании.</w:t>
      </w:r>
    </w:p>
    <w:p w:rsidR="00D01D76" w:rsidRPr="00D01D76" w:rsidRDefault="00D01D76" w:rsidP="00D01D7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D01D76">
        <w:rPr>
          <w:rFonts w:ascii="Times New Roman" w:hAnsi="Times New Roman" w:cs="Times New Roman"/>
          <w:sz w:val="28"/>
          <w:lang w:val="x-none"/>
        </w:rPr>
        <w:t>Для подготовки к результатам государственной (итоговой) аттестации в соответствии с  учебным планом выпускникам предоставляется время в объеме 6 недель непосредственно перед прохождением аттестационных</w:t>
      </w:r>
      <w:r>
        <w:rPr>
          <w:rFonts w:ascii="Times New Roman" w:hAnsi="Times New Roman" w:cs="Times New Roman"/>
          <w:sz w:val="28"/>
          <w:lang w:val="x-none"/>
        </w:rPr>
        <w:t xml:space="preserve"> испытаний.</w:t>
      </w:r>
    </w:p>
    <w:p w:rsidR="00D01D76" w:rsidRPr="00D01D76" w:rsidRDefault="00D01D76" w:rsidP="00D01D7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D01D76">
        <w:rPr>
          <w:rFonts w:ascii="Times New Roman" w:hAnsi="Times New Roman" w:cs="Times New Roman"/>
          <w:sz w:val="28"/>
          <w:lang w:val="x-none"/>
        </w:rPr>
        <w:t>Аттестационные испытания, входящие в состав результатам государственной (итоговой) аттестации выпускников, полностью соответствуют основной профессиональной образовательной программе среднего профессионального образования, которую он освоил за время обучения.</w:t>
      </w:r>
    </w:p>
    <w:p w:rsidR="00D01D76" w:rsidRPr="00D01D76" w:rsidRDefault="00D01D76" w:rsidP="00D01D7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D01D76">
        <w:rPr>
          <w:rFonts w:ascii="Times New Roman" w:hAnsi="Times New Roman" w:cs="Times New Roman"/>
          <w:sz w:val="28"/>
          <w:lang w:val="x-none"/>
        </w:rPr>
        <w:t xml:space="preserve">К </w:t>
      </w:r>
      <w:r>
        <w:rPr>
          <w:rFonts w:ascii="Times New Roman" w:hAnsi="Times New Roman" w:cs="Times New Roman"/>
          <w:sz w:val="28"/>
        </w:rPr>
        <w:t xml:space="preserve">государственной </w:t>
      </w:r>
      <w:r w:rsidRPr="00D01D76">
        <w:rPr>
          <w:rFonts w:ascii="Times New Roman" w:hAnsi="Times New Roman" w:cs="Times New Roman"/>
          <w:sz w:val="28"/>
          <w:lang w:val="x-none"/>
        </w:rPr>
        <w:t xml:space="preserve">итоговой аттестации допускаются студенты, </w:t>
      </w:r>
      <w:r w:rsidR="00424D2D">
        <w:rPr>
          <w:rFonts w:ascii="Times New Roman" w:hAnsi="Times New Roman" w:cs="Times New Roman"/>
          <w:sz w:val="28"/>
        </w:rPr>
        <w:t>которые выполнили</w:t>
      </w:r>
      <w:r w:rsidRPr="00D01D76">
        <w:rPr>
          <w:rFonts w:ascii="Times New Roman" w:hAnsi="Times New Roman" w:cs="Times New Roman"/>
          <w:sz w:val="28"/>
          <w:lang w:val="x-none"/>
        </w:rPr>
        <w:t xml:space="preserve"> требования, предусмотренные курсом обучения по основной профессиональной образовательной программе и успешно </w:t>
      </w:r>
      <w:r w:rsidR="00424D2D">
        <w:rPr>
          <w:rFonts w:ascii="Times New Roman" w:hAnsi="Times New Roman" w:cs="Times New Roman"/>
          <w:sz w:val="28"/>
        </w:rPr>
        <w:t>прошли</w:t>
      </w:r>
      <w:r w:rsidRPr="00D01D76">
        <w:rPr>
          <w:rFonts w:ascii="Times New Roman" w:hAnsi="Times New Roman" w:cs="Times New Roman"/>
          <w:sz w:val="28"/>
          <w:lang w:val="x-none"/>
        </w:rPr>
        <w:t xml:space="preserve"> все промежуточные испытания, предусмотренные учебным планом колледжа.</w:t>
      </w:r>
    </w:p>
    <w:p w:rsidR="00D01D76" w:rsidRPr="00D01D76" w:rsidRDefault="00D01D76" w:rsidP="00D01D7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D01D76">
        <w:rPr>
          <w:rFonts w:ascii="Times New Roman" w:hAnsi="Times New Roman" w:cs="Times New Roman"/>
          <w:sz w:val="28"/>
          <w:lang w:val="x-none"/>
        </w:rPr>
        <w:lastRenderedPageBreak/>
        <w:t xml:space="preserve">Список студентов, допущенных к государственной итоговой аттестации, формируется </w:t>
      </w:r>
      <w:r w:rsidRPr="00142B4B">
        <w:rPr>
          <w:rFonts w:ascii="Times New Roman" w:hAnsi="Times New Roman" w:cs="Times New Roman"/>
          <w:sz w:val="28"/>
          <w:lang w:val="x-none"/>
        </w:rPr>
        <w:t>заведующим отделением служебной запиской на имя заместителя директора по учебной работе</w:t>
      </w:r>
      <w:r>
        <w:rPr>
          <w:rFonts w:ascii="Times New Roman" w:hAnsi="Times New Roman" w:cs="Times New Roman"/>
          <w:sz w:val="28"/>
          <w:lang w:val="x-none"/>
        </w:rPr>
        <w:t xml:space="preserve"> ОГБПОУ «Костромского </w:t>
      </w:r>
      <w:r w:rsidRPr="00D01D76">
        <w:rPr>
          <w:rFonts w:ascii="Times New Roman" w:hAnsi="Times New Roman" w:cs="Times New Roman"/>
          <w:sz w:val="28"/>
          <w:lang w:val="x-none"/>
        </w:rPr>
        <w:t>колледжа</w:t>
      </w:r>
      <w:r>
        <w:rPr>
          <w:rFonts w:ascii="Times New Roman" w:hAnsi="Times New Roman" w:cs="Times New Roman"/>
          <w:sz w:val="28"/>
        </w:rPr>
        <w:t xml:space="preserve"> отраслевых технологий строительства и лесной промышленности</w:t>
      </w:r>
      <w:r w:rsidRPr="00D01D76">
        <w:rPr>
          <w:rFonts w:ascii="Times New Roman" w:hAnsi="Times New Roman" w:cs="Times New Roman"/>
          <w:sz w:val="28"/>
          <w:lang w:val="x-none"/>
        </w:rPr>
        <w:t xml:space="preserve">» в срок не позднее </w:t>
      </w:r>
      <w:r w:rsidR="00142B4B">
        <w:rPr>
          <w:rFonts w:ascii="Times New Roman" w:hAnsi="Times New Roman" w:cs="Times New Roman"/>
          <w:sz w:val="28"/>
        </w:rPr>
        <w:t>3</w:t>
      </w:r>
      <w:r w:rsidRPr="00D01D76">
        <w:rPr>
          <w:rFonts w:ascii="Times New Roman" w:hAnsi="Times New Roman" w:cs="Times New Roman"/>
          <w:sz w:val="28"/>
          <w:lang w:val="x-none"/>
        </w:rPr>
        <w:t xml:space="preserve"> недель до проведения государственной итоговой аттестации. Допуск студентов к государственной итоговой аттестации объявляется приказом директора ОГБПОУ «Костромского колледжа отраслевых технологий строительства и лесной промышленности</w:t>
      </w:r>
      <w:r>
        <w:rPr>
          <w:rFonts w:ascii="Times New Roman" w:hAnsi="Times New Roman" w:cs="Times New Roman"/>
          <w:sz w:val="28"/>
          <w:lang w:val="x-none"/>
        </w:rPr>
        <w:t>».</w:t>
      </w:r>
    </w:p>
    <w:p w:rsidR="00D01D76" w:rsidRPr="00D01D76" w:rsidRDefault="00D01D76" w:rsidP="00D01D7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D01D76">
        <w:rPr>
          <w:rFonts w:ascii="Times New Roman" w:hAnsi="Times New Roman" w:cs="Times New Roman"/>
          <w:sz w:val="28"/>
          <w:lang w:val="x-none"/>
        </w:rPr>
        <w:t>Графики консультаций и календарные планы выполнения выпускной квалификационной работы выдаются каждому студенту не позднее, чем за три недели до начала преддипломной практики.</w:t>
      </w:r>
    </w:p>
    <w:p w:rsidR="00D63DFE" w:rsidRDefault="00D01D76" w:rsidP="00D01D7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D01D76">
        <w:rPr>
          <w:rFonts w:ascii="Times New Roman" w:hAnsi="Times New Roman" w:cs="Times New Roman"/>
          <w:sz w:val="28"/>
          <w:lang w:val="x-none"/>
        </w:rPr>
        <w:t>На период подготовки к государственной итоговой аттестации составляется график консультаций. Консультации проводят научные руководители ВКР.</w:t>
      </w:r>
    </w:p>
    <w:p w:rsidR="0060784C" w:rsidRPr="0060784C" w:rsidRDefault="00D91837" w:rsidP="0060784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lang w:val="x-none"/>
        </w:rPr>
      </w:pPr>
      <w:r>
        <w:rPr>
          <w:rFonts w:ascii="Times New Roman" w:hAnsi="Times New Roman" w:cs="Times New Roman"/>
          <w:b/>
          <w:sz w:val="28"/>
        </w:rPr>
        <w:t>2.1.</w:t>
      </w:r>
      <w:r w:rsidR="0060784C" w:rsidRPr="0060784C">
        <w:rPr>
          <w:rFonts w:ascii="Times New Roman" w:hAnsi="Times New Roman" w:cs="Times New Roman"/>
          <w:b/>
          <w:sz w:val="28"/>
          <w:lang w:val="x-none"/>
        </w:rPr>
        <w:t>ЗАЩИТА ВЫПУСКНОЙ КВАЛИФИКАЦИОННОЙ РАБОТЫ</w:t>
      </w:r>
    </w:p>
    <w:p w:rsidR="0060784C" w:rsidRPr="0060784C" w:rsidRDefault="0060784C" w:rsidP="0060784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0784C">
        <w:rPr>
          <w:rFonts w:ascii="Times New Roman" w:hAnsi="Times New Roman" w:cs="Times New Roman"/>
          <w:sz w:val="28"/>
          <w:lang w:val="x-none"/>
        </w:rPr>
        <w:t>Выпускная квалификационная работа выполняется в форме дипломно</w:t>
      </w:r>
      <w:r w:rsidR="00D91837">
        <w:rPr>
          <w:rFonts w:ascii="Times New Roman" w:hAnsi="Times New Roman" w:cs="Times New Roman"/>
          <w:sz w:val="28"/>
        </w:rPr>
        <w:t>го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 </w:t>
      </w:r>
      <w:r w:rsidR="00D91837">
        <w:rPr>
          <w:rFonts w:ascii="Times New Roman" w:hAnsi="Times New Roman" w:cs="Times New Roman"/>
          <w:sz w:val="28"/>
        </w:rPr>
        <w:t>проекта</w:t>
      </w:r>
      <w:r w:rsidRPr="0060784C">
        <w:rPr>
          <w:rFonts w:ascii="Times New Roman" w:hAnsi="Times New Roman" w:cs="Times New Roman"/>
          <w:sz w:val="28"/>
          <w:lang w:val="x-none"/>
        </w:rPr>
        <w:t>.</w:t>
      </w:r>
    </w:p>
    <w:p w:rsidR="0060784C" w:rsidRPr="0060784C" w:rsidRDefault="0060784C" w:rsidP="0060784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0784C">
        <w:rPr>
          <w:rFonts w:ascii="Times New Roman" w:hAnsi="Times New Roman" w:cs="Times New Roman"/>
          <w:sz w:val="28"/>
          <w:lang w:val="x-none"/>
        </w:rPr>
        <w:t>Дипломн</w:t>
      </w:r>
      <w:r w:rsidR="00D91837">
        <w:rPr>
          <w:rFonts w:ascii="Times New Roman" w:hAnsi="Times New Roman" w:cs="Times New Roman"/>
          <w:sz w:val="28"/>
        </w:rPr>
        <w:t xml:space="preserve">ый проект </w:t>
      </w:r>
      <w:r w:rsidRPr="0060784C">
        <w:rPr>
          <w:rFonts w:ascii="Times New Roman" w:hAnsi="Times New Roman" w:cs="Times New Roman"/>
          <w:sz w:val="28"/>
          <w:lang w:val="x-none"/>
        </w:rPr>
        <w:t>(Д</w:t>
      </w:r>
      <w:r w:rsidR="00D91837">
        <w:rPr>
          <w:rFonts w:ascii="Times New Roman" w:hAnsi="Times New Roman" w:cs="Times New Roman"/>
          <w:sz w:val="28"/>
        </w:rPr>
        <w:t>П</w:t>
      </w:r>
      <w:r w:rsidRPr="0060784C">
        <w:rPr>
          <w:rFonts w:ascii="Times New Roman" w:hAnsi="Times New Roman" w:cs="Times New Roman"/>
          <w:sz w:val="28"/>
          <w:lang w:val="x-none"/>
        </w:rPr>
        <w:t>) – заключительная</w:t>
      </w:r>
      <w:r w:rsidR="00424D2D">
        <w:rPr>
          <w:rFonts w:ascii="Times New Roman" w:hAnsi="Times New Roman" w:cs="Times New Roman"/>
          <w:sz w:val="28"/>
        </w:rPr>
        <w:t xml:space="preserve"> итоговая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 работа учебно-исследовательского характера. </w:t>
      </w:r>
      <w:r w:rsidR="00424D2D">
        <w:rPr>
          <w:rFonts w:ascii="Times New Roman" w:hAnsi="Times New Roman" w:cs="Times New Roman"/>
          <w:sz w:val="28"/>
        </w:rPr>
        <w:t>ДП</w:t>
      </w:r>
      <w:r w:rsidR="00D91837" w:rsidRPr="00D91837">
        <w:rPr>
          <w:rFonts w:ascii="Times New Roman" w:hAnsi="Times New Roman" w:cs="Times New Roman"/>
          <w:sz w:val="28"/>
          <w:lang w:val="x-none"/>
        </w:rPr>
        <w:t xml:space="preserve"> 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представляет собой самостоятельное исследование актуального вопроса в области </w:t>
      </w:r>
      <w:r w:rsidR="00424D2D">
        <w:rPr>
          <w:rFonts w:ascii="Times New Roman" w:hAnsi="Times New Roman" w:cs="Times New Roman"/>
          <w:sz w:val="28"/>
        </w:rPr>
        <w:t>садово-паркового и ландшафтного строительства</w:t>
      </w:r>
      <w:r w:rsidR="00D91837">
        <w:rPr>
          <w:rFonts w:ascii="Times New Roman" w:hAnsi="Times New Roman" w:cs="Times New Roman"/>
          <w:sz w:val="28"/>
          <w:lang w:val="x-none"/>
        </w:rPr>
        <w:t xml:space="preserve">. Она </w:t>
      </w:r>
      <w:r w:rsidRPr="0060784C">
        <w:rPr>
          <w:rFonts w:ascii="Times New Roman" w:hAnsi="Times New Roman" w:cs="Times New Roman"/>
          <w:sz w:val="28"/>
          <w:lang w:val="x-none"/>
        </w:rPr>
        <w:t>имеет цель систематизаци</w:t>
      </w:r>
      <w:r w:rsidR="00424D2D">
        <w:rPr>
          <w:rFonts w:ascii="Times New Roman" w:hAnsi="Times New Roman" w:cs="Times New Roman"/>
          <w:sz w:val="28"/>
        </w:rPr>
        <w:t>и</w:t>
      </w:r>
      <w:r w:rsidRPr="0060784C">
        <w:rPr>
          <w:rFonts w:ascii="Times New Roman" w:hAnsi="Times New Roman" w:cs="Times New Roman"/>
          <w:sz w:val="28"/>
          <w:lang w:val="x-none"/>
        </w:rPr>
        <w:t>, обобщени</w:t>
      </w:r>
      <w:r w:rsidR="00424D2D">
        <w:rPr>
          <w:rFonts w:ascii="Times New Roman" w:hAnsi="Times New Roman" w:cs="Times New Roman"/>
          <w:sz w:val="28"/>
        </w:rPr>
        <w:t>я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 и проверк</w:t>
      </w:r>
      <w:r w:rsidR="00424D2D">
        <w:rPr>
          <w:rFonts w:ascii="Times New Roman" w:hAnsi="Times New Roman" w:cs="Times New Roman"/>
          <w:sz w:val="28"/>
        </w:rPr>
        <w:t>и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 специальных теоретических знаний и практических навыков выпускников. </w:t>
      </w:r>
      <w:r w:rsidR="00D91837" w:rsidRPr="00D91837">
        <w:rPr>
          <w:rFonts w:ascii="Times New Roman" w:hAnsi="Times New Roman" w:cs="Times New Roman"/>
          <w:sz w:val="28"/>
          <w:lang w:val="x-none"/>
        </w:rPr>
        <w:t>Дипломный проект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 предполагает </w:t>
      </w:r>
      <w:r w:rsidR="00424D2D">
        <w:rPr>
          <w:rFonts w:ascii="Times New Roman" w:hAnsi="Times New Roman" w:cs="Times New Roman"/>
          <w:sz w:val="28"/>
        </w:rPr>
        <w:t>само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достаточную теоретическую разработку темы </w:t>
      </w:r>
      <w:r w:rsidR="00424D2D">
        <w:rPr>
          <w:rFonts w:ascii="Times New Roman" w:hAnsi="Times New Roman" w:cs="Times New Roman"/>
          <w:sz w:val="28"/>
        </w:rPr>
        <w:t>и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 анализ экспериментов, наблюдений, литературных и </w:t>
      </w:r>
      <w:r w:rsidR="00424D2D">
        <w:rPr>
          <w:rFonts w:ascii="Times New Roman" w:hAnsi="Times New Roman" w:cs="Times New Roman"/>
          <w:sz w:val="28"/>
        </w:rPr>
        <w:t>интернет-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источников по исследуемому вопросу. </w:t>
      </w:r>
    </w:p>
    <w:p w:rsidR="0060784C" w:rsidRPr="0060784C" w:rsidRDefault="0060784C" w:rsidP="0060784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0784C">
        <w:rPr>
          <w:rFonts w:ascii="Times New Roman" w:hAnsi="Times New Roman" w:cs="Times New Roman"/>
          <w:sz w:val="28"/>
          <w:lang w:val="x-none"/>
        </w:rPr>
        <w:t>Профессиональный цикл специальности 35.02.12 Садово-парковое и ландшафтное строительство включает в себя профессиональные модули:</w:t>
      </w:r>
    </w:p>
    <w:p w:rsidR="0060784C" w:rsidRPr="0060784C" w:rsidRDefault="0060784C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60784C">
        <w:rPr>
          <w:rFonts w:ascii="Times New Roman" w:hAnsi="Times New Roman" w:cs="Times New Roman"/>
          <w:sz w:val="28"/>
          <w:lang w:val="x-none"/>
        </w:rPr>
        <w:t>- ПМ 01. Проектирование объектов садово-паркового строительства.</w:t>
      </w:r>
    </w:p>
    <w:p w:rsidR="0060784C" w:rsidRPr="0060784C" w:rsidRDefault="0060784C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60784C">
        <w:rPr>
          <w:rFonts w:ascii="Times New Roman" w:hAnsi="Times New Roman" w:cs="Times New Roman"/>
          <w:sz w:val="28"/>
          <w:lang w:val="x-none"/>
        </w:rPr>
        <w:t>-</w:t>
      </w:r>
      <w:r w:rsidR="00D91837">
        <w:rPr>
          <w:rFonts w:ascii="Times New Roman" w:hAnsi="Times New Roman" w:cs="Times New Roman"/>
          <w:sz w:val="28"/>
        </w:rPr>
        <w:t xml:space="preserve"> </w:t>
      </w:r>
      <w:r w:rsidRPr="0060784C">
        <w:rPr>
          <w:rFonts w:ascii="Times New Roman" w:hAnsi="Times New Roman" w:cs="Times New Roman"/>
          <w:sz w:val="28"/>
          <w:lang w:val="x-none"/>
        </w:rPr>
        <w:t>ПМ</w:t>
      </w:r>
      <w:r w:rsidR="00D91837">
        <w:rPr>
          <w:rFonts w:ascii="Times New Roman" w:hAnsi="Times New Roman" w:cs="Times New Roman"/>
          <w:sz w:val="28"/>
        </w:rPr>
        <w:t xml:space="preserve"> </w:t>
      </w:r>
      <w:r w:rsidRPr="0060784C">
        <w:rPr>
          <w:rFonts w:ascii="Times New Roman" w:hAnsi="Times New Roman" w:cs="Times New Roman"/>
          <w:sz w:val="28"/>
          <w:lang w:val="x-none"/>
        </w:rPr>
        <w:t>02.Ведение работ по садово-парковому и ландшафтному строительству.</w:t>
      </w:r>
    </w:p>
    <w:p w:rsidR="0060784C" w:rsidRDefault="0060784C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60784C">
        <w:rPr>
          <w:rFonts w:ascii="Times New Roman" w:hAnsi="Times New Roman" w:cs="Times New Roman"/>
          <w:sz w:val="28"/>
          <w:lang w:val="x-none"/>
        </w:rPr>
        <w:t>-</w:t>
      </w:r>
      <w:r w:rsidR="00D91837">
        <w:rPr>
          <w:rFonts w:ascii="Times New Roman" w:hAnsi="Times New Roman" w:cs="Times New Roman"/>
          <w:sz w:val="28"/>
        </w:rPr>
        <w:t xml:space="preserve"> </w:t>
      </w:r>
      <w:r w:rsidRPr="0060784C">
        <w:rPr>
          <w:rFonts w:ascii="Times New Roman" w:hAnsi="Times New Roman" w:cs="Times New Roman"/>
          <w:sz w:val="28"/>
          <w:lang w:val="x-none"/>
        </w:rPr>
        <w:t>ПМ</w:t>
      </w:r>
      <w:r w:rsidR="00D91837">
        <w:rPr>
          <w:rFonts w:ascii="Times New Roman" w:hAnsi="Times New Roman" w:cs="Times New Roman"/>
          <w:sz w:val="28"/>
        </w:rPr>
        <w:t xml:space="preserve"> </w:t>
      </w:r>
      <w:r w:rsidRPr="0060784C">
        <w:rPr>
          <w:rFonts w:ascii="Times New Roman" w:hAnsi="Times New Roman" w:cs="Times New Roman"/>
          <w:sz w:val="28"/>
          <w:lang w:val="x-none"/>
        </w:rPr>
        <w:t>03. Внедрение новейших технологий садово-паркового и ландшафтного строительства.</w:t>
      </w:r>
    </w:p>
    <w:p w:rsidR="00D91837" w:rsidRPr="00D91837" w:rsidRDefault="00D91837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ПМ 04. </w:t>
      </w:r>
      <w:r w:rsidRPr="00D91837">
        <w:rPr>
          <w:rFonts w:ascii="Times New Roman" w:hAnsi="Times New Roman" w:cs="Times New Roman"/>
          <w:sz w:val="28"/>
        </w:rPr>
        <w:t>Выполнение работ по одной или нескольким профессиям рабочих, должностям    служащих</w:t>
      </w:r>
      <w:r>
        <w:rPr>
          <w:rFonts w:ascii="Times New Roman" w:hAnsi="Times New Roman" w:cs="Times New Roman"/>
          <w:sz w:val="28"/>
        </w:rPr>
        <w:t>.</w:t>
      </w:r>
    </w:p>
    <w:p w:rsidR="0060784C" w:rsidRPr="0060784C" w:rsidRDefault="0060784C" w:rsidP="0060784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0784C">
        <w:rPr>
          <w:rFonts w:ascii="Times New Roman" w:hAnsi="Times New Roman" w:cs="Times New Roman"/>
          <w:sz w:val="28"/>
          <w:lang w:val="x-none"/>
        </w:rPr>
        <w:t>Выпускная квалификационная работа должна отвечать ряду обязательных требований:</w:t>
      </w:r>
    </w:p>
    <w:p w:rsidR="0060784C" w:rsidRPr="0060784C" w:rsidRDefault="00D91837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0784C" w:rsidRPr="0060784C">
        <w:rPr>
          <w:rFonts w:ascii="Times New Roman" w:hAnsi="Times New Roman" w:cs="Times New Roman"/>
          <w:sz w:val="28"/>
          <w:lang w:val="x-none"/>
        </w:rPr>
        <w:t>демонстрировать сформированност</w:t>
      </w:r>
      <w:r w:rsidR="00126519">
        <w:rPr>
          <w:rFonts w:ascii="Times New Roman" w:hAnsi="Times New Roman" w:cs="Times New Roman"/>
          <w:sz w:val="28"/>
        </w:rPr>
        <w:t>ь</w:t>
      </w:r>
      <w:r w:rsidR="0060784C" w:rsidRPr="0060784C">
        <w:rPr>
          <w:rFonts w:ascii="Times New Roman" w:hAnsi="Times New Roman" w:cs="Times New Roman"/>
          <w:sz w:val="28"/>
          <w:lang w:val="x-none"/>
        </w:rPr>
        <w:t xml:space="preserve"> общих и профессиональных компетенций;</w:t>
      </w:r>
    </w:p>
    <w:p w:rsidR="0060784C" w:rsidRPr="0060784C" w:rsidRDefault="00D91837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0784C" w:rsidRPr="0060784C">
        <w:rPr>
          <w:rFonts w:ascii="Times New Roman" w:hAnsi="Times New Roman" w:cs="Times New Roman"/>
          <w:sz w:val="28"/>
          <w:lang w:val="x-none"/>
        </w:rPr>
        <w:t xml:space="preserve">самостоятельность </w:t>
      </w:r>
      <w:r w:rsidR="00126519">
        <w:rPr>
          <w:rFonts w:ascii="Times New Roman" w:hAnsi="Times New Roman" w:cs="Times New Roman"/>
          <w:sz w:val="28"/>
        </w:rPr>
        <w:t xml:space="preserve">проведенного </w:t>
      </w:r>
      <w:r w:rsidR="0060784C" w:rsidRPr="0060784C">
        <w:rPr>
          <w:rFonts w:ascii="Times New Roman" w:hAnsi="Times New Roman" w:cs="Times New Roman"/>
          <w:sz w:val="28"/>
          <w:lang w:val="x-none"/>
        </w:rPr>
        <w:t>исследования;</w:t>
      </w:r>
    </w:p>
    <w:p w:rsidR="00126519" w:rsidRPr="0060784C" w:rsidRDefault="00126519" w:rsidP="0012651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60784C">
        <w:rPr>
          <w:rFonts w:ascii="Times New Roman" w:hAnsi="Times New Roman" w:cs="Times New Roman"/>
          <w:sz w:val="28"/>
          <w:lang w:val="x-none"/>
        </w:rPr>
        <w:t>демонстр</w:t>
      </w:r>
      <w:r>
        <w:rPr>
          <w:rFonts w:ascii="Times New Roman" w:hAnsi="Times New Roman" w:cs="Times New Roman"/>
          <w:sz w:val="28"/>
        </w:rPr>
        <w:t>ировать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 уровн</w:t>
      </w:r>
      <w:r>
        <w:rPr>
          <w:rFonts w:ascii="Times New Roman" w:hAnsi="Times New Roman" w:cs="Times New Roman"/>
          <w:sz w:val="28"/>
        </w:rPr>
        <w:t>ь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 готовности выпускника </w:t>
      </w:r>
      <w:r>
        <w:rPr>
          <w:rFonts w:ascii="Times New Roman" w:hAnsi="Times New Roman" w:cs="Times New Roman"/>
          <w:sz w:val="28"/>
        </w:rPr>
        <w:t>к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 вид</w:t>
      </w:r>
      <w:r>
        <w:rPr>
          <w:rFonts w:ascii="Times New Roman" w:hAnsi="Times New Roman" w:cs="Times New Roman"/>
          <w:sz w:val="28"/>
        </w:rPr>
        <w:t>ам</w:t>
      </w:r>
      <w:r w:rsidRPr="0060784C">
        <w:rPr>
          <w:rFonts w:ascii="Times New Roman" w:hAnsi="Times New Roman" w:cs="Times New Roman"/>
          <w:sz w:val="28"/>
          <w:lang w:val="x-none"/>
        </w:rPr>
        <w:t xml:space="preserve"> профессиональной деятельности;</w:t>
      </w:r>
    </w:p>
    <w:p w:rsidR="0060784C" w:rsidRPr="0060784C" w:rsidRDefault="00D91837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126519">
        <w:rPr>
          <w:rFonts w:ascii="Times New Roman" w:hAnsi="Times New Roman" w:cs="Times New Roman"/>
          <w:sz w:val="28"/>
        </w:rPr>
        <w:t xml:space="preserve">содержать </w:t>
      </w:r>
      <w:r>
        <w:rPr>
          <w:rFonts w:ascii="Times New Roman" w:hAnsi="Times New Roman" w:cs="Times New Roman"/>
          <w:sz w:val="28"/>
        </w:rPr>
        <w:t>с</w:t>
      </w:r>
      <w:r w:rsidR="0060784C" w:rsidRPr="0060784C">
        <w:rPr>
          <w:rFonts w:ascii="Times New Roman" w:hAnsi="Times New Roman" w:cs="Times New Roman"/>
          <w:sz w:val="28"/>
          <w:lang w:val="x-none"/>
        </w:rPr>
        <w:t xml:space="preserve">вязь предмета исследования с актуальными </w:t>
      </w:r>
      <w:r w:rsidR="00126519">
        <w:rPr>
          <w:rFonts w:ascii="Times New Roman" w:hAnsi="Times New Roman" w:cs="Times New Roman"/>
          <w:sz w:val="28"/>
        </w:rPr>
        <w:t>вопросами</w:t>
      </w:r>
      <w:r w:rsidR="0060784C" w:rsidRPr="0060784C">
        <w:rPr>
          <w:rFonts w:ascii="Times New Roman" w:hAnsi="Times New Roman" w:cs="Times New Roman"/>
          <w:sz w:val="28"/>
          <w:lang w:val="x-none"/>
        </w:rPr>
        <w:t xml:space="preserve"> современной науки;</w:t>
      </w:r>
    </w:p>
    <w:p w:rsidR="0060784C" w:rsidRPr="0060784C" w:rsidRDefault="00D91837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126519">
        <w:rPr>
          <w:rFonts w:ascii="Times New Roman" w:hAnsi="Times New Roman" w:cs="Times New Roman"/>
          <w:sz w:val="28"/>
        </w:rPr>
        <w:t xml:space="preserve">содержать </w:t>
      </w:r>
      <w:r w:rsidR="0060784C" w:rsidRPr="0060784C">
        <w:rPr>
          <w:rFonts w:ascii="Times New Roman" w:hAnsi="Times New Roman" w:cs="Times New Roman"/>
          <w:sz w:val="28"/>
          <w:lang w:val="x-none"/>
        </w:rPr>
        <w:t xml:space="preserve">анализ </w:t>
      </w:r>
      <w:r w:rsidR="00126519">
        <w:rPr>
          <w:rFonts w:ascii="Times New Roman" w:hAnsi="Times New Roman" w:cs="Times New Roman"/>
          <w:sz w:val="28"/>
        </w:rPr>
        <w:t xml:space="preserve">источников </w:t>
      </w:r>
      <w:r w:rsidR="0060784C" w:rsidRPr="0060784C">
        <w:rPr>
          <w:rFonts w:ascii="Times New Roman" w:hAnsi="Times New Roman" w:cs="Times New Roman"/>
          <w:sz w:val="28"/>
          <w:lang w:val="x-none"/>
        </w:rPr>
        <w:t xml:space="preserve">литературы </w:t>
      </w:r>
      <w:r w:rsidR="00126519">
        <w:rPr>
          <w:rFonts w:ascii="Times New Roman" w:hAnsi="Times New Roman" w:cs="Times New Roman"/>
          <w:sz w:val="28"/>
        </w:rPr>
        <w:t>к</w:t>
      </w:r>
      <w:r w:rsidR="0060784C" w:rsidRPr="0060784C">
        <w:rPr>
          <w:rFonts w:ascii="Times New Roman" w:hAnsi="Times New Roman" w:cs="Times New Roman"/>
          <w:sz w:val="28"/>
          <w:lang w:val="x-none"/>
        </w:rPr>
        <w:t xml:space="preserve"> теме исследования;</w:t>
      </w:r>
    </w:p>
    <w:p w:rsidR="0060784C" w:rsidRPr="0060784C" w:rsidRDefault="00D91837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0784C" w:rsidRPr="0060784C">
        <w:rPr>
          <w:rFonts w:ascii="Times New Roman" w:hAnsi="Times New Roman" w:cs="Times New Roman"/>
          <w:sz w:val="28"/>
          <w:lang w:val="x-none"/>
        </w:rPr>
        <w:t xml:space="preserve">наличие у автора собственных </w:t>
      </w:r>
      <w:r w:rsidR="00126519">
        <w:rPr>
          <w:rFonts w:ascii="Times New Roman" w:hAnsi="Times New Roman" w:cs="Times New Roman"/>
          <w:sz w:val="28"/>
        </w:rPr>
        <w:t>рас</w:t>
      </w:r>
      <w:r w:rsidR="0060784C" w:rsidRPr="0060784C">
        <w:rPr>
          <w:rFonts w:ascii="Times New Roman" w:hAnsi="Times New Roman" w:cs="Times New Roman"/>
          <w:sz w:val="28"/>
          <w:lang w:val="x-none"/>
        </w:rPr>
        <w:t>суждений по вопросам темы;</w:t>
      </w:r>
    </w:p>
    <w:p w:rsidR="0060784C" w:rsidRPr="0060784C" w:rsidRDefault="00D91837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126519" w:rsidRPr="0060784C">
        <w:rPr>
          <w:rFonts w:ascii="Times New Roman" w:hAnsi="Times New Roman" w:cs="Times New Roman"/>
          <w:sz w:val="28"/>
          <w:lang w:val="x-none"/>
        </w:rPr>
        <w:t xml:space="preserve">убедительность представленного фактологического материала, </w:t>
      </w:r>
      <w:r w:rsidR="0060784C" w:rsidRPr="0060784C">
        <w:rPr>
          <w:rFonts w:ascii="Times New Roman" w:hAnsi="Times New Roman" w:cs="Times New Roman"/>
          <w:sz w:val="28"/>
          <w:lang w:val="x-none"/>
        </w:rPr>
        <w:t>логичность изложения, аргументированность обобщений</w:t>
      </w:r>
      <w:r w:rsidR="00126519" w:rsidRPr="00126519">
        <w:rPr>
          <w:rFonts w:ascii="Times New Roman" w:hAnsi="Times New Roman" w:cs="Times New Roman"/>
          <w:sz w:val="28"/>
          <w:lang w:val="x-none"/>
        </w:rPr>
        <w:t xml:space="preserve"> </w:t>
      </w:r>
      <w:r w:rsidR="00126519">
        <w:rPr>
          <w:rFonts w:ascii="Times New Roman" w:hAnsi="Times New Roman" w:cs="Times New Roman"/>
          <w:sz w:val="28"/>
        </w:rPr>
        <w:t xml:space="preserve">и </w:t>
      </w:r>
      <w:r w:rsidR="00126519" w:rsidRPr="0060784C">
        <w:rPr>
          <w:rFonts w:ascii="Times New Roman" w:hAnsi="Times New Roman" w:cs="Times New Roman"/>
          <w:sz w:val="28"/>
          <w:lang w:val="x-none"/>
        </w:rPr>
        <w:t>выводов</w:t>
      </w:r>
      <w:r w:rsidR="0060784C" w:rsidRPr="0060784C">
        <w:rPr>
          <w:rFonts w:ascii="Times New Roman" w:hAnsi="Times New Roman" w:cs="Times New Roman"/>
          <w:sz w:val="28"/>
          <w:lang w:val="x-none"/>
        </w:rPr>
        <w:t>;</w:t>
      </w:r>
    </w:p>
    <w:p w:rsidR="0060784C" w:rsidRDefault="00D91837" w:rsidP="00D9183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0784C" w:rsidRPr="0060784C">
        <w:rPr>
          <w:rFonts w:ascii="Times New Roman" w:hAnsi="Times New Roman" w:cs="Times New Roman"/>
          <w:sz w:val="28"/>
          <w:lang w:val="x-none"/>
        </w:rPr>
        <w:t>научно-практическая значимость дипломного проекта.</w:t>
      </w:r>
    </w:p>
    <w:p w:rsidR="00D73728" w:rsidRPr="0043690F" w:rsidRDefault="00D73728" w:rsidP="00D7372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2.2.</w:t>
      </w:r>
      <w:r w:rsidRPr="00D73728">
        <w:rPr>
          <w:rFonts w:ascii="Times New Roman" w:hAnsi="Times New Roman" w:cs="Times New Roman"/>
          <w:b/>
          <w:sz w:val="28"/>
          <w:lang w:val="x-none"/>
        </w:rPr>
        <w:t>КОНТРОЛЬ ГОТОВНОСТИ В</w:t>
      </w:r>
      <w:r w:rsidR="0043690F">
        <w:rPr>
          <w:rFonts w:ascii="Times New Roman" w:hAnsi="Times New Roman" w:cs="Times New Roman"/>
          <w:b/>
          <w:sz w:val="28"/>
        </w:rPr>
        <w:t>ЫПУСКНОЙ КВАЛИФИКАЦИОННОЙ РАБОТЫ</w:t>
      </w:r>
    </w:p>
    <w:p w:rsidR="00D73728" w:rsidRPr="00D73728" w:rsidRDefault="00D73728" w:rsidP="00D7372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D73728">
        <w:rPr>
          <w:rFonts w:ascii="Times New Roman" w:hAnsi="Times New Roman" w:cs="Times New Roman"/>
          <w:sz w:val="28"/>
          <w:lang w:val="x-none"/>
        </w:rPr>
        <w:t>По утвержденным темам</w:t>
      </w:r>
      <w:r w:rsidR="00D36467">
        <w:rPr>
          <w:rFonts w:ascii="Times New Roman" w:hAnsi="Times New Roman" w:cs="Times New Roman"/>
          <w:sz w:val="28"/>
        </w:rPr>
        <w:t>,</w:t>
      </w:r>
      <w:r w:rsidRPr="00D73728">
        <w:rPr>
          <w:rFonts w:ascii="Times New Roman" w:hAnsi="Times New Roman" w:cs="Times New Roman"/>
          <w:sz w:val="28"/>
          <w:lang w:val="x-none"/>
        </w:rPr>
        <w:t xml:space="preserve"> </w:t>
      </w:r>
      <w:r w:rsidR="00126519" w:rsidRPr="00D73728">
        <w:rPr>
          <w:rFonts w:ascii="Times New Roman" w:hAnsi="Times New Roman" w:cs="Times New Roman"/>
          <w:sz w:val="28"/>
          <w:lang w:val="x-none"/>
        </w:rPr>
        <w:t xml:space="preserve">индивидуальные задания для студентов разрабатывают </w:t>
      </w:r>
      <w:r w:rsidRPr="00D73728">
        <w:rPr>
          <w:rFonts w:ascii="Times New Roman" w:hAnsi="Times New Roman" w:cs="Times New Roman"/>
          <w:sz w:val="28"/>
          <w:lang w:val="x-none"/>
        </w:rPr>
        <w:t>научные руководители выпускной квалификационной работы</w:t>
      </w:r>
      <w:r w:rsidR="00D36467">
        <w:rPr>
          <w:rFonts w:ascii="Times New Roman" w:hAnsi="Times New Roman" w:cs="Times New Roman"/>
          <w:sz w:val="28"/>
        </w:rPr>
        <w:t>. Задания</w:t>
      </w:r>
      <w:r w:rsidRPr="00D73728">
        <w:rPr>
          <w:rFonts w:ascii="Times New Roman" w:hAnsi="Times New Roman" w:cs="Times New Roman"/>
          <w:sz w:val="28"/>
          <w:lang w:val="x-none"/>
        </w:rPr>
        <w:t xml:space="preserve"> рассматрива</w:t>
      </w:r>
      <w:r w:rsidR="00D36467">
        <w:rPr>
          <w:rFonts w:ascii="Times New Roman" w:hAnsi="Times New Roman" w:cs="Times New Roman"/>
          <w:sz w:val="28"/>
        </w:rPr>
        <w:t>ет</w:t>
      </w:r>
      <w:r w:rsidRPr="00D73728">
        <w:rPr>
          <w:rFonts w:ascii="Times New Roman" w:hAnsi="Times New Roman" w:cs="Times New Roman"/>
          <w:sz w:val="28"/>
          <w:lang w:val="x-none"/>
        </w:rPr>
        <w:t xml:space="preserve"> </w:t>
      </w:r>
      <w:r w:rsidR="00D36467">
        <w:rPr>
          <w:rFonts w:ascii="Times New Roman" w:hAnsi="Times New Roman" w:cs="Times New Roman"/>
          <w:sz w:val="28"/>
        </w:rPr>
        <w:t>цикловая методическая комиссия</w:t>
      </w:r>
      <w:r w:rsidRPr="00D73728">
        <w:rPr>
          <w:rFonts w:ascii="Times New Roman" w:hAnsi="Times New Roman" w:cs="Times New Roman"/>
          <w:sz w:val="28"/>
          <w:lang w:val="x-none"/>
        </w:rPr>
        <w:t xml:space="preserve"> </w:t>
      </w:r>
      <w:r>
        <w:rPr>
          <w:rFonts w:ascii="Times New Roman" w:hAnsi="Times New Roman" w:cs="Times New Roman"/>
          <w:sz w:val="28"/>
        </w:rPr>
        <w:t>специальных дисциплин</w:t>
      </w:r>
      <w:r w:rsidR="00D36467">
        <w:rPr>
          <w:rFonts w:ascii="Times New Roman" w:hAnsi="Times New Roman" w:cs="Times New Roman"/>
          <w:sz w:val="28"/>
        </w:rPr>
        <w:t xml:space="preserve"> колледжа.</w:t>
      </w:r>
      <w:r w:rsidRPr="00D73728">
        <w:rPr>
          <w:rFonts w:ascii="Times New Roman" w:hAnsi="Times New Roman" w:cs="Times New Roman"/>
          <w:sz w:val="28"/>
          <w:lang w:val="x-none"/>
        </w:rPr>
        <w:t xml:space="preserve"> </w:t>
      </w:r>
      <w:r w:rsidR="00D36467">
        <w:rPr>
          <w:rFonts w:ascii="Times New Roman" w:hAnsi="Times New Roman" w:cs="Times New Roman"/>
          <w:sz w:val="28"/>
        </w:rPr>
        <w:t xml:space="preserve">Они </w:t>
      </w:r>
      <w:r w:rsidRPr="00D73728">
        <w:rPr>
          <w:rFonts w:ascii="Times New Roman" w:hAnsi="Times New Roman" w:cs="Times New Roman"/>
          <w:sz w:val="28"/>
          <w:lang w:val="x-none"/>
        </w:rPr>
        <w:t xml:space="preserve">подписываются </w:t>
      </w:r>
      <w:r w:rsidR="00D36467" w:rsidRPr="00D73728">
        <w:rPr>
          <w:rFonts w:ascii="Times New Roman" w:hAnsi="Times New Roman" w:cs="Times New Roman"/>
          <w:sz w:val="28"/>
          <w:lang w:val="x-none"/>
        </w:rPr>
        <w:t xml:space="preserve">председателем ЦМК </w:t>
      </w:r>
      <w:r w:rsidRPr="00D73728">
        <w:rPr>
          <w:rFonts w:ascii="Times New Roman" w:hAnsi="Times New Roman" w:cs="Times New Roman"/>
          <w:sz w:val="28"/>
          <w:lang w:val="x-none"/>
        </w:rPr>
        <w:t>и</w:t>
      </w:r>
      <w:r w:rsidR="00D36467" w:rsidRPr="00D36467">
        <w:rPr>
          <w:rFonts w:ascii="Times New Roman" w:hAnsi="Times New Roman" w:cs="Times New Roman"/>
          <w:sz w:val="28"/>
          <w:lang w:val="x-none"/>
        </w:rPr>
        <w:t xml:space="preserve"> </w:t>
      </w:r>
      <w:r w:rsidR="00D36467" w:rsidRPr="00D73728">
        <w:rPr>
          <w:rFonts w:ascii="Times New Roman" w:hAnsi="Times New Roman" w:cs="Times New Roman"/>
          <w:sz w:val="28"/>
          <w:lang w:val="x-none"/>
        </w:rPr>
        <w:t>научным руководителем</w:t>
      </w:r>
      <w:r w:rsidRPr="00D73728">
        <w:rPr>
          <w:rFonts w:ascii="Times New Roman" w:hAnsi="Times New Roman" w:cs="Times New Roman"/>
          <w:sz w:val="28"/>
          <w:lang w:val="x-none"/>
        </w:rPr>
        <w:t xml:space="preserve">. </w:t>
      </w:r>
    </w:p>
    <w:p w:rsidR="00D73728" w:rsidRPr="00D73728" w:rsidRDefault="00D36467" w:rsidP="00D7372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>Утверждаются</w:t>
      </w:r>
      <w:r w:rsidRPr="00D73728">
        <w:rPr>
          <w:rFonts w:ascii="Times New Roman" w:hAnsi="Times New Roman" w:cs="Times New Roman"/>
          <w:sz w:val="28"/>
          <w:lang w:val="x-none"/>
        </w:rPr>
        <w:t xml:space="preserve"> задания</w:t>
      </w:r>
      <w:r w:rsidR="00D73728" w:rsidRPr="00D73728">
        <w:rPr>
          <w:rFonts w:ascii="Times New Roman" w:hAnsi="Times New Roman" w:cs="Times New Roman"/>
          <w:sz w:val="28"/>
          <w:lang w:val="x-none"/>
        </w:rPr>
        <w:t xml:space="preserve"> </w:t>
      </w:r>
      <w:r w:rsidRPr="00D73728">
        <w:rPr>
          <w:rFonts w:ascii="Times New Roman" w:hAnsi="Times New Roman" w:cs="Times New Roman"/>
          <w:sz w:val="28"/>
          <w:lang w:val="x-none"/>
        </w:rPr>
        <w:t>заместителем директора и выдаются студентам вместе с темой квалификационной работы.</w:t>
      </w:r>
      <w:r w:rsidR="00D73728" w:rsidRPr="00D73728">
        <w:rPr>
          <w:rFonts w:ascii="Times New Roman" w:hAnsi="Times New Roman" w:cs="Times New Roman"/>
          <w:sz w:val="28"/>
          <w:lang w:val="x-none"/>
        </w:rPr>
        <w:t xml:space="preserve"> </w:t>
      </w:r>
      <w:r>
        <w:rPr>
          <w:rFonts w:ascii="Times New Roman" w:hAnsi="Times New Roman" w:cs="Times New Roman"/>
          <w:sz w:val="28"/>
        </w:rPr>
        <w:t>Научные</w:t>
      </w:r>
      <w:r w:rsidRPr="00D73728">
        <w:rPr>
          <w:rFonts w:ascii="Times New Roman" w:hAnsi="Times New Roman" w:cs="Times New Roman"/>
          <w:sz w:val="28"/>
          <w:lang w:val="x-none"/>
        </w:rPr>
        <w:t xml:space="preserve"> руководители </w:t>
      </w:r>
      <w:r>
        <w:rPr>
          <w:rFonts w:ascii="Times New Roman" w:hAnsi="Times New Roman" w:cs="Times New Roman"/>
          <w:sz w:val="28"/>
        </w:rPr>
        <w:t>п</w:t>
      </w:r>
      <w:r w:rsidR="00D73728" w:rsidRPr="00D73728">
        <w:rPr>
          <w:rFonts w:ascii="Times New Roman" w:hAnsi="Times New Roman" w:cs="Times New Roman"/>
          <w:sz w:val="28"/>
          <w:lang w:val="x-none"/>
        </w:rPr>
        <w:t xml:space="preserve">о утвержденным темам составляют индивидуальные графики консультаций, на которых </w:t>
      </w:r>
      <w:r>
        <w:rPr>
          <w:rFonts w:ascii="Times New Roman" w:hAnsi="Times New Roman" w:cs="Times New Roman"/>
          <w:sz w:val="28"/>
        </w:rPr>
        <w:t>выполняется контроль</w:t>
      </w:r>
      <w:r w:rsidR="00D73728" w:rsidRPr="00D73728">
        <w:rPr>
          <w:rFonts w:ascii="Times New Roman" w:hAnsi="Times New Roman" w:cs="Times New Roman"/>
          <w:sz w:val="28"/>
          <w:lang w:val="x-none"/>
        </w:rPr>
        <w:t xml:space="preserve"> </w:t>
      </w:r>
      <w:r>
        <w:rPr>
          <w:rFonts w:ascii="Times New Roman" w:hAnsi="Times New Roman" w:cs="Times New Roman"/>
          <w:sz w:val="28"/>
        </w:rPr>
        <w:t>за</w:t>
      </w:r>
      <w:r w:rsidR="00D73728" w:rsidRPr="00D73728">
        <w:rPr>
          <w:rFonts w:ascii="Times New Roman" w:hAnsi="Times New Roman" w:cs="Times New Roman"/>
          <w:sz w:val="28"/>
          <w:lang w:val="x-none"/>
        </w:rPr>
        <w:t xml:space="preserve"> выпускной квалификационной работ</w:t>
      </w:r>
      <w:r>
        <w:rPr>
          <w:rFonts w:ascii="Times New Roman" w:hAnsi="Times New Roman" w:cs="Times New Roman"/>
          <w:sz w:val="28"/>
        </w:rPr>
        <w:t>ой</w:t>
      </w:r>
      <w:r w:rsidR="00D73728" w:rsidRPr="00D73728">
        <w:rPr>
          <w:rFonts w:ascii="Times New Roman" w:hAnsi="Times New Roman" w:cs="Times New Roman"/>
          <w:sz w:val="28"/>
          <w:lang w:val="x-none"/>
        </w:rPr>
        <w:t xml:space="preserve">. </w:t>
      </w:r>
    </w:p>
    <w:p w:rsidR="00D91837" w:rsidRDefault="00D73728" w:rsidP="00D7372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D73728">
        <w:rPr>
          <w:rFonts w:ascii="Times New Roman" w:hAnsi="Times New Roman" w:cs="Times New Roman"/>
          <w:sz w:val="28"/>
          <w:lang w:val="x-none"/>
        </w:rPr>
        <w:t xml:space="preserve">Контроль степени готовности ВКР осуществляется </w:t>
      </w:r>
      <w:r w:rsidR="00D36467" w:rsidRPr="00D73728">
        <w:rPr>
          <w:rFonts w:ascii="Times New Roman" w:hAnsi="Times New Roman" w:cs="Times New Roman"/>
          <w:sz w:val="28"/>
          <w:lang w:val="x-none"/>
        </w:rPr>
        <w:t xml:space="preserve">научным руководителем </w:t>
      </w:r>
      <w:r w:rsidR="00D36467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заведующим отделения </w:t>
      </w:r>
      <w:r w:rsidRPr="00D73728">
        <w:rPr>
          <w:rFonts w:ascii="Times New Roman" w:hAnsi="Times New Roman" w:cs="Times New Roman"/>
          <w:sz w:val="28"/>
          <w:lang w:val="x-none"/>
        </w:rPr>
        <w:t>следующему графику: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5"/>
        <w:gridCol w:w="2897"/>
        <w:gridCol w:w="2194"/>
        <w:gridCol w:w="2052"/>
        <w:gridCol w:w="1923"/>
      </w:tblGrid>
      <w:tr w:rsidR="008053CC" w:rsidTr="008053CC">
        <w:tc>
          <w:tcPr>
            <w:tcW w:w="846" w:type="dxa"/>
          </w:tcPr>
          <w:p w:rsidR="008053CC" w:rsidRPr="008053CC" w:rsidRDefault="008053CC" w:rsidP="008053CC">
            <w:pPr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  <w:r w:rsidRPr="008053CC">
              <w:rPr>
                <w:rFonts w:ascii="Times New Roman" w:hAnsi="Times New Roman"/>
                <w:i/>
                <w:sz w:val="28"/>
                <w:szCs w:val="24"/>
              </w:rPr>
              <w:t>№п/п</w:t>
            </w:r>
          </w:p>
        </w:tc>
        <w:tc>
          <w:tcPr>
            <w:tcW w:w="3118" w:type="dxa"/>
          </w:tcPr>
          <w:p w:rsidR="008053CC" w:rsidRPr="008053CC" w:rsidRDefault="008053CC" w:rsidP="008053CC">
            <w:pPr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  <w:r w:rsidRPr="008053CC">
              <w:rPr>
                <w:rFonts w:ascii="Times New Roman" w:hAnsi="Times New Roman"/>
                <w:i/>
                <w:sz w:val="28"/>
                <w:szCs w:val="24"/>
              </w:rPr>
              <w:t>Ф.И.О</w:t>
            </w:r>
          </w:p>
        </w:tc>
        <w:tc>
          <w:tcPr>
            <w:tcW w:w="1982" w:type="dxa"/>
          </w:tcPr>
          <w:p w:rsidR="008053CC" w:rsidRPr="008053CC" w:rsidRDefault="008053CC" w:rsidP="008053CC">
            <w:pPr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  <w:r w:rsidRPr="008053CC">
              <w:rPr>
                <w:rFonts w:ascii="Times New Roman" w:hAnsi="Times New Roman"/>
                <w:i/>
                <w:sz w:val="28"/>
                <w:szCs w:val="24"/>
              </w:rPr>
              <w:t>Технологическая часть (в %)</w:t>
            </w:r>
          </w:p>
        </w:tc>
        <w:tc>
          <w:tcPr>
            <w:tcW w:w="1982" w:type="dxa"/>
          </w:tcPr>
          <w:p w:rsidR="008053CC" w:rsidRPr="008053CC" w:rsidRDefault="008053CC" w:rsidP="008053CC">
            <w:pPr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  <w:r w:rsidRPr="008053CC">
              <w:rPr>
                <w:rFonts w:ascii="Times New Roman" w:hAnsi="Times New Roman"/>
                <w:i/>
                <w:sz w:val="28"/>
                <w:szCs w:val="24"/>
              </w:rPr>
              <w:t>Экономическая часть (в %)</w:t>
            </w:r>
          </w:p>
        </w:tc>
        <w:tc>
          <w:tcPr>
            <w:tcW w:w="1983" w:type="dxa"/>
          </w:tcPr>
          <w:p w:rsidR="008053CC" w:rsidRPr="008053CC" w:rsidRDefault="008053CC" w:rsidP="008053CC">
            <w:pPr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  <w:r w:rsidRPr="008053CC">
              <w:rPr>
                <w:rFonts w:ascii="Times New Roman" w:hAnsi="Times New Roman"/>
                <w:i/>
                <w:sz w:val="28"/>
                <w:szCs w:val="24"/>
              </w:rPr>
              <w:t>Чертежи</w:t>
            </w:r>
          </w:p>
          <w:p w:rsidR="008053CC" w:rsidRPr="008053CC" w:rsidRDefault="008053CC" w:rsidP="008053CC">
            <w:pPr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  <w:r w:rsidRPr="008053CC">
              <w:rPr>
                <w:rFonts w:ascii="Times New Roman" w:hAnsi="Times New Roman"/>
                <w:i/>
                <w:sz w:val="28"/>
                <w:szCs w:val="24"/>
              </w:rPr>
              <w:t>(в %)</w:t>
            </w:r>
          </w:p>
        </w:tc>
      </w:tr>
      <w:tr w:rsidR="008053CC" w:rsidTr="008053CC">
        <w:tc>
          <w:tcPr>
            <w:tcW w:w="846" w:type="dxa"/>
          </w:tcPr>
          <w:p w:rsidR="008053CC" w:rsidRPr="0061670B" w:rsidRDefault="008053CC" w:rsidP="008053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8053CC" w:rsidRPr="00FE60EA" w:rsidRDefault="008053CC" w:rsidP="008053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053CC" w:rsidRDefault="008053CC" w:rsidP="008053CC">
            <w:pPr>
              <w:jc w:val="center"/>
            </w:pPr>
          </w:p>
        </w:tc>
        <w:tc>
          <w:tcPr>
            <w:tcW w:w="1982" w:type="dxa"/>
          </w:tcPr>
          <w:p w:rsidR="008053CC" w:rsidRPr="0061670B" w:rsidRDefault="008053CC" w:rsidP="008053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053CC" w:rsidRPr="0061670B" w:rsidRDefault="008053CC" w:rsidP="008053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53CC" w:rsidRDefault="008053CC" w:rsidP="008053C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</w:p>
    <w:p w:rsidR="008053CC" w:rsidRPr="008053CC" w:rsidRDefault="008053CC" w:rsidP="008053C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8053CC">
        <w:rPr>
          <w:rFonts w:ascii="Times New Roman" w:hAnsi="Times New Roman" w:cs="Times New Roman"/>
          <w:sz w:val="28"/>
          <w:lang w:val="x-none"/>
        </w:rPr>
        <w:t>Помимо этого, создается единый график контроля степени готовности ВКР.</w:t>
      </w:r>
    </w:p>
    <w:p w:rsidR="008053CC" w:rsidRPr="008053CC" w:rsidRDefault="008053CC" w:rsidP="008053C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8053CC">
        <w:rPr>
          <w:rFonts w:ascii="Times New Roman" w:hAnsi="Times New Roman" w:cs="Times New Roman"/>
          <w:sz w:val="28"/>
          <w:lang w:val="x-none"/>
        </w:rPr>
        <w:lastRenderedPageBreak/>
        <w:t xml:space="preserve">По </w:t>
      </w:r>
      <w:r w:rsidR="00D36467">
        <w:rPr>
          <w:rFonts w:ascii="Times New Roman" w:hAnsi="Times New Roman" w:cs="Times New Roman"/>
          <w:sz w:val="28"/>
        </w:rPr>
        <w:t xml:space="preserve">внутреннему </w:t>
      </w:r>
      <w:r w:rsidRPr="008053CC">
        <w:rPr>
          <w:rFonts w:ascii="Times New Roman" w:hAnsi="Times New Roman" w:cs="Times New Roman"/>
          <w:sz w:val="28"/>
          <w:lang w:val="x-none"/>
        </w:rPr>
        <w:t xml:space="preserve">содержанию выпускная квалификационная работа может </w:t>
      </w:r>
      <w:r w:rsidR="00D36467">
        <w:rPr>
          <w:rFonts w:ascii="Times New Roman" w:hAnsi="Times New Roman" w:cs="Times New Roman"/>
          <w:sz w:val="28"/>
        </w:rPr>
        <w:t>иметь следующий характер</w:t>
      </w:r>
      <w:r w:rsidRPr="008053CC">
        <w:rPr>
          <w:rFonts w:ascii="Times New Roman" w:hAnsi="Times New Roman" w:cs="Times New Roman"/>
          <w:sz w:val="28"/>
          <w:lang w:val="x-none"/>
        </w:rPr>
        <w:t>:</w:t>
      </w:r>
    </w:p>
    <w:p w:rsidR="00504B14" w:rsidRDefault="00504B14" w:rsidP="00504B1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8053CC">
        <w:rPr>
          <w:rFonts w:ascii="Times New Roman" w:hAnsi="Times New Roman" w:cs="Times New Roman"/>
          <w:sz w:val="28"/>
          <w:lang w:val="x-none"/>
        </w:rPr>
        <w:t>проектно-технологическ</w:t>
      </w:r>
      <w:r>
        <w:rPr>
          <w:rFonts w:ascii="Times New Roman" w:hAnsi="Times New Roman" w:cs="Times New Roman"/>
          <w:sz w:val="28"/>
        </w:rPr>
        <w:t>и</w:t>
      </w:r>
      <w:r w:rsidRPr="008053CC">
        <w:rPr>
          <w:rFonts w:ascii="Times New Roman" w:hAnsi="Times New Roman" w:cs="Times New Roman"/>
          <w:sz w:val="28"/>
          <w:lang w:val="x-none"/>
        </w:rPr>
        <w:t>й;</w:t>
      </w:r>
    </w:p>
    <w:p w:rsidR="008053CC" w:rsidRPr="008053CC" w:rsidRDefault="008053CC" w:rsidP="008053C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8053CC">
        <w:rPr>
          <w:rFonts w:ascii="Times New Roman" w:hAnsi="Times New Roman" w:cs="Times New Roman"/>
          <w:sz w:val="28"/>
          <w:lang w:val="x-none"/>
        </w:rPr>
        <w:t>научно-исследовательск</w:t>
      </w:r>
      <w:r w:rsidR="00504B14">
        <w:rPr>
          <w:rFonts w:ascii="Times New Roman" w:hAnsi="Times New Roman" w:cs="Times New Roman"/>
          <w:sz w:val="28"/>
        </w:rPr>
        <w:t>и</w:t>
      </w:r>
      <w:r w:rsidRPr="008053CC">
        <w:rPr>
          <w:rFonts w:ascii="Times New Roman" w:hAnsi="Times New Roman" w:cs="Times New Roman"/>
          <w:sz w:val="28"/>
          <w:lang w:val="x-none"/>
        </w:rPr>
        <w:t>й;</w:t>
      </w:r>
    </w:p>
    <w:p w:rsidR="00504B14" w:rsidRDefault="00504B14" w:rsidP="00504B1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>методически</w:t>
      </w:r>
      <w:r w:rsidRPr="008053CC">
        <w:rPr>
          <w:rFonts w:ascii="Times New Roman" w:hAnsi="Times New Roman" w:cs="Times New Roman"/>
          <w:sz w:val="28"/>
          <w:lang w:val="x-none"/>
        </w:rPr>
        <w:t>й;</w:t>
      </w:r>
    </w:p>
    <w:p w:rsidR="008053CC" w:rsidRPr="008053CC" w:rsidRDefault="008053CC" w:rsidP="008053C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8053CC">
        <w:rPr>
          <w:rFonts w:ascii="Times New Roman" w:hAnsi="Times New Roman" w:cs="Times New Roman"/>
          <w:sz w:val="28"/>
          <w:lang w:val="x-none"/>
        </w:rPr>
        <w:t>опытно-</w:t>
      </w:r>
      <w:r w:rsidR="00504B14" w:rsidRPr="008053CC">
        <w:rPr>
          <w:rFonts w:ascii="Times New Roman" w:hAnsi="Times New Roman" w:cs="Times New Roman"/>
          <w:sz w:val="28"/>
          <w:lang w:val="x-none"/>
        </w:rPr>
        <w:t>конструкторск</w:t>
      </w:r>
      <w:r w:rsidR="00504B14">
        <w:rPr>
          <w:rFonts w:ascii="Times New Roman" w:hAnsi="Times New Roman" w:cs="Times New Roman"/>
          <w:sz w:val="28"/>
        </w:rPr>
        <w:t>ий</w:t>
      </w:r>
      <w:r w:rsidRPr="008053CC">
        <w:rPr>
          <w:rFonts w:ascii="Times New Roman" w:hAnsi="Times New Roman" w:cs="Times New Roman"/>
          <w:sz w:val="28"/>
          <w:lang w:val="x-none"/>
        </w:rPr>
        <w:t>;</w:t>
      </w:r>
    </w:p>
    <w:p w:rsidR="008053CC" w:rsidRDefault="008053CC" w:rsidP="008053C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 w:rsidRPr="008053CC">
        <w:rPr>
          <w:rFonts w:ascii="Times New Roman" w:hAnsi="Times New Roman" w:cs="Times New Roman"/>
          <w:sz w:val="28"/>
          <w:lang w:val="x-none"/>
        </w:rPr>
        <w:t>расчетно-</w:t>
      </w:r>
      <w:r w:rsidR="00504B14" w:rsidRPr="008053CC">
        <w:rPr>
          <w:rFonts w:ascii="Times New Roman" w:hAnsi="Times New Roman" w:cs="Times New Roman"/>
          <w:sz w:val="28"/>
          <w:lang w:val="x-none"/>
        </w:rPr>
        <w:t>информационн</w:t>
      </w:r>
      <w:r w:rsidR="00504B14">
        <w:rPr>
          <w:rFonts w:ascii="Times New Roman" w:hAnsi="Times New Roman" w:cs="Times New Roman"/>
          <w:sz w:val="28"/>
        </w:rPr>
        <w:t>ый</w:t>
      </w:r>
      <w:r w:rsidRPr="008053CC">
        <w:rPr>
          <w:rFonts w:ascii="Times New Roman" w:hAnsi="Times New Roman" w:cs="Times New Roman"/>
          <w:sz w:val="28"/>
          <w:lang w:val="x-none"/>
        </w:rPr>
        <w:t>.</w:t>
      </w:r>
    </w:p>
    <w:p w:rsidR="006953B1" w:rsidRDefault="006953B1" w:rsidP="006953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lang w:val="x-none"/>
        </w:rPr>
      </w:pPr>
      <w:r w:rsidRPr="006953B1">
        <w:rPr>
          <w:rFonts w:ascii="Times New Roman" w:hAnsi="Times New Roman" w:cs="Times New Roman"/>
          <w:b/>
          <w:sz w:val="28"/>
        </w:rPr>
        <w:t>2.3.</w:t>
      </w:r>
      <w:r w:rsidRPr="006953B1">
        <w:rPr>
          <w:rFonts w:ascii="Times New Roman" w:hAnsi="Times New Roman" w:cs="Times New Roman"/>
          <w:b/>
          <w:sz w:val="28"/>
          <w:lang w:val="x-none"/>
        </w:rPr>
        <w:t>ОБЩИЕ ПРАВИЛА ОФОРМЛЕНИЯ ВЫПУСКНЫХ КВАЛИФИКАЦИОННЫХ РАБОТ</w:t>
      </w:r>
    </w:p>
    <w:p w:rsidR="006953B1" w:rsidRPr="006953B1" w:rsidRDefault="006953B1" w:rsidP="006953B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8"/>
          <w:lang w:val="x-none"/>
        </w:rPr>
      </w:pPr>
      <w:r w:rsidRPr="006953B1">
        <w:rPr>
          <w:rFonts w:ascii="Times New Roman" w:hAnsi="Times New Roman" w:cs="Times New Roman"/>
          <w:b/>
          <w:i/>
          <w:sz w:val="28"/>
          <w:lang w:val="x-none"/>
        </w:rPr>
        <w:t>Оформление текстового материала</w:t>
      </w:r>
    </w:p>
    <w:p w:rsidR="006953B1" w:rsidRPr="006953B1" w:rsidRDefault="006953B1" w:rsidP="00700E8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953B1">
        <w:rPr>
          <w:rFonts w:ascii="Times New Roman" w:hAnsi="Times New Roman" w:cs="Times New Roman"/>
          <w:sz w:val="28"/>
          <w:lang w:val="x-none"/>
        </w:rPr>
        <w:t xml:space="preserve">Текстовая часть работы должна быть </w:t>
      </w:r>
      <w:r w:rsidR="0022350C">
        <w:rPr>
          <w:rFonts w:ascii="Times New Roman" w:hAnsi="Times New Roman" w:cs="Times New Roman"/>
          <w:sz w:val="28"/>
        </w:rPr>
        <w:t>выполнена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 в компьютерном варианте на </w:t>
      </w:r>
      <w:r w:rsidR="0022350C">
        <w:rPr>
          <w:rFonts w:ascii="Times New Roman" w:hAnsi="Times New Roman" w:cs="Times New Roman"/>
          <w:sz w:val="28"/>
        </w:rPr>
        <w:t>формате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А4. Шрифт – Times New Roman, размер шрифта – 14, </w:t>
      </w:r>
      <w:r w:rsidR="0022350C">
        <w:rPr>
          <w:rFonts w:ascii="Times New Roman" w:hAnsi="Times New Roman" w:cs="Times New Roman"/>
          <w:sz w:val="28"/>
        </w:rPr>
        <w:t xml:space="preserve">междустрочный </w:t>
      </w:r>
      <w:r w:rsidR="0022350C" w:rsidRPr="006953B1">
        <w:rPr>
          <w:rFonts w:ascii="Times New Roman" w:hAnsi="Times New Roman" w:cs="Times New Roman"/>
          <w:sz w:val="28"/>
          <w:lang w:val="x-none"/>
        </w:rPr>
        <w:t>интервал</w:t>
      </w:r>
      <w:r w:rsidR="0022350C">
        <w:rPr>
          <w:rFonts w:ascii="Times New Roman" w:hAnsi="Times New Roman" w:cs="Times New Roman"/>
          <w:sz w:val="28"/>
        </w:rPr>
        <w:t xml:space="preserve"> – 1,5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, выравнивание по ширине. </w:t>
      </w:r>
      <w:r w:rsidR="0022350C">
        <w:rPr>
          <w:rFonts w:ascii="Times New Roman" w:hAnsi="Times New Roman" w:cs="Times New Roman"/>
          <w:sz w:val="28"/>
        </w:rPr>
        <w:t>Параметры страницы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: нижнее – 2; верхнее – </w:t>
      </w:r>
      <w:r w:rsidR="00700E85">
        <w:rPr>
          <w:rFonts w:ascii="Times New Roman" w:hAnsi="Times New Roman" w:cs="Times New Roman"/>
          <w:sz w:val="28"/>
        </w:rPr>
        <w:t>1,5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; левое – </w:t>
      </w:r>
      <w:r w:rsidR="00700E85">
        <w:rPr>
          <w:rFonts w:ascii="Times New Roman" w:hAnsi="Times New Roman" w:cs="Times New Roman"/>
          <w:sz w:val="28"/>
        </w:rPr>
        <w:t>2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; правое – 1,5. Объем </w:t>
      </w:r>
      <w:r w:rsidR="0022350C">
        <w:rPr>
          <w:rFonts w:ascii="Times New Roman" w:hAnsi="Times New Roman" w:cs="Times New Roman"/>
          <w:sz w:val="28"/>
        </w:rPr>
        <w:t>выпускной квалификационной работы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должен составлять 55 – </w:t>
      </w:r>
      <w:r w:rsidR="0022350C">
        <w:rPr>
          <w:rFonts w:ascii="Times New Roman" w:hAnsi="Times New Roman" w:cs="Times New Roman"/>
          <w:sz w:val="28"/>
        </w:rPr>
        <w:t>9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0 страниц. </w:t>
      </w:r>
      <w:r w:rsidR="0022350C">
        <w:rPr>
          <w:rFonts w:ascii="Times New Roman" w:hAnsi="Times New Roman" w:cs="Times New Roman"/>
          <w:sz w:val="28"/>
        </w:rPr>
        <w:t>Каждая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страниц</w:t>
      </w:r>
      <w:r w:rsidR="0022350C">
        <w:rPr>
          <w:rFonts w:ascii="Times New Roman" w:hAnsi="Times New Roman" w:cs="Times New Roman"/>
          <w:sz w:val="28"/>
        </w:rPr>
        <w:t>а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работы должн</w:t>
      </w:r>
      <w:r w:rsidR="0022350C">
        <w:rPr>
          <w:rFonts w:ascii="Times New Roman" w:hAnsi="Times New Roman" w:cs="Times New Roman"/>
          <w:sz w:val="28"/>
        </w:rPr>
        <w:t>а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быть пронумерован</w:t>
      </w:r>
      <w:r w:rsidR="0022350C">
        <w:rPr>
          <w:rFonts w:ascii="Times New Roman" w:hAnsi="Times New Roman" w:cs="Times New Roman"/>
          <w:sz w:val="28"/>
        </w:rPr>
        <w:t>а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. Номер страницы ставится </w:t>
      </w:r>
      <w:r w:rsidR="00142B4B">
        <w:rPr>
          <w:rFonts w:ascii="Times New Roman" w:hAnsi="Times New Roman" w:cs="Times New Roman"/>
          <w:sz w:val="28"/>
        </w:rPr>
        <w:t>в правом нижнем углу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листа нижнего поля. </w:t>
      </w:r>
    </w:p>
    <w:p w:rsidR="006953B1" w:rsidRPr="0000149C" w:rsidRDefault="006953B1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53B1">
        <w:rPr>
          <w:rFonts w:ascii="Times New Roman" w:hAnsi="Times New Roman" w:cs="Times New Roman"/>
          <w:sz w:val="28"/>
          <w:lang w:val="x-none"/>
        </w:rPr>
        <w:t xml:space="preserve">Весь текст ВКР должен быть </w:t>
      </w:r>
      <w:r w:rsidR="0022350C">
        <w:rPr>
          <w:rFonts w:ascii="Times New Roman" w:hAnsi="Times New Roman" w:cs="Times New Roman"/>
          <w:sz w:val="28"/>
        </w:rPr>
        <w:t>разделен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на составные части. </w:t>
      </w:r>
      <w:r w:rsidR="0022350C">
        <w:rPr>
          <w:rFonts w:ascii="Times New Roman" w:hAnsi="Times New Roman" w:cs="Times New Roman"/>
          <w:sz w:val="28"/>
        </w:rPr>
        <w:t>Разделение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текста производится </w:t>
      </w:r>
      <w:r w:rsidR="0022350C">
        <w:rPr>
          <w:rFonts w:ascii="Times New Roman" w:hAnsi="Times New Roman" w:cs="Times New Roman"/>
          <w:sz w:val="28"/>
        </w:rPr>
        <w:t>разбивкой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его на </w:t>
      </w:r>
      <w:r w:rsidR="0022350C" w:rsidRPr="006953B1">
        <w:rPr>
          <w:rFonts w:ascii="Times New Roman" w:hAnsi="Times New Roman" w:cs="Times New Roman"/>
          <w:sz w:val="28"/>
          <w:lang w:val="x-none"/>
        </w:rPr>
        <w:t xml:space="preserve">главы </w:t>
      </w:r>
      <w:r w:rsidRPr="006953B1">
        <w:rPr>
          <w:rFonts w:ascii="Times New Roman" w:hAnsi="Times New Roman" w:cs="Times New Roman"/>
          <w:sz w:val="28"/>
          <w:lang w:val="x-none"/>
        </w:rPr>
        <w:t>(</w:t>
      </w:r>
      <w:r w:rsidR="0022350C" w:rsidRPr="006953B1">
        <w:rPr>
          <w:rFonts w:ascii="Times New Roman" w:hAnsi="Times New Roman" w:cs="Times New Roman"/>
          <w:sz w:val="28"/>
          <w:lang w:val="x-none"/>
        </w:rPr>
        <w:t>разделы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) и подразделы. В содержании проекта  не должно быть </w:t>
      </w:r>
      <w:r w:rsidR="0022350C">
        <w:rPr>
          <w:rFonts w:ascii="Times New Roman" w:hAnsi="Times New Roman" w:cs="Times New Roman"/>
          <w:sz w:val="28"/>
        </w:rPr>
        <w:t>идентичности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формулировок названия одной из составных частей с названием само</w:t>
      </w:r>
      <w:r w:rsidR="0022350C">
        <w:rPr>
          <w:rFonts w:ascii="Times New Roman" w:hAnsi="Times New Roman" w:cs="Times New Roman"/>
          <w:sz w:val="28"/>
        </w:rPr>
        <w:t>го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</w:t>
      </w:r>
      <w:r w:rsidR="0022350C">
        <w:rPr>
          <w:rFonts w:ascii="Times New Roman" w:hAnsi="Times New Roman" w:cs="Times New Roman"/>
          <w:sz w:val="28"/>
        </w:rPr>
        <w:t>проекта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, а также совпадения названий глав и </w:t>
      </w:r>
      <w:r w:rsidR="0022350C">
        <w:rPr>
          <w:rFonts w:ascii="Times New Roman" w:hAnsi="Times New Roman" w:cs="Times New Roman"/>
          <w:sz w:val="28"/>
        </w:rPr>
        <w:t>подразделов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. Названия </w:t>
      </w:r>
      <w:r w:rsidR="0022350C" w:rsidRPr="006953B1">
        <w:rPr>
          <w:rFonts w:ascii="Times New Roman" w:hAnsi="Times New Roman" w:cs="Times New Roman"/>
          <w:sz w:val="28"/>
          <w:lang w:val="x-none"/>
        </w:rPr>
        <w:t xml:space="preserve">глав </w:t>
      </w:r>
      <w:r w:rsidRPr="006953B1">
        <w:rPr>
          <w:rFonts w:ascii="Times New Roman" w:hAnsi="Times New Roman" w:cs="Times New Roman"/>
          <w:sz w:val="28"/>
          <w:lang w:val="x-none"/>
        </w:rPr>
        <w:t>(</w:t>
      </w:r>
      <w:r w:rsidR="0022350C" w:rsidRPr="006953B1">
        <w:rPr>
          <w:rFonts w:ascii="Times New Roman" w:hAnsi="Times New Roman" w:cs="Times New Roman"/>
          <w:sz w:val="28"/>
          <w:lang w:val="x-none"/>
        </w:rPr>
        <w:t>разделов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) и подразделов </w:t>
      </w:r>
      <w:r w:rsidR="0022350C">
        <w:rPr>
          <w:rFonts w:ascii="Times New Roman" w:hAnsi="Times New Roman" w:cs="Times New Roman"/>
          <w:sz w:val="28"/>
        </w:rPr>
        <w:t>обязательно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должны </w:t>
      </w:r>
      <w:r w:rsidR="0022350C" w:rsidRPr="006953B1">
        <w:rPr>
          <w:rFonts w:ascii="Times New Roman" w:hAnsi="Times New Roman" w:cs="Times New Roman"/>
          <w:sz w:val="28"/>
          <w:lang w:val="x-none"/>
        </w:rPr>
        <w:t xml:space="preserve">раскрывать тему проекта и </w:t>
      </w:r>
      <w:r w:rsidRPr="006953B1">
        <w:rPr>
          <w:rFonts w:ascii="Times New Roman" w:hAnsi="Times New Roman" w:cs="Times New Roman"/>
          <w:sz w:val="28"/>
          <w:lang w:val="x-none"/>
        </w:rPr>
        <w:t>отражать их основное содержание.</w:t>
      </w:r>
      <w:r w:rsidR="0000149C">
        <w:rPr>
          <w:rFonts w:ascii="Times New Roman" w:hAnsi="Times New Roman" w:cs="Times New Roman"/>
          <w:sz w:val="28"/>
        </w:rPr>
        <w:t xml:space="preserve"> </w:t>
      </w:r>
    </w:p>
    <w:p w:rsidR="006953B1" w:rsidRPr="006953B1" w:rsidRDefault="006953B1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953B1">
        <w:rPr>
          <w:rFonts w:ascii="Times New Roman" w:hAnsi="Times New Roman" w:cs="Times New Roman"/>
          <w:sz w:val="28"/>
          <w:lang w:val="x-none"/>
        </w:rPr>
        <w:t xml:space="preserve">При делении проекта на </w:t>
      </w:r>
      <w:r w:rsidR="0000149C" w:rsidRPr="006953B1">
        <w:rPr>
          <w:rFonts w:ascii="Times New Roman" w:hAnsi="Times New Roman" w:cs="Times New Roman"/>
          <w:sz w:val="28"/>
          <w:lang w:val="x-none"/>
        </w:rPr>
        <w:t xml:space="preserve">главы </w:t>
      </w:r>
      <w:r w:rsidRPr="006953B1">
        <w:rPr>
          <w:rFonts w:ascii="Times New Roman" w:hAnsi="Times New Roman" w:cs="Times New Roman"/>
          <w:sz w:val="28"/>
          <w:lang w:val="x-none"/>
        </w:rPr>
        <w:t>(</w:t>
      </w:r>
      <w:r w:rsidR="0000149C" w:rsidRPr="006953B1">
        <w:rPr>
          <w:rFonts w:ascii="Times New Roman" w:hAnsi="Times New Roman" w:cs="Times New Roman"/>
          <w:sz w:val="28"/>
          <w:lang w:val="x-none"/>
        </w:rPr>
        <w:t>разделы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) согласно ГОСТ 2.105-95 обозначение производят порядковыми номерами </w:t>
      </w:r>
      <w:r w:rsidR="0000149C">
        <w:rPr>
          <w:rFonts w:ascii="Times New Roman" w:hAnsi="Times New Roman" w:cs="Times New Roman"/>
          <w:sz w:val="28"/>
        </w:rPr>
        <w:t>(</w:t>
      </w:r>
      <w:r w:rsidRPr="006953B1">
        <w:rPr>
          <w:rFonts w:ascii="Times New Roman" w:hAnsi="Times New Roman" w:cs="Times New Roman"/>
          <w:sz w:val="28"/>
          <w:lang w:val="x-none"/>
        </w:rPr>
        <w:t>арабски</w:t>
      </w:r>
      <w:r w:rsidR="0000149C">
        <w:rPr>
          <w:rFonts w:ascii="Times New Roman" w:hAnsi="Times New Roman" w:cs="Times New Roman"/>
          <w:sz w:val="28"/>
        </w:rPr>
        <w:t>е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цифр</w:t>
      </w:r>
      <w:r w:rsidR="0000149C">
        <w:rPr>
          <w:rFonts w:ascii="Times New Roman" w:hAnsi="Times New Roman" w:cs="Times New Roman"/>
          <w:sz w:val="28"/>
        </w:rPr>
        <w:t>ы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</w:t>
      </w:r>
      <w:r w:rsidR="00F07F9E">
        <w:rPr>
          <w:rFonts w:ascii="Times New Roman" w:hAnsi="Times New Roman" w:cs="Times New Roman"/>
          <w:sz w:val="28"/>
        </w:rPr>
        <w:t>с точкой</w:t>
      </w:r>
      <w:r w:rsidR="0000149C">
        <w:rPr>
          <w:rFonts w:ascii="Times New Roman" w:hAnsi="Times New Roman" w:cs="Times New Roman"/>
          <w:sz w:val="28"/>
        </w:rPr>
        <w:t xml:space="preserve">, 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записываю</w:t>
      </w:r>
      <w:r w:rsidR="0000149C">
        <w:rPr>
          <w:rFonts w:ascii="Times New Roman" w:hAnsi="Times New Roman" w:cs="Times New Roman"/>
          <w:sz w:val="28"/>
        </w:rPr>
        <w:t>щиеся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</w:t>
      </w:r>
      <w:r w:rsidR="00F07F9E">
        <w:rPr>
          <w:rFonts w:ascii="Times New Roman" w:hAnsi="Times New Roman" w:cs="Times New Roman"/>
          <w:sz w:val="28"/>
        </w:rPr>
        <w:t>по центру</w:t>
      </w:r>
      <w:r w:rsidR="0000149C">
        <w:rPr>
          <w:rFonts w:ascii="Times New Roman" w:hAnsi="Times New Roman" w:cs="Times New Roman"/>
          <w:sz w:val="28"/>
        </w:rPr>
        <w:t>)</w:t>
      </w:r>
      <w:r w:rsidRPr="006953B1">
        <w:rPr>
          <w:rFonts w:ascii="Times New Roman" w:hAnsi="Times New Roman" w:cs="Times New Roman"/>
          <w:sz w:val="28"/>
          <w:lang w:val="x-none"/>
        </w:rPr>
        <w:t>.</w:t>
      </w:r>
      <w:r w:rsidR="0000149C">
        <w:rPr>
          <w:rFonts w:ascii="Times New Roman" w:hAnsi="Times New Roman" w:cs="Times New Roman"/>
          <w:sz w:val="28"/>
          <w:lang w:val="x-none"/>
        </w:rPr>
        <w:t xml:space="preserve">  При необходимости подразделы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могут делиться на </w:t>
      </w:r>
      <w:r w:rsidR="0000149C">
        <w:rPr>
          <w:rFonts w:ascii="Times New Roman" w:hAnsi="Times New Roman" w:cs="Times New Roman"/>
          <w:sz w:val="28"/>
        </w:rPr>
        <w:t xml:space="preserve">отдельные 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пункты. Номер пункта должен состоять из номеров </w:t>
      </w:r>
      <w:r w:rsidR="0000149C" w:rsidRPr="006953B1">
        <w:rPr>
          <w:rFonts w:ascii="Times New Roman" w:hAnsi="Times New Roman" w:cs="Times New Roman"/>
          <w:sz w:val="28"/>
          <w:lang w:val="x-none"/>
        </w:rPr>
        <w:t xml:space="preserve">главы </w:t>
      </w:r>
      <w:r w:rsidRPr="006953B1">
        <w:rPr>
          <w:rFonts w:ascii="Times New Roman" w:hAnsi="Times New Roman" w:cs="Times New Roman"/>
          <w:sz w:val="28"/>
          <w:lang w:val="x-none"/>
        </w:rPr>
        <w:t>(</w:t>
      </w:r>
      <w:r w:rsidR="0000149C" w:rsidRPr="006953B1">
        <w:rPr>
          <w:rFonts w:ascii="Times New Roman" w:hAnsi="Times New Roman" w:cs="Times New Roman"/>
          <w:sz w:val="28"/>
          <w:lang w:val="x-none"/>
        </w:rPr>
        <w:t>раздела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), подраздела и пункта, разделённых точками.  В конце номера раздела (подраздела), пункта (подпункта) </w:t>
      </w:r>
      <w:r w:rsidR="0000149C" w:rsidRPr="006953B1">
        <w:rPr>
          <w:rFonts w:ascii="Times New Roman" w:hAnsi="Times New Roman" w:cs="Times New Roman"/>
          <w:sz w:val="28"/>
          <w:lang w:val="x-none"/>
        </w:rPr>
        <w:t xml:space="preserve">не ставят </w:t>
      </w:r>
      <w:r w:rsidRPr="006953B1">
        <w:rPr>
          <w:rFonts w:ascii="Times New Roman" w:hAnsi="Times New Roman" w:cs="Times New Roman"/>
          <w:sz w:val="28"/>
          <w:lang w:val="x-none"/>
        </w:rPr>
        <w:t>точку.</w:t>
      </w:r>
    </w:p>
    <w:p w:rsidR="006953B1" w:rsidRPr="006953B1" w:rsidRDefault="006953B1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953B1">
        <w:rPr>
          <w:rFonts w:ascii="Times New Roman" w:hAnsi="Times New Roman" w:cs="Times New Roman"/>
          <w:sz w:val="28"/>
          <w:lang w:val="x-none"/>
        </w:rPr>
        <w:t xml:space="preserve">Если </w:t>
      </w:r>
      <w:r w:rsidR="0000149C" w:rsidRPr="006953B1">
        <w:rPr>
          <w:rFonts w:ascii="Times New Roman" w:hAnsi="Times New Roman" w:cs="Times New Roman"/>
          <w:sz w:val="28"/>
          <w:lang w:val="x-none"/>
        </w:rPr>
        <w:t xml:space="preserve">глава </w:t>
      </w:r>
      <w:r w:rsidRPr="006953B1">
        <w:rPr>
          <w:rFonts w:ascii="Times New Roman" w:hAnsi="Times New Roman" w:cs="Times New Roman"/>
          <w:sz w:val="28"/>
          <w:lang w:val="x-none"/>
        </w:rPr>
        <w:t>(</w:t>
      </w:r>
      <w:r w:rsidR="0000149C" w:rsidRPr="006953B1">
        <w:rPr>
          <w:rFonts w:ascii="Times New Roman" w:hAnsi="Times New Roman" w:cs="Times New Roman"/>
          <w:sz w:val="28"/>
          <w:lang w:val="x-none"/>
        </w:rPr>
        <w:t>раздел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) или подраздел </w:t>
      </w:r>
      <w:r w:rsidR="0000149C">
        <w:rPr>
          <w:rFonts w:ascii="Times New Roman" w:hAnsi="Times New Roman" w:cs="Times New Roman"/>
          <w:sz w:val="28"/>
          <w:lang w:val="x-none"/>
        </w:rPr>
        <w:t>состоит из одного пункта, он идентично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нумеруется. Пункты при необходимости, могут быть разбиты на подпункты, </w:t>
      </w:r>
      <w:r w:rsidRPr="006953B1">
        <w:rPr>
          <w:rFonts w:ascii="Times New Roman" w:hAnsi="Times New Roman" w:cs="Times New Roman"/>
          <w:sz w:val="28"/>
          <w:lang w:val="x-none"/>
        </w:rPr>
        <w:lastRenderedPageBreak/>
        <w:t xml:space="preserve">которые должны иметь порядковую нумерацию в пределах каждого пункта, например: </w:t>
      </w:r>
      <w:r w:rsidR="0000149C">
        <w:rPr>
          <w:rFonts w:ascii="Times New Roman" w:hAnsi="Times New Roman" w:cs="Times New Roman"/>
          <w:sz w:val="28"/>
        </w:rPr>
        <w:t>3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.2.1.1, </w:t>
      </w:r>
      <w:r w:rsidR="0000149C">
        <w:rPr>
          <w:rFonts w:ascii="Times New Roman" w:hAnsi="Times New Roman" w:cs="Times New Roman"/>
          <w:sz w:val="28"/>
        </w:rPr>
        <w:t>3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.2.1.2, </w:t>
      </w:r>
      <w:r w:rsidR="0000149C">
        <w:rPr>
          <w:rFonts w:ascii="Times New Roman" w:hAnsi="Times New Roman" w:cs="Times New Roman"/>
          <w:sz w:val="28"/>
        </w:rPr>
        <w:t>3</w:t>
      </w:r>
      <w:r w:rsidRPr="006953B1">
        <w:rPr>
          <w:rFonts w:ascii="Times New Roman" w:hAnsi="Times New Roman" w:cs="Times New Roman"/>
          <w:sz w:val="28"/>
          <w:lang w:val="x-none"/>
        </w:rPr>
        <w:t>.2.1.3 и т. д.</w:t>
      </w:r>
    </w:p>
    <w:p w:rsidR="006953B1" w:rsidRPr="006953B1" w:rsidRDefault="006953B1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953B1">
        <w:rPr>
          <w:rFonts w:ascii="Times New Roman" w:hAnsi="Times New Roman" w:cs="Times New Roman"/>
          <w:sz w:val="28"/>
          <w:lang w:val="x-none"/>
        </w:rPr>
        <w:t>Каждый пункт, подпункт и переч</w:t>
      </w:r>
      <w:r w:rsidR="0000149C">
        <w:rPr>
          <w:rFonts w:ascii="Times New Roman" w:hAnsi="Times New Roman" w:cs="Times New Roman"/>
          <w:sz w:val="28"/>
          <w:lang w:val="x-none"/>
        </w:rPr>
        <w:t>исление записывают с абзаца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. </w:t>
      </w:r>
      <w:r w:rsidR="0000149C">
        <w:rPr>
          <w:rFonts w:ascii="Times New Roman" w:hAnsi="Times New Roman" w:cs="Times New Roman"/>
          <w:sz w:val="28"/>
          <w:lang w:val="x-none"/>
        </w:rPr>
        <w:t>Г</w:t>
      </w:r>
      <w:r w:rsidR="0000149C" w:rsidRPr="006953B1">
        <w:rPr>
          <w:rFonts w:ascii="Times New Roman" w:hAnsi="Times New Roman" w:cs="Times New Roman"/>
          <w:sz w:val="28"/>
          <w:lang w:val="x-none"/>
        </w:rPr>
        <w:t xml:space="preserve">лавы </w:t>
      </w:r>
      <w:r w:rsidRPr="006953B1">
        <w:rPr>
          <w:rFonts w:ascii="Times New Roman" w:hAnsi="Times New Roman" w:cs="Times New Roman"/>
          <w:sz w:val="28"/>
          <w:lang w:val="x-none"/>
        </w:rPr>
        <w:t>(</w:t>
      </w:r>
      <w:r w:rsidR="0000149C">
        <w:rPr>
          <w:rFonts w:ascii="Times New Roman" w:hAnsi="Times New Roman" w:cs="Times New Roman"/>
          <w:sz w:val="28"/>
        </w:rPr>
        <w:t>разделы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), подразделы должны </w:t>
      </w:r>
      <w:r w:rsidR="0000149C">
        <w:rPr>
          <w:rFonts w:ascii="Times New Roman" w:hAnsi="Times New Roman" w:cs="Times New Roman"/>
          <w:sz w:val="28"/>
        </w:rPr>
        <w:t>быть названы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заголовк</w:t>
      </w:r>
      <w:r w:rsidR="0000149C">
        <w:rPr>
          <w:rFonts w:ascii="Times New Roman" w:hAnsi="Times New Roman" w:cs="Times New Roman"/>
          <w:sz w:val="28"/>
        </w:rPr>
        <w:t>ами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. Пункты, как правило, заголовков не имеют. Наименование </w:t>
      </w:r>
      <w:r w:rsidR="0000149C" w:rsidRPr="006953B1">
        <w:rPr>
          <w:rFonts w:ascii="Times New Roman" w:hAnsi="Times New Roman" w:cs="Times New Roman"/>
          <w:sz w:val="28"/>
          <w:lang w:val="x-none"/>
        </w:rPr>
        <w:t xml:space="preserve">глав </w:t>
      </w:r>
      <w:r w:rsidRPr="006953B1">
        <w:rPr>
          <w:rFonts w:ascii="Times New Roman" w:hAnsi="Times New Roman" w:cs="Times New Roman"/>
          <w:sz w:val="28"/>
          <w:lang w:val="x-none"/>
        </w:rPr>
        <w:t>(</w:t>
      </w:r>
      <w:r w:rsidR="0000149C" w:rsidRPr="006953B1">
        <w:rPr>
          <w:rFonts w:ascii="Times New Roman" w:hAnsi="Times New Roman" w:cs="Times New Roman"/>
          <w:sz w:val="28"/>
          <w:lang w:val="x-none"/>
        </w:rPr>
        <w:t>разделов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) должно быть кратким и записываться в виде заголовков (в красную строку) жирным шрифтом, без подчеркивания и без точки в конце. Заголовки должны четко и кратко отражать содержание </w:t>
      </w:r>
      <w:r w:rsidR="0000149C" w:rsidRPr="006953B1">
        <w:rPr>
          <w:rFonts w:ascii="Times New Roman" w:hAnsi="Times New Roman" w:cs="Times New Roman"/>
          <w:sz w:val="28"/>
          <w:lang w:val="x-none"/>
        </w:rPr>
        <w:t xml:space="preserve">глав </w:t>
      </w:r>
      <w:r w:rsidRPr="006953B1">
        <w:rPr>
          <w:rFonts w:ascii="Times New Roman" w:hAnsi="Times New Roman" w:cs="Times New Roman"/>
          <w:sz w:val="28"/>
          <w:lang w:val="x-none"/>
        </w:rPr>
        <w:t>(</w:t>
      </w:r>
      <w:r w:rsidR="0000149C" w:rsidRPr="006953B1">
        <w:rPr>
          <w:rFonts w:ascii="Times New Roman" w:hAnsi="Times New Roman" w:cs="Times New Roman"/>
          <w:sz w:val="28"/>
          <w:lang w:val="x-none"/>
        </w:rPr>
        <w:t>разделов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), подразделов, пунктов. </w:t>
      </w:r>
    </w:p>
    <w:p w:rsidR="006953B1" w:rsidRPr="006953B1" w:rsidRDefault="006953B1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953B1">
        <w:rPr>
          <w:rFonts w:ascii="Times New Roman" w:hAnsi="Times New Roman" w:cs="Times New Roman"/>
          <w:sz w:val="28"/>
          <w:lang w:val="x-none"/>
        </w:rPr>
        <w:t xml:space="preserve">Нумерация страниц </w:t>
      </w:r>
      <w:r w:rsidR="0000149C">
        <w:rPr>
          <w:rFonts w:ascii="Times New Roman" w:hAnsi="Times New Roman" w:cs="Times New Roman"/>
          <w:sz w:val="28"/>
        </w:rPr>
        <w:t xml:space="preserve">у 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основного </w:t>
      </w:r>
      <w:r w:rsidR="0000149C">
        <w:rPr>
          <w:rFonts w:ascii="Times New Roman" w:hAnsi="Times New Roman" w:cs="Times New Roman"/>
          <w:sz w:val="28"/>
        </w:rPr>
        <w:t>содержания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и приложений, </w:t>
      </w:r>
      <w:r w:rsidR="0000149C">
        <w:rPr>
          <w:rFonts w:ascii="Times New Roman" w:hAnsi="Times New Roman" w:cs="Times New Roman"/>
          <w:sz w:val="28"/>
        </w:rPr>
        <w:t>которые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</w:t>
      </w:r>
      <w:r w:rsidR="0000149C">
        <w:rPr>
          <w:rFonts w:ascii="Times New Roman" w:hAnsi="Times New Roman" w:cs="Times New Roman"/>
          <w:sz w:val="28"/>
        </w:rPr>
        <w:t>прилагаются к проекту</w:t>
      </w:r>
      <w:r w:rsidRPr="006953B1">
        <w:rPr>
          <w:rFonts w:ascii="Times New Roman" w:hAnsi="Times New Roman" w:cs="Times New Roman"/>
          <w:sz w:val="28"/>
          <w:lang w:val="x-none"/>
        </w:rPr>
        <w:t>, должна быть сквозная.</w:t>
      </w:r>
    </w:p>
    <w:p w:rsidR="006953B1" w:rsidRPr="006953B1" w:rsidRDefault="006953B1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953B1">
        <w:rPr>
          <w:rFonts w:ascii="Times New Roman" w:hAnsi="Times New Roman" w:cs="Times New Roman"/>
          <w:sz w:val="28"/>
          <w:lang w:val="x-none"/>
        </w:rPr>
        <w:t xml:space="preserve">В основной части проекта </w:t>
      </w:r>
      <w:r w:rsidR="0000149C">
        <w:rPr>
          <w:rFonts w:ascii="Times New Roman" w:hAnsi="Times New Roman" w:cs="Times New Roman"/>
          <w:sz w:val="28"/>
        </w:rPr>
        <w:t xml:space="preserve">обязательно 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должны </w:t>
      </w:r>
      <w:r w:rsidR="00D60DB0">
        <w:rPr>
          <w:rFonts w:ascii="Times New Roman" w:hAnsi="Times New Roman" w:cs="Times New Roman"/>
          <w:sz w:val="28"/>
        </w:rPr>
        <w:t>быть изображены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таблицы, схемы, графики с соответствующими ссылками</w:t>
      </w:r>
      <w:r w:rsidR="00D60DB0">
        <w:rPr>
          <w:rFonts w:ascii="Times New Roman" w:hAnsi="Times New Roman" w:cs="Times New Roman"/>
          <w:sz w:val="28"/>
        </w:rPr>
        <w:t xml:space="preserve"> в тексте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. </w:t>
      </w:r>
    </w:p>
    <w:p w:rsidR="006953B1" w:rsidRDefault="006953B1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6953B1">
        <w:rPr>
          <w:rFonts w:ascii="Times New Roman" w:hAnsi="Times New Roman" w:cs="Times New Roman"/>
          <w:sz w:val="28"/>
          <w:lang w:val="x-none"/>
        </w:rPr>
        <w:t>В проекте</w:t>
      </w:r>
      <w:r w:rsidR="00D60DB0">
        <w:rPr>
          <w:rFonts w:ascii="Times New Roman" w:hAnsi="Times New Roman" w:cs="Times New Roman"/>
          <w:sz w:val="28"/>
        </w:rPr>
        <w:t>,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</w:t>
      </w:r>
      <w:r w:rsidR="00D60DB0">
        <w:rPr>
          <w:rFonts w:ascii="Times New Roman" w:hAnsi="Times New Roman" w:cs="Times New Roman"/>
          <w:sz w:val="28"/>
        </w:rPr>
        <w:t xml:space="preserve">согласно </w:t>
      </w:r>
      <w:r w:rsidR="00D60DB0" w:rsidRPr="006953B1">
        <w:rPr>
          <w:rFonts w:ascii="Times New Roman" w:hAnsi="Times New Roman" w:cs="Times New Roman"/>
          <w:sz w:val="28"/>
          <w:lang w:val="x-none"/>
        </w:rPr>
        <w:t>стандартам</w:t>
      </w:r>
      <w:r w:rsidR="00D60DB0">
        <w:rPr>
          <w:rFonts w:ascii="Times New Roman" w:hAnsi="Times New Roman" w:cs="Times New Roman"/>
          <w:sz w:val="28"/>
        </w:rPr>
        <w:t xml:space="preserve">, </w:t>
      </w:r>
      <w:r w:rsidRPr="006953B1">
        <w:rPr>
          <w:rFonts w:ascii="Times New Roman" w:hAnsi="Times New Roman" w:cs="Times New Roman"/>
          <w:sz w:val="28"/>
          <w:lang w:val="x-none"/>
        </w:rPr>
        <w:t>должны применяться научные и специальные терм</w:t>
      </w:r>
      <w:r w:rsidR="00D60DB0">
        <w:rPr>
          <w:rFonts w:ascii="Times New Roman" w:hAnsi="Times New Roman" w:cs="Times New Roman"/>
          <w:sz w:val="28"/>
          <w:lang w:val="x-none"/>
        </w:rPr>
        <w:t>ины, обозначения и определения,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а при их отсутствии – общепринятые в специальной и научной литературе. Если </w:t>
      </w:r>
      <w:r w:rsidR="00872184">
        <w:rPr>
          <w:rFonts w:ascii="Times New Roman" w:hAnsi="Times New Roman" w:cs="Times New Roman"/>
          <w:sz w:val="28"/>
        </w:rPr>
        <w:t>имеется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специфическая терминология, то перед списком литературы должен быть </w:t>
      </w:r>
      <w:r w:rsidR="00872184">
        <w:rPr>
          <w:rFonts w:ascii="Times New Roman" w:hAnsi="Times New Roman" w:cs="Times New Roman"/>
          <w:sz w:val="28"/>
        </w:rPr>
        <w:t xml:space="preserve">указан 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перечень терминов с соответствующими </w:t>
      </w:r>
      <w:r w:rsidR="00872184">
        <w:rPr>
          <w:rFonts w:ascii="Times New Roman" w:hAnsi="Times New Roman" w:cs="Times New Roman"/>
          <w:sz w:val="28"/>
        </w:rPr>
        <w:t>определениями</w:t>
      </w:r>
      <w:r w:rsidRPr="006953B1">
        <w:rPr>
          <w:rFonts w:ascii="Times New Roman" w:hAnsi="Times New Roman" w:cs="Times New Roman"/>
          <w:sz w:val="28"/>
          <w:lang w:val="x-none"/>
        </w:rPr>
        <w:t>. Перечень включа</w:t>
      </w:r>
      <w:r w:rsidR="00872184">
        <w:rPr>
          <w:rFonts w:ascii="Times New Roman" w:hAnsi="Times New Roman" w:cs="Times New Roman"/>
          <w:sz w:val="28"/>
        </w:rPr>
        <w:t>ется</w:t>
      </w:r>
      <w:r w:rsidRPr="006953B1">
        <w:rPr>
          <w:rFonts w:ascii="Times New Roman" w:hAnsi="Times New Roman" w:cs="Times New Roman"/>
          <w:sz w:val="28"/>
          <w:lang w:val="x-none"/>
        </w:rPr>
        <w:t xml:space="preserve"> в содержание работы.</w:t>
      </w:r>
    </w:p>
    <w:p w:rsidR="00F07F9E" w:rsidRDefault="00F07F9E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07F9E">
        <w:rPr>
          <w:rFonts w:ascii="Times New Roman" w:hAnsi="Times New Roman" w:cs="Times New Roman"/>
          <w:sz w:val="28"/>
          <w:lang w:val="x-none"/>
        </w:rPr>
        <w:t xml:space="preserve">Заключение носит форму </w:t>
      </w:r>
      <w:r w:rsidR="00872184">
        <w:rPr>
          <w:rFonts w:ascii="Times New Roman" w:hAnsi="Times New Roman" w:cs="Times New Roman"/>
          <w:sz w:val="28"/>
        </w:rPr>
        <w:t>обобщения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полученных результатов</w:t>
      </w:r>
      <w:r w:rsidR="00872184" w:rsidRPr="00872184">
        <w:rPr>
          <w:rFonts w:ascii="Times New Roman" w:hAnsi="Times New Roman" w:cs="Times New Roman"/>
          <w:sz w:val="28"/>
          <w:lang w:val="x-none"/>
        </w:rPr>
        <w:t xml:space="preserve"> </w:t>
      </w:r>
      <w:r w:rsidR="00872184" w:rsidRPr="00F07F9E">
        <w:rPr>
          <w:rFonts w:ascii="Times New Roman" w:hAnsi="Times New Roman" w:cs="Times New Roman"/>
          <w:sz w:val="28"/>
          <w:lang w:val="x-none"/>
        </w:rPr>
        <w:t>проект</w:t>
      </w:r>
      <w:r w:rsidR="00872184">
        <w:rPr>
          <w:rFonts w:ascii="Times New Roman" w:hAnsi="Times New Roman" w:cs="Times New Roman"/>
          <w:sz w:val="28"/>
        </w:rPr>
        <w:t>а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. </w:t>
      </w:r>
      <w:r w:rsidR="00872184">
        <w:rPr>
          <w:rFonts w:ascii="Times New Roman" w:hAnsi="Times New Roman" w:cs="Times New Roman"/>
          <w:sz w:val="28"/>
        </w:rPr>
        <w:t>Основное</w:t>
      </w:r>
      <w:r w:rsidR="00872184" w:rsidRPr="00F07F9E">
        <w:rPr>
          <w:rFonts w:ascii="Times New Roman" w:hAnsi="Times New Roman" w:cs="Times New Roman"/>
          <w:sz w:val="28"/>
          <w:lang w:val="x-none"/>
        </w:rPr>
        <w:t xml:space="preserve"> </w:t>
      </w:r>
      <w:r w:rsidR="00872184">
        <w:rPr>
          <w:rFonts w:ascii="Times New Roman" w:hAnsi="Times New Roman" w:cs="Times New Roman"/>
          <w:sz w:val="28"/>
        </w:rPr>
        <w:t>его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назначение – </w:t>
      </w:r>
      <w:r w:rsidR="00872184" w:rsidRPr="00F07F9E">
        <w:rPr>
          <w:rFonts w:ascii="Times New Roman" w:hAnsi="Times New Roman" w:cs="Times New Roman"/>
          <w:sz w:val="28"/>
          <w:lang w:val="x-none"/>
        </w:rPr>
        <w:t>подвести итоги проведенного исследования</w:t>
      </w:r>
      <w:r w:rsidR="00872184">
        <w:rPr>
          <w:rFonts w:ascii="Times New Roman" w:hAnsi="Times New Roman" w:cs="Times New Roman"/>
          <w:sz w:val="28"/>
        </w:rPr>
        <w:t>,</w:t>
      </w:r>
      <w:r w:rsidR="00872184" w:rsidRPr="00F07F9E">
        <w:rPr>
          <w:rFonts w:ascii="Times New Roman" w:hAnsi="Times New Roman" w:cs="Times New Roman"/>
          <w:sz w:val="28"/>
          <w:lang w:val="x-none"/>
        </w:rPr>
        <w:t xml:space="preserve"> </w:t>
      </w:r>
      <w:r w:rsidRPr="00F07F9E">
        <w:rPr>
          <w:rFonts w:ascii="Times New Roman" w:hAnsi="Times New Roman" w:cs="Times New Roman"/>
          <w:sz w:val="28"/>
          <w:lang w:val="x-none"/>
        </w:rPr>
        <w:t>резюмировать содержание проекта. В заключении излагаются полученные выводы и их соотношение с целью</w:t>
      </w:r>
      <w:r>
        <w:rPr>
          <w:rFonts w:ascii="Times New Roman" w:hAnsi="Times New Roman" w:cs="Times New Roman"/>
          <w:sz w:val="28"/>
        </w:rPr>
        <w:t xml:space="preserve"> </w:t>
      </w:r>
      <w:r w:rsidRPr="00F07F9E">
        <w:rPr>
          <w:rFonts w:ascii="Times New Roman" w:hAnsi="Times New Roman" w:cs="Times New Roman"/>
          <w:sz w:val="28"/>
          <w:lang w:val="x-none"/>
        </w:rPr>
        <w:t>проекта и конкретными задачами, поставленными и сформулированными во введении.</w:t>
      </w:r>
    </w:p>
    <w:p w:rsidR="00F07F9E" w:rsidRPr="00E5782C" w:rsidRDefault="00F07F9E" w:rsidP="00F07F9E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</w:rPr>
      </w:pPr>
      <w:r w:rsidRPr="00F07F9E">
        <w:rPr>
          <w:rFonts w:ascii="Times New Roman" w:hAnsi="Times New Roman" w:cs="Times New Roman"/>
          <w:b/>
          <w:i/>
          <w:sz w:val="28"/>
          <w:lang w:val="x-none"/>
        </w:rPr>
        <w:t>Оформление иллюстраций</w:t>
      </w:r>
      <w:r w:rsidR="00E5782C">
        <w:rPr>
          <w:rFonts w:ascii="Times New Roman" w:hAnsi="Times New Roman" w:cs="Times New Roman"/>
          <w:b/>
          <w:i/>
          <w:sz w:val="28"/>
        </w:rPr>
        <w:t xml:space="preserve"> (изображений)</w:t>
      </w:r>
    </w:p>
    <w:p w:rsidR="00F07F9E" w:rsidRPr="00F07F9E" w:rsidRDefault="00F07F9E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07F9E">
        <w:rPr>
          <w:rFonts w:ascii="Times New Roman" w:hAnsi="Times New Roman" w:cs="Times New Roman"/>
          <w:sz w:val="28"/>
          <w:lang w:val="x-none"/>
        </w:rPr>
        <w:t xml:space="preserve">Все иллюстрации, помещаемые в проект, должны быть </w:t>
      </w:r>
      <w:r w:rsidR="00BB3270" w:rsidRPr="00F07F9E">
        <w:rPr>
          <w:rFonts w:ascii="Times New Roman" w:hAnsi="Times New Roman" w:cs="Times New Roman"/>
          <w:sz w:val="28"/>
          <w:lang w:val="x-none"/>
        </w:rPr>
        <w:t xml:space="preserve">подобраны 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тщательно, </w:t>
      </w:r>
      <w:r w:rsidR="00BB3270" w:rsidRPr="00F07F9E">
        <w:rPr>
          <w:rFonts w:ascii="Times New Roman" w:hAnsi="Times New Roman" w:cs="Times New Roman"/>
          <w:sz w:val="28"/>
          <w:lang w:val="x-none"/>
        </w:rPr>
        <w:t xml:space="preserve">выполнены 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ясно и четко. </w:t>
      </w:r>
      <w:r w:rsidR="00BB3270">
        <w:rPr>
          <w:rFonts w:ascii="Times New Roman" w:hAnsi="Times New Roman" w:cs="Times New Roman"/>
          <w:sz w:val="28"/>
          <w:lang w:val="x-none"/>
        </w:rPr>
        <w:t>Д</w:t>
      </w:r>
      <w:r w:rsidR="00BB3270" w:rsidRPr="00F07F9E">
        <w:rPr>
          <w:rFonts w:ascii="Times New Roman" w:hAnsi="Times New Roman" w:cs="Times New Roman"/>
          <w:sz w:val="28"/>
          <w:lang w:val="x-none"/>
        </w:rPr>
        <w:t>иаграммы</w:t>
      </w:r>
      <w:r w:rsidR="00BB3270">
        <w:rPr>
          <w:rFonts w:ascii="Times New Roman" w:hAnsi="Times New Roman" w:cs="Times New Roman"/>
          <w:sz w:val="28"/>
        </w:rPr>
        <w:t>, графики и рисунки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должны иметь </w:t>
      </w:r>
      <w:r w:rsidR="00BB3270">
        <w:rPr>
          <w:rFonts w:ascii="Times New Roman" w:hAnsi="Times New Roman" w:cs="Times New Roman"/>
          <w:sz w:val="28"/>
        </w:rPr>
        <w:t>непосредственное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отношение к тексту</w:t>
      </w:r>
      <w:r w:rsidR="00BB3270">
        <w:rPr>
          <w:rFonts w:ascii="Times New Roman" w:hAnsi="Times New Roman" w:cs="Times New Roman"/>
          <w:sz w:val="28"/>
        </w:rPr>
        <w:t>. В разрабатываемом</w:t>
      </w:r>
      <w:r w:rsidR="00BB3270" w:rsidRPr="00F07F9E">
        <w:rPr>
          <w:rFonts w:ascii="Times New Roman" w:hAnsi="Times New Roman" w:cs="Times New Roman"/>
          <w:sz w:val="28"/>
          <w:lang w:val="x-none"/>
        </w:rPr>
        <w:t xml:space="preserve"> проекте </w:t>
      </w:r>
      <w:r w:rsidR="00BB3270">
        <w:rPr>
          <w:rFonts w:ascii="Times New Roman" w:hAnsi="Times New Roman" w:cs="Times New Roman"/>
          <w:sz w:val="28"/>
        </w:rPr>
        <w:t>к</w:t>
      </w:r>
      <w:r w:rsidR="00C12FCE">
        <w:rPr>
          <w:rFonts w:ascii="Times New Roman" w:hAnsi="Times New Roman" w:cs="Times New Roman"/>
          <w:sz w:val="28"/>
        </w:rPr>
        <w:t xml:space="preserve">оличество </w:t>
      </w:r>
      <w:r w:rsidRPr="00F07F9E">
        <w:rPr>
          <w:rFonts w:ascii="Times New Roman" w:hAnsi="Times New Roman" w:cs="Times New Roman"/>
          <w:sz w:val="28"/>
          <w:lang w:val="x-none"/>
        </w:rPr>
        <w:t>и</w:t>
      </w:r>
      <w:r w:rsidR="00C12FCE">
        <w:rPr>
          <w:rFonts w:ascii="Times New Roman" w:hAnsi="Times New Roman" w:cs="Times New Roman"/>
          <w:sz w:val="28"/>
        </w:rPr>
        <w:t>зображений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</w:t>
      </w:r>
      <w:r w:rsidR="00BB3270" w:rsidRPr="00F07F9E">
        <w:rPr>
          <w:rFonts w:ascii="Times New Roman" w:hAnsi="Times New Roman" w:cs="Times New Roman"/>
          <w:sz w:val="28"/>
          <w:lang w:val="x-none"/>
        </w:rPr>
        <w:t xml:space="preserve">должно быть достаточным 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для </w:t>
      </w:r>
      <w:r w:rsidR="00C12FCE">
        <w:rPr>
          <w:rFonts w:ascii="Times New Roman" w:hAnsi="Times New Roman" w:cs="Times New Roman"/>
          <w:sz w:val="28"/>
        </w:rPr>
        <w:t>пояснительной записки</w:t>
      </w:r>
      <w:r w:rsidRPr="00F07F9E">
        <w:rPr>
          <w:rFonts w:ascii="Times New Roman" w:hAnsi="Times New Roman" w:cs="Times New Roman"/>
          <w:sz w:val="28"/>
          <w:lang w:val="x-none"/>
        </w:rPr>
        <w:t>. И</w:t>
      </w:r>
      <w:r w:rsidR="00C12FCE">
        <w:rPr>
          <w:rFonts w:ascii="Times New Roman" w:hAnsi="Times New Roman" w:cs="Times New Roman"/>
          <w:sz w:val="28"/>
        </w:rPr>
        <w:t>зображения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следует располагать как можно ближе </w:t>
      </w:r>
      <w:r w:rsidR="00C12FCE">
        <w:rPr>
          <w:rFonts w:ascii="Times New Roman" w:hAnsi="Times New Roman" w:cs="Times New Roman"/>
          <w:sz w:val="28"/>
        </w:rPr>
        <w:t>к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текст</w:t>
      </w:r>
      <w:r w:rsidR="00C12FCE">
        <w:rPr>
          <w:rFonts w:ascii="Times New Roman" w:hAnsi="Times New Roman" w:cs="Times New Roman"/>
          <w:sz w:val="28"/>
        </w:rPr>
        <w:t>у,</w:t>
      </w:r>
      <w:r w:rsidR="00C12FCE" w:rsidRPr="00C12FCE">
        <w:rPr>
          <w:rFonts w:ascii="Times New Roman" w:hAnsi="Times New Roman" w:cs="Times New Roman"/>
          <w:sz w:val="28"/>
          <w:lang w:val="x-none"/>
        </w:rPr>
        <w:t xml:space="preserve"> </w:t>
      </w:r>
      <w:r w:rsidR="00C12FCE" w:rsidRPr="00F07F9E">
        <w:rPr>
          <w:rFonts w:ascii="Times New Roman" w:hAnsi="Times New Roman" w:cs="Times New Roman"/>
          <w:sz w:val="28"/>
          <w:lang w:val="x-none"/>
        </w:rPr>
        <w:t>соответствующ</w:t>
      </w:r>
      <w:r w:rsidR="00C12FCE">
        <w:rPr>
          <w:rFonts w:ascii="Times New Roman" w:hAnsi="Times New Roman" w:cs="Times New Roman"/>
          <w:sz w:val="28"/>
        </w:rPr>
        <w:t>ему ему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. </w:t>
      </w:r>
      <w:r w:rsidR="00C12FCE">
        <w:rPr>
          <w:rFonts w:ascii="Times New Roman" w:hAnsi="Times New Roman" w:cs="Times New Roman"/>
          <w:sz w:val="28"/>
          <w:lang w:val="x-none"/>
        </w:rPr>
        <w:t>В</w:t>
      </w:r>
      <w:r w:rsidR="00C12FCE">
        <w:rPr>
          <w:rFonts w:ascii="Times New Roman" w:hAnsi="Times New Roman" w:cs="Times New Roman"/>
          <w:sz w:val="28"/>
        </w:rPr>
        <w:t xml:space="preserve"> </w:t>
      </w:r>
      <w:r w:rsidR="00C12FCE" w:rsidRPr="00F07F9E">
        <w:rPr>
          <w:rFonts w:ascii="Times New Roman" w:hAnsi="Times New Roman" w:cs="Times New Roman"/>
          <w:sz w:val="28"/>
          <w:lang w:val="x-none"/>
        </w:rPr>
        <w:t xml:space="preserve">тексте проекта </w:t>
      </w:r>
      <w:r w:rsidR="00C12FCE">
        <w:rPr>
          <w:rFonts w:ascii="Times New Roman" w:hAnsi="Times New Roman" w:cs="Times New Roman"/>
          <w:sz w:val="28"/>
        </w:rPr>
        <w:t>н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а все иллюстрации должны </w:t>
      </w:r>
      <w:r w:rsidR="00C12FCE">
        <w:rPr>
          <w:rFonts w:ascii="Times New Roman" w:hAnsi="Times New Roman" w:cs="Times New Roman"/>
          <w:sz w:val="28"/>
        </w:rPr>
        <w:t>иметься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ссылки. Наименования</w:t>
      </w:r>
      <w:r w:rsidR="00C12FCE">
        <w:rPr>
          <w:rFonts w:ascii="Times New Roman" w:hAnsi="Times New Roman" w:cs="Times New Roman"/>
          <w:sz w:val="28"/>
        </w:rPr>
        <w:t xml:space="preserve"> изображений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, приводимые в тексте, должны </w:t>
      </w:r>
      <w:r w:rsidR="00C12FCE">
        <w:rPr>
          <w:rFonts w:ascii="Times New Roman" w:hAnsi="Times New Roman" w:cs="Times New Roman"/>
          <w:sz w:val="28"/>
        </w:rPr>
        <w:t>соответствовать</w:t>
      </w:r>
      <w:r w:rsidRPr="00F07F9E">
        <w:rPr>
          <w:rFonts w:ascii="Times New Roman" w:hAnsi="Times New Roman" w:cs="Times New Roman"/>
          <w:sz w:val="28"/>
          <w:lang w:val="x-none"/>
        </w:rPr>
        <w:t>.</w:t>
      </w:r>
    </w:p>
    <w:p w:rsidR="00F07F9E" w:rsidRPr="00F07F9E" w:rsidRDefault="00F07F9E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07F9E">
        <w:rPr>
          <w:rFonts w:ascii="Times New Roman" w:hAnsi="Times New Roman" w:cs="Times New Roman"/>
          <w:sz w:val="28"/>
          <w:lang w:val="x-none"/>
        </w:rPr>
        <w:lastRenderedPageBreak/>
        <w:t>Ссылки на и</w:t>
      </w:r>
      <w:r w:rsidR="00C12FCE">
        <w:rPr>
          <w:rFonts w:ascii="Times New Roman" w:hAnsi="Times New Roman" w:cs="Times New Roman"/>
          <w:sz w:val="28"/>
        </w:rPr>
        <w:t>зображения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помеща</w:t>
      </w:r>
      <w:r w:rsidR="00C12FCE">
        <w:rPr>
          <w:rFonts w:ascii="Times New Roman" w:hAnsi="Times New Roman" w:cs="Times New Roman"/>
          <w:sz w:val="28"/>
        </w:rPr>
        <w:t>ют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в скобках в соответствующем </w:t>
      </w:r>
      <w:r w:rsidR="00C12FCE">
        <w:rPr>
          <w:rFonts w:ascii="Times New Roman" w:hAnsi="Times New Roman" w:cs="Times New Roman"/>
          <w:sz w:val="28"/>
        </w:rPr>
        <w:t>абзаце или предложении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текста</w:t>
      </w:r>
      <w:r w:rsidR="00C12FCE">
        <w:rPr>
          <w:rFonts w:ascii="Times New Roman" w:hAnsi="Times New Roman" w:cs="Times New Roman"/>
          <w:sz w:val="28"/>
        </w:rPr>
        <w:t xml:space="preserve"> </w:t>
      </w:r>
      <w:r w:rsidRPr="00F07F9E">
        <w:rPr>
          <w:rFonts w:ascii="Times New Roman" w:hAnsi="Times New Roman" w:cs="Times New Roman"/>
          <w:sz w:val="28"/>
          <w:lang w:val="x-none"/>
        </w:rPr>
        <w:t>(</w:t>
      </w:r>
      <w:r w:rsidR="00C12FCE">
        <w:rPr>
          <w:rFonts w:ascii="Times New Roman" w:hAnsi="Times New Roman" w:cs="Times New Roman"/>
          <w:sz w:val="28"/>
        </w:rPr>
        <w:t>Таблица 3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). </w:t>
      </w:r>
      <w:r w:rsidR="00C12FCE">
        <w:rPr>
          <w:rFonts w:ascii="Times New Roman" w:hAnsi="Times New Roman" w:cs="Times New Roman"/>
          <w:sz w:val="28"/>
        </w:rPr>
        <w:t>На</w:t>
      </w:r>
      <w:r w:rsidR="00C12FCE">
        <w:rPr>
          <w:rFonts w:ascii="Times New Roman" w:hAnsi="Times New Roman" w:cs="Times New Roman"/>
          <w:sz w:val="28"/>
          <w:lang w:val="x-none"/>
        </w:rPr>
        <w:t xml:space="preserve"> ранее упомянутые изображения</w:t>
      </w:r>
      <w:r w:rsidR="00C12FCE" w:rsidRPr="00F07F9E">
        <w:rPr>
          <w:rFonts w:ascii="Times New Roman" w:hAnsi="Times New Roman" w:cs="Times New Roman"/>
          <w:sz w:val="28"/>
          <w:lang w:val="x-none"/>
        </w:rPr>
        <w:t xml:space="preserve"> </w:t>
      </w:r>
      <w:r w:rsidR="00C12FCE">
        <w:rPr>
          <w:rFonts w:ascii="Times New Roman" w:hAnsi="Times New Roman" w:cs="Times New Roman"/>
          <w:sz w:val="28"/>
        </w:rPr>
        <w:t>с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сылки записывают </w:t>
      </w:r>
      <w:r w:rsidR="00C12FCE">
        <w:rPr>
          <w:rFonts w:ascii="Times New Roman" w:hAnsi="Times New Roman" w:cs="Times New Roman"/>
          <w:sz w:val="28"/>
        </w:rPr>
        <w:t xml:space="preserve">следующим образом – </w:t>
      </w:r>
      <w:r w:rsidRPr="00F07F9E">
        <w:rPr>
          <w:rFonts w:ascii="Times New Roman" w:hAnsi="Times New Roman" w:cs="Times New Roman"/>
          <w:sz w:val="28"/>
          <w:lang w:val="x-none"/>
        </w:rPr>
        <w:t>рисунок 3.</w:t>
      </w:r>
    </w:p>
    <w:p w:rsidR="00F07F9E" w:rsidRPr="00F07F9E" w:rsidRDefault="00C12FCE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>Размещаемые в тексте  изображения нумеруются</w:t>
      </w:r>
      <w:r>
        <w:rPr>
          <w:rFonts w:ascii="Times New Roman" w:hAnsi="Times New Roman" w:cs="Times New Roman"/>
          <w:sz w:val="28"/>
        </w:rPr>
        <w:t xml:space="preserve"> </w:t>
      </w:r>
      <w:r w:rsidR="00F07F9E" w:rsidRPr="00F07F9E">
        <w:rPr>
          <w:rFonts w:ascii="Times New Roman" w:hAnsi="Times New Roman" w:cs="Times New Roman"/>
          <w:sz w:val="28"/>
          <w:lang w:val="x-none"/>
        </w:rPr>
        <w:t xml:space="preserve">арабскими цифрами, например: Рисунок </w:t>
      </w:r>
      <w:r>
        <w:rPr>
          <w:rFonts w:ascii="Times New Roman" w:hAnsi="Times New Roman" w:cs="Times New Roman"/>
          <w:sz w:val="28"/>
        </w:rPr>
        <w:t>1</w:t>
      </w:r>
      <w:r w:rsidR="00F07F9E" w:rsidRPr="00F07F9E">
        <w:rPr>
          <w:rFonts w:ascii="Times New Roman" w:hAnsi="Times New Roman" w:cs="Times New Roman"/>
          <w:sz w:val="28"/>
          <w:lang w:val="x-none"/>
        </w:rPr>
        <w:t xml:space="preserve">, Рисунок </w:t>
      </w:r>
      <w:r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  <w:lang w:val="x-none"/>
        </w:rPr>
        <w:t>. Допускается нумеровать изображения</w:t>
      </w:r>
      <w:r w:rsidR="00F07F9E" w:rsidRPr="00F07F9E">
        <w:rPr>
          <w:rFonts w:ascii="Times New Roman" w:hAnsi="Times New Roman" w:cs="Times New Roman"/>
          <w:sz w:val="28"/>
          <w:lang w:val="x-none"/>
        </w:rPr>
        <w:t xml:space="preserve"> в пределах 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главы </w:t>
      </w:r>
      <w:r w:rsidR="00F07F9E" w:rsidRPr="00F07F9E">
        <w:rPr>
          <w:rFonts w:ascii="Times New Roman" w:hAnsi="Times New Roman" w:cs="Times New Roman"/>
          <w:sz w:val="28"/>
          <w:lang w:val="x-none"/>
        </w:rPr>
        <w:t>(</w:t>
      </w:r>
      <w:r w:rsidRPr="00F07F9E">
        <w:rPr>
          <w:rFonts w:ascii="Times New Roman" w:hAnsi="Times New Roman" w:cs="Times New Roman"/>
          <w:sz w:val="28"/>
          <w:lang w:val="x-none"/>
        </w:rPr>
        <w:t>раздела</w:t>
      </w:r>
      <w:r w:rsidR="00F07F9E" w:rsidRPr="00F07F9E">
        <w:rPr>
          <w:rFonts w:ascii="Times New Roman" w:hAnsi="Times New Roman" w:cs="Times New Roman"/>
          <w:sz w:val="28"/>
          <w:lang w:val="x-none"/>
        </w:rPr>
        <w:t xml:space="preserve">). В этом случае номер </w:t>
      </w:r>
      <w:r>
        <w:rPr>
          <w:rFonts w:ascii="Times New Roman" w:hAnsi="Times New Roman" w:cs="Times New Roman"/>
          <w:sz w:val="28"/>
        </w:rPr>
        <w:t>изображения</w:t>
      </w:r>
      <w:r w:rsidR="00F07F9E" w:rsidRPr="00F07F9E">
        <w:rPr>
          <w:rFonts w:ascii="Times New Roman" w:hAnsi="Times New Roman" w:cs="Times New Roman"/>
          <w:sz w:val="28"/>
          <w:lang w:val="x-none"/>
        </w:rPr>
        <w:t xml:space="preserve"> должен состоять из номера 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главы </w:t>
      </w:r>
      <w:r w:rsidR="00F07F9E" w:rsidRPr="00F07F9E">
        <w:rPr>
          <w:rFonts w:ascii="Times New Roman" w:hAnsi="Times New Roman" w:cs="Times New Roman"/>
          <w:sz w:val="28"/>
          <w:lang w:val="x-none"/>
        </w:rPr>
        <w:t>(</w:t>
      </w:r>
      <w:r w:rsidRPr="00F07F9E">
        <w:rPr>
          <w:rFonts w:ascii="Times New Roman" w:hAnsi="Times New Roman" w:cs="Times New Roman"/>
          <w:sz w:val="28"/>
          <w:lang w:val="x-none"/>
        </w:rPr>
        <w:t>раздела</w:t>
      </w:r>
      <w:r>
        <w:rPr>
          <w:rFonts w:ascii="Times New Roman" w:hAnsi="Times New Roman" w:cs="Times New Roman"/>
          <w:sz w:val="28"/>
          <w:lang w:val="x-none"/>
        </w:rPr>
        <w:t xml:space="preserve">) </w:t>
      </w:r>
      <w:r w:rsidR="00F07F9E" w:rsidRPr="00F07F9E">
        <w:rPr>
          <w:rFonts w:ascii="Times New Roman" w:hAnsi="Times New Roman" w:cs="Times New Roman"/>
          <w:sz w:val="28"/>
          <w:lang w:val="x-none"/>
        </w:rPr>
        <w:t xml:space="preserve">и порядкового номера </w:t>
      </w:r>
      <w:r>
        <w:rPr>
          <w:rFonts w:ascii="Times New Roman" w:hAnsi="Times New Roman" w:cs="Times New Roman"/>
          <w:sz w:val="28"/>
        </w:rPr>
        <w:t>изображения</w:t>
      </w:r>
      <w:r w:rsidR="00F07F9E" w:rsidRPr="00F07F9E">
        <w:rPr>
          <w:rFonts w:ascii="Times New Roman" w:hAnsi="Times New Roman" w:cs="Times New Roman"/>
          <w:sz w:val="28"/>
          <w:lang w:val="x-none"/>
        </w:rPr>
        <w:t>,  разделенных точкой, например Рисунок 1.1.</w:t>
      </w:r>
    </w:p>
    <w:p w:rsidR="00F07F9E" w:rsidRDefault="00F07F9E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07F9E">
        <w:rPr>
          <w:rFonts w:ascii="Times New Roman" w:hAnsi="Times New Roman" w:cs="Times New Roman"/>
          <w:sz w:val="28"/>
          <w:lang w:val="x-none"/>
        </w:rPr>
        <w:t xml:space="preserve">Надписи, </w:t>
      </w:r>
      <w:r w:rsidR="00C12FCE">
        <w:rPr>
          <w:rFonts w:ascii="Times New Roman" w:hAnsi="Times New Roman" w:cs="Times New Roman"/>
          <w:sz w:val="28"/>
        </w:rPr>
        <w:t xml:space="preserve">которые </w:t>
      </w:r>
      <w:r w:rsidRPr="00F07F9E">
        <w:rPr>
          <w:rFonts w:ascii="Times New Roman" w:hAnsi="Times New Roman" w:cs="Times New Roman"/>
          <w:sz w:val="28"/>
          <w:lang w:val="x-none"/>
        </w:rPr>
        <w:t>загроможда</w:t>
      </w:r>
      <w:r w:rsidR="00C12FCE">
        <w:rPr>
          <w:rFonts w:ascii="Times New Roman" w:hAnsi="Times New Roman" w:cs="Times New Roman"/>
          <w:sz w:val="28"/>
        </w:rPr>
        <w:t>ют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 рисунок, чертеж или </w:t>
      </w:r>
      <w:r w:rsidR="00C12FCE">
        <w:rPr>
          <w:rFonts w:ascii="Times New Roman" w:hAnsi="Times New Roman" w:cs="Times New Roman"/>
          <w:sz w:val="28"/>
        </w:rPr>
        <w:t>диаграмму</w:t>
      </w:r>
      <w:r w:rsidRPr="00F07F9E">
        <w:rPr>
          <w:rFonts w:ascii="Times New Roman" w:hAnsi="Times New Roman" w:cs="Times New Roman"/>
          <w:sz w:val="28"/>
          <w:lang w:val="x-none"/>
        </w:rPr>
        <w:t xml:space="preserve">, необходимо помещать в тексте или под </w:t>
      </w:r>
      <w:r w:rsidR="00C12FCE">
        <w:rPr>
          <w:rFonts w:ascii="Times New Roman" w:hAnsi="Times New Roman" w:cs="Times New Roman"/>
          <w:sz w:val="28"/>
        </w:rPr>
        <w:t>изображением</w:t>
      </w:r>
      <w:r w:rsidRPr="00F07F9E">
        <w:rPr>
          <w:rFonts w:ascii="Times New Roman" w:hAnsi="Times New Roman" w:cs="Times New Roman"/>
          <w:sz w:val="28"/>
          <w:lang w:val="x-none"/>
        </w:rPr>
        <w:t>.</w:t>
      </w:r>
    </w:p>
    <w:p w:rsidR="00F07F9E" w:rsidRPr="00F07F9E" w:rsidRDefault="00F07F9E" w:rsidP="00F07F9E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F07F9E">
        <w:rPr>
          <w:rFonts w:ascii="Times New Roman" w:hAnsi="Times New Roman" w:cs="Times New Roman"/>
          <w:b/>
          <w:i/>
          <w:sz w:val="28"/>
        </w:rPr>
        <w:t>Общие правила представления формул</w:t>
      </w:r>
    </w:p>
    <w:p w:rsidR="00F07F9E" w:rsidRPr="00F07F9E" w:rsidRDefault="00F07F9E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07F9E">
        <w:rPr>
          <w:rFonts w:ascii="Times New Roman" w:hAnsi="Times New Roman" w:cs="Times New Roman"/>
          <w:sz w:val="28"/>
        </w:rPr>
        <w:t xml:space="preserve">В формулах условные обозначения, должны соответствовать </w:t>
      </w:r>
      <w:r w:rsidR="00C12FCE">
        <w:rPr>
          <w:rFonts w:ascii="Times New Roman" w:hAnsi="Times New Roman" w:cs="Times New Roman"/>
          <w:sz w:val="28"/>
        </w:rPr>
        <w:t xml:space="preserve">их </w:t>
      </w:r>
      <w:r w:rsidRPr="00F07F9E">
        <w:rPr>
          <w:rFonts w:ascii="Times New Roman" w:hAnsi="Times New Roman" w:cs="Times New Roman"/>
          <w:sz w:val="28"/>
        </w:rPr>
        <w:t xml:space="preserve">обозначениям, принятым </w:t>
      </w:r>
      <w:r w:rsidR="002703E1">
        <w:rPr>
          <w:rFonts w:ascii="Times New Roman" w:hAnsi="Times New Roman" w:cs="Times New Roman"/>
          <w:sz w:val="28"/>
        </w:rPr>
        <w:t>согласно</w:t>
      </w:r>
      <w:r w:rsidRPr="00F07F9E">
        <w:rPr>
          <w:rFonts w:ascii="Times New Roman" w:hAnsi="Times New Roman" w:cs="Times New Roman"/>
          <w:sz w:val="28"/>
        </w:rPr>
        <w:t xml:space="preserve"> действующи</w:t>
      </w:r>
      <w:r w:rsidR="002703E1">
        <w:rPr>
          <w:rFonts w:ascii="Times New Roman" w:hAnsi="Times New Roman" w:cs="Times New Roman"/>
          <w:sz w:val="28"/>
        </w:rPr>
        <w:t>м</w:t>
      </w:r>
      <w:r w:rsidRPr="00F07F9E">
        <w:rPr>
          <w:rFonts w:ascii="Times New Roman" w:hAnsi="Times New Roman" w:cs="Times New Roman"/>
          <w:sz w:val="28"/>
        </w:rPr>
        <w:t xml:space="preserve"> государственны</w:t>
      </w:r>
      <w:r w:rsidR="002703E1">
        <w:rPr>
          <w:rFonts w:ascii="Times New Roman" w:hAnsi="Times New Roman" w:cs="Times New Roman"/>
          <w:sz w:val="28"/>
        </w:rPr>
        <w:t>м</w:t>
      </w:r>
      <w:r w:rsidRPr="00F07F9E">
        <w:rPr>
          <w:rFonts w:ascii="Times New Roman" w:hAnsi="Times New Roman" w:cs="Times New Roman"/>
          <w:sz w:val="28"/>
        </w:rPr>
        <w:t xml:space="preserve"> стандарта</w:t>
      </w:r>
      <w:r w:rsidR="002703E1">
        <w:rPr>
          <w:rFonts w:ascii="Times New Roman" w:hAnsi="Times New Roman" w:cs="Times New Roman"/>
          <w:sz w:val="28"/>
        </w:rPr>
        <w:t>м</w:t>
      </w:r>
      <w:r w:rsidRPr="00F07F9E">
        <w:rPr>
          <w:rFonts w:ascii="Times New Roman" w:hAnsi="Times New Roman" w:cs="Times New Roman"/>
          <w:sz w:val="28"/>
        </w:rPr>
        <w:t xml:space="preserve">. </w:t>
      </w:r>
      <w:r w:rsidR="002703E1">
        <w:rPr>
          <w:rFonts w:ascii="Times New Roman" w:hAnsi="Times New Roman" w:cs="Times New Roman"/>
          <w:sz w:val="28"/>
        </w:rPr>
        <w:t>П</w:t>
      </w:r>
      <w:r w:rsidRPr="00F07F9E">
        <w:rPr>
          <w:rFonts w:ascii="Times New Roman" w:hAnsi="Times New Roman" w:cs="Times New Roman"/>
          <w:sz w:val="28"/>
        </w:rPr>
        <w:t xml:space="preserve">еред обозначением параметра </w:t>
      </w:r>
      <w:r w:rsidR="002703E1">
        <w:rPr>
          <w:rFonts w:ascii="Times New Roman" w:hAnsi="Times New Roman" w:cs="Times New Roman"/>
          <w:sz w:val="28"/>
        </w:rPr>
        <w:t>в</w:t>
      </w:r>
      <w:r w:rsidR="002703E1" w:rsidRPr="00F07F9E">
        <w:rPr>
          <w:rFonts w:ascii="Times New Roman" w:hAnsi="Times New Roman" w:cs="Times New Roman"/>
          <w:sz w:val="28"/>
        </w:rPr>
        <w:t xml:space="preserve"> тексте </w:t>
      </w:r>
      <w:r w:rsidRPr="00F07F9E">
        <w:rPr>
          <w:rFonts w:ascii="Times New Roman" w:hAnsi="Times New Roman" w:cs="Times New Roman"/>
          <w:sz w:val="28"/>
        </w:rPr>
        <w:t xml:space="preserve">дают его пояснение, например: </w:t>
      </w:r>
      <w:r w:rsidR="002703E1" w:rsidRPr="002703E1">
        <w:rPr>
          <w:rFonts w:ascii="Times New Roman" w:hAnsi="Times New Roman" w:cs="Times New Roman"/>
          <w:i/>
          <w:iCs/>
          <w:sz w:val="28"/>
        </w:rPr>
        <w:t>тарифная ставка</w:t>
      </w:r>
      <w:r w:rsidRPr="00F07F9E">
        <w:rPr>
          <w:rFonts w:ascii="Times New Roman" w:hAnsi="Times New Roman" w:cs="Times New Roman"/>
          <w:i/>
          <w:iCs/>
          <w:sz w:val="28"/>
        </w:rPr>
        <w:t xml:space="preserve"> </w:t>
      </w:r>
      <w:r w:rsidR="002703E1">
        <w:rPr>
          <w:rFonts w:ascii="Times New Roman" w:hAnsi="Times New Roman" w:cs="Times New Roman"/>
          <w:i/>
          <w:iCs/>
          <w:sz w:val="28"/>
        </w:rPr>
        <w:t>ТС</w:t>
      </w:r>
      <w:r w:rsidR="002703E1">
        <w:rPr>
          <w:rFonts w:ascii="Times New Roman" w:hAnsi="Times New Roman" w:cs="Times New Roman"/>
          <w:i/>
          <w:iCs/>
          <w:sz w:val="28"/>
          <w:vertAlign w:val="subscript"/>
          <w:lang w:val="en-US"/>
        </w:rPr>
        <w:t>i</w:t>
      </w:r>
      <w:r w:rsidRPr="00F07F9E">
        <w:rPr>
          <w:rFonts w:ascii="Times New Roman" w:hAnsi="Times New Roman" w:cs="Times New Roman"/>
          <w:b/>
          <w:bCs/>
          <w:sz w:val="28"/>
        </w:rPr>
        <w:t>.</w:t>
      </w:r>
    </w:p>
    <w:p w:rsidR="00F07F9E" w:rsidRPr="00F07F9E" w:rsidRDefault="00F07F9E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07F9E">
        <w:rPr>
          <w:rFonts w:ascii="Times New Roman" w:hAnsi="Times New Roman" w:cs="Times New Roman"/>
          <w:sz w:val="28"/>
        </w:rPr>
        <w:t xml:space="preserve">При необходимости применения обозначений, изображений или знаков, </w:t>
      </w:r>
      <w:r w:rsidR="002703E1">
        <w:rPr>
          <w:rFonts w:ascii="Times New Roman" w:hAnsi="Times New Roman" w:cs="Times New Roman"/>
          <w:sz w:val="28"/>
        </w:rPr>
        <w:t xml:space="preserve">которые </w:t>
      </w:r>
      <w:r w:rsidRPr="00F07F9E">
        <w:rPr>
          <w:rFonts w:ascii="Times New Roman" w:hAnsi="Times New Roman" w:cs="Times New Roman"/>
          <w:sz w:val="28"/>
        </w:rPr>
        <w:t>не установлен</w:t>
      </w:r>
      <w:r w:rsidR="002703E1">
        <w:rPr>
          <w:rFonts w:ascii="Times New Roman" w:hAnsi="Times New Roman" w:cs="Times New Roman"/>
          <w:sz w:val="28"/>
        </w:rPr>
        <w:t>ы</w:t>
      </w:r>
      <w:r w:rsidRPr="00F07F9E">
        <w:rPr>
          <w:rFonts w:ascii="Times New Roman" w:hAnsi="Times New Roman" w:cs="Times New Roman"/>
          <w:sz w:val="28"/>
        </w:rPr>
        <w:t xml:space="preserve"> </w:t>
      </w:r>
      <w:r w:rsidR="002703E1">
        <w:rPr>
          <w:rFonts w:ascii="Times New Roman" w:hAnsi="Times New Roman" w:cs="Times New Roman"/>
          <w:sz w:val="28"/>
        </w:rPr>
        <w:t>государственными</w:t>
      </w:r>
      <w:r w:rsidRPr="00F07F9E">
        <w:rPr>
          <w:rFonts w:ascii="Times New Roman" w:hAnsi="Times New Roman" w:cs="Times New Roman"/>
          <w:sz w:val="28"/>
        </w:rPr>
        <w:t xml:space="preserve"> стандартами, их следует пояснять в </w:t>
      </w:r>
      <w:r w:rsidR="002703E1" w:rsidRPr="00F07F9E">
        <w:rPr>
          <w:rFonts w:ascii="Times New Roman" w:hAnsi="Times New Roman" w:cs="Times New Roman"/>
          <w:sz w:val="28"/>
        </w:rPr>
        <w:t xml:space="preserve">перечне обозначений </w:t>
      </w:r>
      <w:r w:rsidRPr="00F07F9E">
        <w:rPr>
          <w:rFonts w:ascii="Times New Roman" w:hAnsi="Times New Roman" w:cs="Times New Roman"/>
          <w:sz w:val="28"/>
        </w:rPr>
        <w:t>или в</w:t>
      </w:r>
      <w:r w:rsidR="002703E1" w:rsidRPr="002703E1">
        <w:rPr>
          <w:rFonts w:ascii="Times New Roman" w:hAnsi="Times New Roman" w:cs="Times New Roman"/>
          <w:sz w:val="28"/>
        </w:rPr>
        <w:t xml:space="preserve"> </w:t>
      </w:r>
      <w:r w:rsidR="002703E1" w:rsidRPr="00F07F9E">
        <w:rPr>
          <w:rFonts w:ascii="Times New Roman" w:hAnsi="Times New Roman" w:cs="Times New Roman"/>
          <w:sz w:val="28"/>
        </w:rPr>
        <w:t>тексте</w:t>
      </w:r>
      <w:r w:rsidRPr="00F07F9E">
        <w:rPr>
          <w:rFonts w:ascii="Times New Roman" w:hAnsi="Times New Roman" w:cs="Times New Roman"/>
          <w:sz w:val="28"/>
        </w:rPr>
        <w:t>.</w:t>
      </w:r>
      <w:r w:rsidR="002703E1">
        <w:rPr>
          <w:rFonts w:ascii="Times New Roman" w:hAnsi="Times New Roman" w:cs="Times New Roman"/>
          <w:sz w:val="28"/>
        </w:rPr>
        <w:t xml:space="preserve"> </w:t>
      </w:r>
    </w:p>
    <w:p w:rsidR="002A7608" w:rsidRDefault="00F07F9E" w:rsidP="002A760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07F9E">
        <w:rPr>
          <w:rFonts w:ascii="Times New Roman" w:hAnsi="Times New Roman" w:cs="Times New Roman"/>
          <w:sz w:val="28"/>
        </w:rPr>
        <w:t xml:space="preserve">Формулы располагают </w:t>
      </w:r>
      <w:r w:rsidR="002703E1">
        <w:rPr>
          <w:rFonts w:ascii="Times New Roman" w:hAnsi="Times New Roman" w:cs="Times New Roman"/>
          <w:sz w:val="28"/>
        </w:rPr>
        <w:t>по центру</w:t>
      </w:r>
      <w:r w:rsidRPr="00F07F9E">
        <w:rPr>
          <w:rFonts w:ascii="Times New Roman" w:hAnsi="Times New Roman" w:cs="Times New Roman"/>
          <w:sz w:val="28"/>
        </w:rPr>
        <w:t xml:space="preserve"> строки, а связывающие их слова (</w:t>
      </w:r>
      <w:r w:rsidRPr="00F07F9E">
        <w:rPr>
          <w:rFonts w:ascii="Times New Roman" w:hAnsi="Times New Roman" w:cs="Times New Roman"/>
          <w:i/>
          <w:iCs/>
          <w:sz w:val="28"/>
        </w:rPr>
        <w:t xml:space="preserve">следовательно, откуда </w:t>
      </w:r>
      <w:r w:rsidRPr="00F07F9E">
        <w:rPr>
          <w:rFonts w:ascii="Times New Roman" w:hAnsi="Times New Roman" w:cs="Times New Roman"/>
          <w:sz w:val="28"/>
        </w:rPr>
        <w:t>и т.п.) – в начале строки. Например:</w:t>
      </w:r>
    </w:p>
    <w:p w:rsidR="002A7608" w:rsidRPr="002A7608" w:rsidRDefault="002A7608" w:rsidP="002A7608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w:r w:rsidRPr="002A7608">
        <w:rPr>
          <w:rFonts w:ascii="Times New Roman" w:hAnsi="Times New Roman"/>
          <w:i/>
          <w:sz w:val="28"/>
          <w:szCs w:val="28"/>
        </w:rPr>
        <w:t>Тарифные ставки определяются по формуле:</w:t>
      </w:r>
    </w:p>
    <w:p w:rsidR="002A7608" w:rsidRPr="002A7608" w:rsidRDefault="002A7608" w:rsidP="002A7608">
      <w:pPr>
        <w:spacing w:line="240" w:lineRule="auto"/>
        <w:ind w:left="2832" w:firstLine="708"/>
        <w:rPr>
          <w:rFonts w:ascii="Times New Roman" w:hAnsi="Times New Roman"/>
          <w:i/>
          <w:sz w:val="28"/>
          <w:szCs w:val="28"/>
        </w:rPr>
      </w:pPr>
      <w:r w:rsidRPr="002A7608">
        <w:rPr>
          <w:rFonts w:ascii="Times New Roman" w:hAnsi="Times New Roman"/>
          <w:i/>
          <w:sz w:val="28"/>
          <w:szCs w:val="28"/>
        </w:rPr>
        <w:t xml:space="preserve"> ТСi = ТС1 * Кi,</w:t>
      </w:r>
      <w:r>
        <w:rPr>
          <w:rFonts w:ascii="Times New Roman" w:hAnsi="Times New Roman"/>
          <w:i/>
          <w:sz w:val="28"/>
          <w:szCs w:val="28"/>
        </w:rPr>
        <w:t xml:space="preserve">                        </w:t>
      </w:r>
      <w:r w:rsidRPr="002A7608">
        <w:rPr>
          <w:rFonts w:ascii="Times New Roman" w:hAnsi="Times New Roman"/>
          <w:i/>
          <w:sz w:val="28"/>
          <w:szCs w:val="28"/>
        </w:rPr>
        <w:t xml:space="preserve"> </w:t>
      </w:r>
      <w:r w:rsidRPr="009E0C9B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1</w:t>
      </w:r>
      <w:r w:rsidRPr="009E0C9B">
        <w:rPr>
          <w:rFonts w:ascii="Times New Roman" w:hAnsi="Times New Roman"/>
          <w:i/>
          <w:sz w:val="28"/>
          <w:szCs w:val="28"/>
        </w:rPr>
        <w:t>)</w:t>
      </w:r>
    </w:p>
    <w:p w:rsidR="002A7608" w:rsidRDefault="002A7608" w:rsidP="002A7608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2A7608">
        <w:rPr>
          <w:rFonts w:ascii="Times New Roman" w:hAnsi="Times New Roman"/>
          <w:i/>
          <w:sz w:val="28"/>
          <w:szCs w:val="28"/>
        </w:rPr>
        <w:t xml:space="preserve">где        ТСi – </w:t>
      </w:r>
      <w:r>
        <w:rPr>
          <w:rFonts w:ascii="Times New Roman" w:hAnsi="Times New Roman"/>
          <w:i/>
          <w:sz w:val="28"/>
          <w:szCs w:val="28"/>
        </w:rPr>
        <w:t>тарифная ставка    i-го разряда</w:t>
      </w:r>
    </w:p>
    <w:p w:rsidR="00F07F9E" w:rsidRPr="009E0C9B" w:rsidRDefault="002A7608" w:rsidP="002A7608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2A7608">
        <w:rPr>
          <w:rFonts w:ascii="Times New Roman" w:hAnsi="Times New Roman"/>
          <w:i/>
          <w:sz w:val="28"/>
          <w:szCs w:val="28"/>
        </w:rPr>
        <w:t xml:space="preserve">Кi – тарифный коэффициент i-го разряда.      </w:t>
      </w:r>
      <w:r w:rsidR="00F07F9E" w:rsidRPr="009E0C9B">
        <w:rPr>
          <w:rFonts w:ascii="Times New Roman" w:hAnsi="Times New Roman"/>
          <w:i/>
          <w:sz w:val="28"/>
          <w:szCs w:val="28"/>
        </w:rPr>
        <w:t xml:space="preserve">                                                         </w:t>
      </w:r>
    </w:p>
    <w:p w:rsidR="00F07F9E" w:rsidRPr="00F07F9E" w:rsidRDefault="00F07F9E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07F9E">
        <w:rPr>
          <w:rFonts w:ascii="Times New Roman" w:hAnsi="Times New Roman" w:cs="Times New Roman"/>
          <w:sz w:val="28"/>
        </w:rPr>
        <w:t xml:space="preserve">Для основных формул, на которые </w:t>
      </w:r>
      <w:r w:rsidR="002A7608">
        <w:rPr>
          <w:rFonts w:ascii="Times New Roman" w:hAnsi="Times New Roman" w:cs="Times New Roman"/>
          <w:sz w:val="28"/>
        </w:rPr>
        <w:t>ссылаются в тексте</w:t>
      </w:r>
      <w:r w:rsidRPr="00F07F9E">
        <w:rPr>
          <w:rFonts w:ascii="Times New Roman" w:hAnsi="Times New Roman" w:cs="Times New Roman"/>
          <w:sz w:val="28"/>
        </w:rPr>
        <w:t>, вводятсквозную нумерацию</w:t>
      </w:r>
      <w:r w:rsidRPr="00F07F9E">
        <w:rPr>
          <w:rFonts w:ascii="Times New Roman" w:hAnsi="Times New Roman" w:cs="Times New Roman"/>
          <w:b/>
          <w:bCs/>
          <w:sz w:val="28"/>
        </w:rPr>
        <w:t xml:space="preserve"> </w:t>
      </w:r>
      <w:r w:rsidRPr="00F07F9E">
        <w:rPr>
          <w:rFonts w:ascii="Times New Roman" w:hAnsi="Times New Roman" w:cs="Times New Roman"/>
          <w:sz w:val="28"/>
        </w:rPr>
        <w:t xml:space="preserve">арабскими цифрами. </w:t>
      </w:r>
    </w:p>
    <w:p w:rsidR="00F07F9E" w:rsidRPr="00F07F9E" w:rsidRDefault="00F07F9E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07F9E">
        <w:rPr>
          <w:rFonts w:ascii="Times New Roman" w:hAnsi="Times New Roman" w:cs="Times New Roman"/>
          <w:sz w:val="28"/>
        </w:rPr>
        <w:t>Нумерацию формул производ</w:t>
      </w:r>
      <w:r w:rsidR="002A7608">
        <w:rPr>
          <w:rFonts w:ascii="Times New Roman" w:hAnsi="Times New Roman" w:cs="Times New Roman"/>
          <w:sz w:val="28"/>
        </w:rPr>
        <w:t>ят</w:t>
      </w:r>
      <w:r w:rsidRPr="00F07F9E">
        <w:rPr>
          <w:rFonts w:ascii="Times New Roman" w:hAnsi="Times New Roman" w:cs="Times New Roman"/>
          <w:sz w:val="28"/>
        </w:rPr>
        <w:t xml:space="preserve"> в пределах каждого раздела двойными числами, разделенными точкой, обозначающими номер раздела и порядковый номер формулы, например: </w:t>
      </w:r>
      <w:r w:rsidRPr="00F07F9E">
        <w:rPr>
          <w:rFonts w:ascii="Times New Roman" w:hAnsi="Times New Roman" w:cs="Times New Roman"/>
          <w:i/>
          <w:iCs/>
          <w:sz w:val="28"/>
        </w:rPr>
        <w:t>(</w:t>
      </w:r>
      <w:r w:rsidR="002A7608">
        <w:rPr>
          <w:rFonts w:ascii="Times New Roman" w:hAnsi="Times New Roman" w:cs="Times New Roman"/>
          <w:i/>
          <w:iCs/>
          <w:sz w:val="28"/>
        </w:rPr>
        <w:t>1</w:t>
      </w:r>
      <w:r w:rsidRPr="00F07F9E">
        <w:rPr>
          <w:rFonts w:ascii="Times New Roman" w:hAnsi="Times New Roman" w:cs="Times New Roman"/>
          <w:i/>
          <w:iCs/>
          <w:sz w:val="28"/>
        </w:rPr>
        <w:t>.</w:t>
      </w:r>
      <w:r w:rsidR="002A7608">
        <w:rPr>
          <w:rFonts w:ascii="Times New Roman" w:hAnsi="Times New Roman" w:cs="Times New Roman"/>
          <w:i/>
          <w:iCs/>
          <w:sz w:val="28"/>
        </w:rPr>
        <w:t>2</w:t>
      </w:r>
      <w:r w:rsidRPr="00F07F9E">
        <w:rPr>
          <w:rFonts w:ascii="Times New Roman" w:hAnsi="Times New Roman" w:cs="Times New Roman"/>
          <w:sz w:val="28"/>
        </w:rPr>
        <w:t xml:space="preserve">), </w:t>
      </w:r>
      <w:r w:rsidRPr="00F07F9E">
        <w:rPr>
          <w:rFonts w:ascii="Times New Roman" w:hAnsi="Times New Roman" w:cs="Times New Roman"/>
          <w:i/>
          <w:iCs/>
          <w:sz w:val="28"/>
        </w:rPr>
        <w:t>(</w:t>
      </w:r>
      <w:r w:rsidR="002A7608">
        <w:rPr>
          <w:rFonts w:ascii="Times New Roman" w:hAnsi="Times New Roman" w:cs="Times New Roman"/>
          <w:i/>
          <w:iCs/>
          <w:sz w:val="28"/>
        </w:rPr>
        <w:t>4</w:t>
      </w:r>
      <w:r w:rsidRPr="00F07F9E">
        <w:rPr>
          <w:rFonts w:ascii="Times New Roman" w:hAnsi="Times New Roman" w:cs="Times New Roman"/>
          <w:i/>
          <w:iCs/>
          <w:sz w:val="28"/>
        </w:rPr>
        <w:t>.1</w:t>
      </w:r>
      <w:r w:rsidR="002A7608">
        <w:rPr>
          <w:rFonts w:ascii="Times New Roman" w:hAnsi="Times New Roman" w:cs="Times New Roman"/>
          <w:i/>
          <w:iCs/>
          <w:sz w:val="28"/>
        </w:rPr>
        <w:t>3</w:t>
      </w:r>
      <w:r w:rsidRPr="00F07F9E">
        <w:rPr>
          <w:rFonts w:ascii="Times New Roman" w:hAnsi="Times New Roman" w:cs="Times New Roman"/>
          <w:i/>
          <w:iCs/>
          <w:sz w:val="28"/>
        </w:rPr>
        <w:t>)</w:t>
      </w:r>
      <w:r w:rsidRPr="00F07F9E">
        <w:rPr>
          <w:rFonts w:ascii="Times New Roman" w:hAnsi="Times New Roman" w:cs="Times New Roman"/>
          <w:sz w:val="28"/>
        </w:rPr>
        <w:t xml:space="preserve"> и т.д.</w:t>
      </w:r>
    </w:p>
    <w:p w:rsidR="00F07F9E" w:rsidRPr="00F07F9E" w:rsidRDefault="00F07F9E" w:rsidP="00F07F9E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F07F9E">
        <w:rPr>
          <w:rFonts w:ascii="Times New Roman" w:hAnsi="Times New Roman" w:cs="Times New Roman"/>
          <w:sz w:val="28"/>
        </w:rPr>
        <w:t xml:space="preserve">Номера формул </w:t>
      </w:r>
      <w:r w:rsidR="002A7608">
        <w:rPr>
          <w:rFonts w:ascii="Times New Roman" w:hAnsi="Times New Roman" w:cs="Times New Roman"/>
          <w:sz w:val="28"/>
        </w:rPr>
        <w:t>записывают</w:t>
      </w:r>
      <w:r w:rsidRPr="00F07F9E">
        <w:rPr>
          <w:rFonts w:ascii="Times New Roman" w:hAnsi="Times New Roman" w:cs="Times New Roman"/>
          <w:sz w:val="28"/>
        </w:rPr>
        <w:t xml:space="preserve"> в круглых скобках у правого края страницы на уровне формулы.</w:t>
      </w:r>
    </w:p>
    <w:p w:rsidR="00F07F9E" w:rsidRPr="009E0C9B" w:rsidRDefault="00F07F9E" w:rsidP="00F07F9E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9E0C9B">
        <w:rPr>
          <w:rFonts w:ascii="Times New Roman" w:hAnsi="Times New Roman"/>
          <w:b/>
          <w:i/>
          <w:sz w:val="28"/>
          <w:szCs w:val="28"/>
        </w:rPr>
        <w:lastRenderedPageBreak/>
        <w:t>Пример.</w:t>
      </w:r>
    </w:p>
    <w:p w:rsidR="00F07F9E" w:rsidRPr="009E0C9B" w:rsidRDefault="00F07F9E" w:rsidP="00F07F9E">
      <w:pPr>
        <w:spacing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9E0C9B">
        <w:rPr>
          <w:rFonts w:ascii="Times New Roman" w:hAnsi="Times New Roman"/>
          <w:i/>
          <w:sz w:val="28"/>
          <w:szCs w:val="28"/>
        </w:rPr>
        <w:t xml:space="preserve">N = </w:t>
      </w:r>
      <w:r w:rsidR="00E5782C">
        <w:rPr>
          <w:rFonts w:ascii="Times New Roman" w:hAnsi="Times New Roman"/>
          <w:i/>
          <w:sz w:val="28"/>
          <w:szCs w:val="28"/>
        </w:rPr>
        <w:t>С</w:t>
      </w:r>
      <w:r w:rsidRPr="009E0C9B">
        <w:rPr>
          <w:rFonts w:ascii="Times New Roman" w:hAnsi="Times New Roman"/>
          <w:i/>
          <w:sz w:val="28"/>
          <w:szCs w:val="28"/>
          <w:vertAlign w:val="subscript"/>
        </w:rPr>
        <w:t>пост</w:t>
      </w:r>
      <w:r w:rsidRPr="009E0C9B">
        <w:rPr>
          <w:rFonts w:ascii="Times New Roman" w:hAnsi="Times New Roman"/>
          <w:i/>
          <w:sz w:val="28"/>
          <w:szCs w:val="28"/>
        </w:rPr>
        <w:t>/(</w:t>
      </w:r>
      <w:r w:rsidR="00E5782C">
        <w:rPr>
          <w:rFonts w:ascii="Times New Roman" w:hAnsi="Times New Roman"/>
          <w:i/>
          <w:sz w:val="28"/>
          <w:szCs w:val="28"/>
        </w:rPr>
        <w:t>М</w:t>
      </w:r>
      <w:r w:rsidRPr="009E0C9B">
        <w:rPr>
          <w:rFonts w:ascii="Times New Roman" w:hAnsi="Times New Roman"/>
          <w:i/>
          <w:sz w:val="28"/>
          <w:szCs w:val="28"/>
        </w:rPr>
        <w:t xml:space="preserve"> – </w:t>
      </w:r>
      <w:r w:rsidR="00E5782C">
        <w:rPr>
          <w:rFonts w:ascii="Times New Roman" w:hAnsi="Times New Roman"/>
          <w:i/>
          <w:sz w:val="28"/>
          <w:szCs w:val="28"/>
        </w:rPr>
        <w:t>К</w:t>
      </w:r>
      <w:r w:rsidRPr="009E0C9B">
        <w:rPr>
          <w:rFonts w:ascii="Times New Roman" w:hAnsi="Times New Roman"/>
          <w:i/>
          <w:sz w:val="28"/>
          <w:szCs w:val="28"/>
          <w:vertAlign w:val="subscript"/>
        </w:rPr>
        <w:t>пер1</w:t>
      </w:r>
      <w:r w:rsidRPr="009E0C9B">
        <w:rPr>
          <w:rFonts w:ascii="Times New Roman" w:hAnsi="Times New Roman"/>
          <w:i/>
          <w:sz w:val="28"/>
          <w:szCs w:val="28"/>
        </w:rPr>
        <w:t>),</w:t>
      </w:r>
    </w:p>
    <w:p w:rsidR="00F07F9E" w:rsidRPr="009E0C9B" w:rsidRDefault="00F07F9E" w:rsidP="00F07F9E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9E0C9B">
        <w:rPr>
          <w:rFonts w:ascii="Times New Roman" w:hAnsi="Times New Roman"/>
          <w:i/>
          <w:sz w:val="28"/>
          <w:szCs w:val="28"/>
        </w:rPr>
        <w:t>где</w:t>
      </w:r>
      <w:r w:rsidRPr="009E0C9B">
        <w:rPr>
          <w:rFonts w:ascii="Times New Roman" w:hAnsi="Times New Roman"/>
          <w:i/>
          <w:sz w:val="28"/>
          <w:szCs w:val="28"/>
        </w:rPr>
        <w:tab/>
        <w:t xml:space="preserve"> N – критический объём выпуска, шт.;</w:t>
      </w:r>
    </w:p>
    <w:p w:rsidR="00F07F9E" w:rsidRPr="009E0C9B" w:rsidRDefault="00E5782C" w:rsidP="00F07F9E">
      <w:p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</w:t>
      </w:r>
      <w:r w:rsidR="00F07F9E" w:rsidRPr="009E0C9B">
        <w:rPr>
          <w:rFonts w:ascii="Times New Roman" w:hAnsi="Times New Roman"/>
          <w:i/>
          <w:sz w:val="28"/>
          <w:szCs w:val="28"/>
          <w:vertAlign w:val="subscript"/>
        </w:rPr>
        <w:t>пост</w:t>
      </w:r>
      <w:r w:rsidR="00F07F9E" w:rsidRPr="009E0C9B">
        <w:rPr>
          <w:rFonts w:ascii="Times New Roman" w:hAnsi="Times New Roman"/>
          <w:i/>
          <w:sz w:val="28"/>
          <w:szCs w:val="28"/>
        </w:rPr>
        <w:t xml:space="preserve"> – постоянные затраты в себестоимости продукции, руб.;</w:t>
      </w:r>
    </w:p>
    <w:p w:rsidR="00F07F9E" w:rsidRPr="009E0C9B" w:rsidRDefault="00E5782C" w:rsidP="00F07F9E">
      <w:p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</w:t>
      </w:r>
      <w:r w:rsidR="00F07F9E" w:rsidRPr="009E0C9B">
        <w:rPr>
          <w:rFonts w:ascii="Times New Roman" w:hAnsi="Times New Roman"/>
          <w:i/>
          <w:sz w:val="28"/>
          <w:szCs w:val="28"/>
        </w:rPr>
        <w:t xml:space="preserve"> – цена </w:t>
      </w:r>
      <w:r>
        <w:rPr>
          <w:rFonts w:ascii="Times New Roman" w:hAnsi="Times New Roman"/>
          <w:i/>
          <w:sz w:val="28"/>
          <w:szCs w:val="28"/>
        </w:rPr>
        <w:t xml:space="preserve">за </w:t>
      </w:r>
      <w:r w:rsidR="00F07F9E" w:rsidRPr="009E0C9B">
        <w:rPr>
          <w:rFonts w:ascii="Times New Roman" w:hAnsi="Times New Roman"/>
          <w:i/>
          <w:sz w:val="28"/>
          <w:szCs w:val="28"/>
        </w:rPr>
        <w:t>единиц</w:t>
      </w:r>
      <w:r>
        <w:rPr>
          <w:rFonts w:ascii="Times New Roman" w:hAnsi="Times New Roman"/>
          <w:i/>
          <w:sz w:val="28"/>
          <w:szCs w:val="28"/>
        </w:rPr>
        <w:t>у</w:t>
      </w:r>
      <w:r w:rsidR="00F07F9E" w:rsidRPr="009E0C9B">
        <w:rPr>
          <w:rFonts w:ascii="Times New Roman" w:hAnsi="Times New Roman"/>
          <w:i/>
          <w:sz w:val="28"/>
          <w:szCs w:val="28"/>
        </w:rPr>
        <w:t xml:space="preserve"> изделия, руб.;</w:t>
      </w:r>
    </w:p>
    <w:p w:rsidR="00F07F9E" w:rsidRPr="009E0C9B" w:rsidRDefault="00E5782C" w:rsidP="00F07F9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</w:t>
      </w:r>
      <w:r w:rsidR="00F07F9E" w:rsidRPr="009E0C9B">
        <w:rPr>
          <w:rFonts w:ascii="Times New Roman" w:hAnsi="Times New Roman"/>
          <w:i/>
          <w:sz w:val="28"/>
          <w:szCs w:val="28"/>
          <w:vertAlign w:val="subscript"/>
        </w:rPr>
        <w:t>пер1</w:t>
      </w:r>
      <w:r w:rsidR="00F07F9E" w:rsidRPr="009E0C9B">
        <w:rPr>
          <w:rFonts w:ascii="Times New Roman" w:hAnsi="Times New Roman"/>
          <w:i/>
          <w:sz w:val="28"/>
          <w:szCs w:val="28"/>
        </w:rPr>
        <w:t xml:space="preserve"> – переменные затраты </w:t>
      </w:r>
      <w:r>
        <w:rPr>
          <w:rFonts w:ascii="Times New Roman" w:hAnsi="Times New Roman"/>
          <w:i/>
          <w:sz w:val="28"/>
          <w:szCs w:val="28"/>
        </w:rPr>
        <w:t>за единицу</w:t>
      </w:r>
      <w:r w:rsidR="00F07F9E" w:rsidRPr="009E0C9B">
        <w:rPr>
          <w:rFonts w:ascii="Times New Roman" w:hAnsi="Times New Roman"/>
          <w:i/>
          <w:sz w:val="28"/>
          <w:szCs w:val="28"/>
        </w:rPr>
        <w:t xml:space="preserve"> издели</w:t>
      </w:r>
      <w:r>
        <w:rPr>
          <w:rFonts w:ascii="Times New Roman" w:hAnsi="Times New Roman"/>
          <w:i/>
          <w:sz w:val="28"/>
          <w:szCs w:val="28"/>
        </w:rPr>
        <w:t>я</w:t>
      </w:r>
      <w:r w:rsidR="00F07F9E" w:rsidRPr="009E0C9B">
        <w:rPr>
          <w:rFonts w:ascii="Times New Roman" w:hAnsi="Times New Roman"/>
          <w:i/>
          <w:sz w:val="28"/>
          <w:szCs w:val="28"/>
        </w:rPr>
        <w:t>, руб.</w:t>
      </w:r>
    </w:p>
    <w:p w:rsidR="00F07F9E" w:rsidRPr="00F07F9E" w:rsidRDefault="00F07F9E" w:rsidP="00F07F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07F9E">
        <w:rPr>
          <w:rFonts w:ascii="Times New Roman" w:hAnsi="Times New Roman" w:cs="Times New Roman"/>
          <w:sz w:val="28"/>
        </w:rPr>
        <w:t xml:space="preserve">Перенос части </w:t>
      </w:r>
      <w:r w:rsidR="00E5782C">
        <w:rPr>
          <w:rFonts w:ascii="Times New Roman" w:hAnsi="Times New Roman" w:cs="Times New Roman"/>
          <w:sz w:val="28"/>
        </w:rPr>
        <w:t xml:space="preserve">длинной </w:t>
      </w:r>
      <w:r w:rsidRPr="00F07F9E">
        <w:rPr>
          <w:rFonts w:ascii="Times New Roman" w:hAnsi="Times New Roman" w:cs="Times New Roman"/>
          <w:sz w:val="28"/>
        </w:rPr>
        <w:t>формул</w:t>
      </w:r>
      <w:r w:rsidR="00E5782C">
        <w:rPr>
          <w:rFonts w:ascii="Times New Roman" w:hAnsi="Times New Roman" w:cs="Times New Roman"/>
          <w:sz w:val="28"/>
        </w:rPr>
        <w:t>ы</w:t>
      </w:r>
      <w:r w:rsidRPr="00F07F9E">
        <w:rPr>
          <w:rFonts w:ascii="Times New Roman" w:hAnsi="Times New Roman" w:cs="Times New Roman"/>
          <w:sz w:val="28"/>
        </w:rPr>
        <w:t xml:space="preserve"> на другую строку допуска</w:t>
      </w:r>
      <w:r w:rsidR="00E5782C">
        <w:rPr>
          <w:rFonts w:ascii="Times New Roman" w:hAnsi="Times New Roman" w:cs="Times New Roman"/>
          <w:sz w:val="28"/>
        </w:rPr>
        <w:t>е</w:t>
      </w:r>
      <w:r w:rsidRPr="00F07F9E">
        <w:rPr>
          <w:rFonts w:ascii="Times New Roman" w:hAnsi="Times New Roman" w:cs="Times New Roman"/>
          <w:sz w:val="28"/>
        </w:rPr>
        <w:t xml:space="preserve">тся на знаках равенства, умножения, сложения вычитания и на знаках соотношения ( &gt;, &lt;, </w:t>
      </w:r>
      <w:r w:rsidRPr="00F07F9E">
        <w:rPr>
          <w:rFonts w:ascii="Times New Roman" w:hAnsi="Times New Roman" w:cs="Times New Roman"/>
          <w:sz w:val="28"/>
        </w:rPr>
        <w:t xml:space="preserve">, </w:t>
      </w:r>
      <w:r w:rsidRPr="00F07F9E">
        <w:rPr>
          <w:rFonts w:ascii="Times New Roman" w:hAnsi="Times New Roman" w:cs="Times New Roman"/>
          <w:sz w:val="28"/>
        </w:rPr>
        <w:t xml:space="preserve">). </w:t>
      </w:r>
      <w:r w:rsidR="00E5782C">
        <w:rPr>
          <w:rFonts w:ascii="Times New Roman" w:hAnsi="Times New Roman" w:cs="Times New Roman"/>
          <w:sz w:val="28"/>
        </w:rPr>
        <w:t>П</w:t>
      </w:r>
      <w:r w:rsidR="00E5782C" w:rsidRPr="00F07F9E">
        <w:rPr>
          <w:rFonts w:ascii="Times New Roman" w:hAnsi="Times New Roman" w:cs="Times New Roman"/>
          <w:sz w:val="28"/>
        </w:rPr>
        <w:t xml:space="preserve">ереносы при знаке деления </w:t>
      </w:r>
      <w:r w:rsidR="00E5782C">
        <w:rPr>
          <w:rFonts w:ascii="Times New Roman" w:hAnsi="Times New Roman" w:cs="Times New Roman"/>
          <w:sz w:val="28"/>
        </w:rPr>
        <w:t>н</w:t>
      </w:r>
      <w:r w:rsidRPr="00F07F9E">
        <w:rPr>
          <w:rFonts w:ascii="Times New Roman" w:hAnsi="Times New Roman" w:cs="Times New Roman"/>
          <w:sz w:val="28"/>
        </w:rPr>
        <w:t>е допускаются (:).</w:t>
      </w:r>
    </w:p>
    <w:p w:rsidR="00F07F9E" w:rsidRPr="00F07F9E" w:rsidRDefault="00F07F9E" w:rsidP="00CF7B6E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8"/>
          <w:lang w:eastAsia="zh-CN"/>
        </w:rPr>
      </w:pPr>
      <w:r w:rsidRPr="00F07F9E">
        <w:rPr>
          <w:rFonts w:ascii="Times New Roman" w:hAnsi="Times New Roman" w:cs="Times New Roman"/>
          <w:b/>
          <w:i/>
          <w:sz w:val="28"/>
          <w:lang w:eastAsia="zh-CN"/>
        </w:rPr>
        <w:t>Оформление таблиц</w:t>
      </w:r>
    </w:p>
    <w:p w:rsidR="00E5782C" w:rsidRDefault="00E5782C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>В</w:t>
      </w:r>
      <w:r w:rsidRPr="00CF7B6E">
        <w:rPr>
          <w:rFonts w:ascii="Times New Roman" w:hAnsi="Times New Roman" w:cs="Times New Roman"/>
          <w:sz w:val="28"/>
          <w:lang w:eastAsia="zh-CN"/>
        </w:rPr>
        <w:t xml:space="preserve"> виде таблиц</w:t>
      </w:r>
      <w:r>
        <w:rPr>
          <w:rFonts w:ascii="Times New Roman" w:hAnsi="Times New Roman" w:cs="Times New Roman"/>
          <w:sz w:val="28"/>
          <w:lang w:eastAsia="zh-CN"/>
        </w:rPr>
        <w:t xml:space="preserve"> обычно оформляют цифровой материал</w:t>
      </w:r>
      <w:r w:rsidR="00F07F9E" w:rsidRPr="00CF7B6E">
        <w:rPr>
          <w:rFonts w:ascii="Times New Roman" w:hAnsi="Times New Roman" w:cs="Times New Roman"/>
          <w:sz w:val="28"/>
          <w:lang w:eastAsia="zh-CN"/>
        </w:rPr>
        <w:t xml:space="preserve">. Название таблицы </w:t>
      </w:r>
      <w:r>
        <w:rPr>
          <w:rFonts w:ascii="Times New Roman" w:hAnsi="Times New Roman" w:cs="Times New Roman"/>
          <w:sz w:val="28"/>
          <w:lang w:eastAsia="zh-CN"/>
        </w:rPr>
        <w:t xml:space="preserve">обязательно </w:t>
      </w:r>
      <w:r w:rsidR="00F07F9E" w:rsidRPr="00CF7B6E">
        <w:rPr>
          <w:rFonts w:ascii="Times New Roman" w:hAnsi="Times New Roman" w:cs="Times New Roman"/>
          <w:sz w:val="28"/>
          <w:lang w:eastAsia="zh-CN"/>
        </w:rPr>
        <w:t xml:space="preserve">должно отражать её содержание, быть </w:t>
      </w:r>
      <w:r w:rsidRPr="00CF7B6E">
        <w:rPr>
          <w:rFonts w:ascii="Times New Roman" w:hAnsi="Times New Roman" w:cs="Times New Roman"/>
          <w:sz w:val="28"/>
          <w:lang w:eastAsia="zh-CN"/>
        </w:rPr>
        <w:t xml:space="preserve">кратким </w:t>
      </w:r>
      <w:r w:rsidR="00F07F9E" w:rsidRPr="00CF7B6E">
        <w:rPr>
          <w:rFonts w:ascii="Times New Roman" w:hAnsi="Times New Roman" w:cs="Times New Roman"/>
          <w:sz w:val="28"/>
          <w:lang w:eastAsia="zh-CN"/>
        </w:rPr>
        <w:t>и</w:t>
      </w:r>
      <w:r w:rsidRPr="00E5782C">
        <w:rPr>
          <w:rFonts w:ascii="Times New Roman" w:hAnsi="Times New Roman" w:cs="Times New Roman"/>
          <w:sz w:val="28"/>
          <w:lang w:eastAsia="zh-CN"/>
        </w:rPr>
        <w:t xml:space="preserve"> </w:t>
      </w:r>
      <w:r w:rsidRPr="00CF7B6E">
        <w:rPr>
          <w:rFonts w:ascii="Times New Roman" w:hAnsi="Times New Roman" w:cs="Times New Roman"/>
          <w:sz w:val="28"/>
          <w:lang w:eastAsia="zh-CN"/>
        </w:rPr>
        <w:t>точным</w:t>
      </w:r>
      <w:r w:rsidR="00F07F9E" w:rsidRPr="00CF7B6E">
        <w:rPr>
          <w:rFonts w:ascii="Times New Roman" w:hAnsi="Times New Roman" w:cs="Times New Roman"/>
          <w:sz w:val="28"/>
          <w:lang w:eastAsia="zh-CN"/>
        </w:rPr>
        <w:t xml:space="preserve">. </w:t>
      </w:r>
    </w:p>
    <w:p w:rsidR="00F07F9E" w:rsidRDefault="00F07F9E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eastAsia="zh-CN"/>
        </w:rPr>
      </w:pPr>
      <w:r w:rsidRPr="00CF7B6E">
        <w:rPr>
          <w:rFonts w:ascii="Times New Roman" w:hAnsi="Times New Roman" w:cs="Times New Roman"/>
          <w:sz w:val="28"/>
          <w:lang w:eastAsia="zh-CN"/>
        </w:rPr>
        <w:t xml:space="preserve">Таблицы в пределах всей пояснительной записки нумеруют арабскими цифрами сквозной нумерацией, перед которыми записывают слово </w:t>
      </w:r>
      <w:r w:rsidRPr="00CF7B6E">
        <w:rPr>
          <w:rFonts w:ascii="Times New Roman" w:hAnsi="Times New Roman" w:cs="Times New Roman"/>
          <w:i/>
          <w:iCs/>
          <w:sz w:val="28"/>
          <w:lang w:eastAsia="zh-CN"/>
        </w:rPr>
        <w:t>Таблица</w:t>
      </w:r>
      <w:r w:rsidRPr="00CF7B6E">
        <w:rPr>
          <w:rFonts w:ascii="Times New Roman" w:hAnsi="Times New Roman" w:cs="Times New Roman"/>
          <w:sz w:val="28"/>
          <w:lang w:eastAsia="zh-CN"/>
        </w:rPr>
        <w:t xml:space="preserve">. Допускается нумеровать таблицы в пределах раздела. В этом случае номер таблицы состоит из номера раздела и порядкового номера </w:t>
      </w:r>
      <w:r w:rsidR="00CF7B6E" w:rsidRPr="00CF7B6E">
        <w:rPr>
          <w:rFonts w:ascii="Times New Roman" w:hAnsi="Times New Roman" w:cs="Times New Roman"/>
          <w:sz w:val="28"/>
          <w:lang w:eastAsia="zh-CN"/>
        </w:rPr>
        <w:t>таблицы, разделенных</w:t>
      </w:r>
      <w:r w:rsidRPr="00CF7B6E">
        <w:rPr>
          <w:rFonts w:ascii="Times New Roman" w:hAnsi="Times New Roman" w:cs="Times New Roman"/>
          <w:sz w:val="28"/>
          <w:lang w:eastAsia="zh-CN"/>
        </w:rPr>
        <w:t xml:space="preserve"> точкой. </w:t>
      </w:r>
    </w:p>
    <w:p w:rsidR="00F07F9E" w:rsidRPr="00F07F9E" w:rsidRDefault="00F07F9E" w:rsidP="00F07F9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07F9E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Пример:</w:t>
      </w:r>
    </w:p>
    <w:p w:rsidR="00F07F9E" w:rsidRPr="00F07F9E" w:rsidRDefault="00F07F9E" w:rsidP="00F07F9E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07F9E">
        <w:rPr>
          <w:rFonts w:ascii="Times New Roman" w:eastAsia="Calibri" w:hAnsi="Times New Roman" w:cs="Times New Roman"/>
          <w:sz w:val="28"/>
          <w:szCs w:val="28"/>
          <w:lang w:eastAsia="zh-CN"/>
        </w:rPr>
        <w:t>Таблица 6</w:t>
      </w:r>
    </w:p>
    <w:p w:rsidR="00F07F9E" w:rsidRPr="00F07F9E" w:rsidRDefault="00F07F9E" w:rsidP="00F07F9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07F9E">
        <w:rPr>
          <w:rFonts w:ascii="Times New Roman" w:eastAsia="Calibri" w:hAnsi="Times New Roman" w:cs="Times New Roman"/>
          <w:sz w:val="28"/>
          <w:szCs w:val="28"/>
          <w:lang w:eastAsia="zh-CN"/>
        </w:rPr>
        <w:t>Предельные величины разброса угловой скорости автомобилей, %</w:t>
      </w:r>
    </w:p>
    <w:tbl>
      <w:tblPr>
        <w:tblW w:w="0" w:type="auto"/>
        <w:tblInd w:w="919" w:type="dxa"/>
        <w:tblLayout w:type="fixed"/>
        <w:tblLook w:val="0000" w:firstRow="0" w:lastRow="0" w:firstColumn="0" w:lastColumn="0" w:noHBand="0" w:noVBand="0"/>
      </w:tblPr>
      <w:tblGrid>
        <w:gridCol w:w="2977"/>
        <w:gridCol w:w="1843"/>
        <w:gridCol w:w="1843"/>
        <w:gridCol w:w="1761"/>
      </w:tblGrid>
      <w:tr w:rsidR="00F07F9E" w:rsidRPr="00F07F9E" w:rsidTr="00F07F9E">
        <w:trPr>
          <w:cantSplit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Категория автомобиля</w:t>
            </w:r>
          </w:p>
        </w:tc>
        <w:tc>
          <w:tcPr>
            <w:tcW w:w="5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Боковое ускорение автомобиля w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>y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м/с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zh-CN"/>
              </w:rPr>
              <w:t>2</w:t>
            </w:r>
          </w:p>
        </w:tc>
      </w:tr>
      <w:tr w:rsidR="00F07F9E" w:rsidRPr="00F07F9E" w:rsidTr="00F07F9E">
        <w:trPr>
          <w:cantSplit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F07F9E" w:rsidRPr="00F07F9E" w:rsidTr="00F07F9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80</w:t>
            </w:r>
          </w:p>
        </w:tc>
      </w:tr>
      <w:tr w:rsidR="00F07F9E" w:rsidRPr="00F07F9E" w:rsidTr="00F07F9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 xml:space="preserve">2 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,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 xml:space="preserve">  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N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60</w:t>
            </w:r>
          </w:p>
        </w:tc>
      </w:tr>
      <w:tr w:rsidR="00F07F9E" w:rsidRPr="00F07F9E" w:rsidTr="00F07F9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>3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,  N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 xml:space="preserve">2  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, N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--</w:t>
            </w:r>
          </w:p>
        </w:tc>
      </w:tr>
    </w:tbl>
    <w:p w:rsidR="00F07F9E" w:rsidRPr="00F07F9E" w:rsidRDefault="00F07F9E" w:rsidP="00F07F9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07F9E" w:rsidRPr="00CF7B6E" w:rsidRDefault="00F07F9E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eastAsia="zh-CN"/>
        </w:rPr>
      </w:pPr>
      <w:r w:rsidRPr="00CF7B6E">
        <w:rPr>
          <w:rFonts w:ascii="Times New Roman" w:hAnsi="Times New Roman" w:cs="Times New Roman"/>
          <w:sz w:val="28"/>
          <w:lang w:eastAsia="zh-CN"/>
        </w:rPr>
        <w:t xml:space="preserve">На все таблицы должны быть ссылки в тексте, при этом слово таблица в тексте пишут полностью, например: </w:t>
      </w:r>
      <w:r w:rsidRPr="00CF7B6E">
        <w:rPr>
          <w:rFonts w:ascii="Times New Roman" w:hAnsi="Times New Roman" w:cs="Times New Roman"/>
          <w:i/>
          <w:iCs/>
          <w:sz w:val="28"/>
          <w:lang w:eastAsia="zh-CN"/>
        </w:rPr>
        <w:t>в таблице 4…</w:t>
      </w:r>
    </w:p>
    <w:p w:rsidR="00F07F9E" w:rsidRPr="00CF7B6E" w:rsidRDefault="00F07F9E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eastAsia="zh-CN"/>
        </w:rPr>
      </w:pPr>
      <w:r w:rsidRPr="00CF7B6E">
        <w:rPr>
          <w:rFonts w:ascii="Times New Roman" w:hAnsi="Times New Roman" w:cs="Times New Roman"/>
          <w:sz w:val="28"/>
          <w:lang w:eastAsia="zh-CN"/>
        </w:rPr>
        <w:t>Таблицу, в зависимости от ее размера, помещают под текстом, в котором впервые дана ссылка на нее или на следующей странице, а при необходимости, в приложении. Допускается помещать таблицу вдоль стороны листа.</w:t>
      </w:r>
    </w:p>
    <w:p w:rsidR="00F07F9E" w:rsidRPr="00CF7B6E" w:rsidRDefault="00F07F9E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eastAsia="zh-CN"/>
        </w:rPr>
      </w:pPr>
      <w:r w:rsidRPr="00CF7B6E">
        <w:rPr>
          <w:rFonts w:ascii="Times New Roman" w:hAnsi="Times New Roman" w:cs="Times New Roman"/>
          <w:sz w:val="28"/>
          <w:lang w:eastAsia="zh-CN"/>
        </w:rPr>
        <w:t>Если строки или графы таблицы выходят за формат страницы, ее делят на части, помещая одну часть под другой, при этом в каждой части таблицы повторяют ее шапку и боковик.</w:t>
      </w:r>
    </w:p>
    <w:p w:rsidR="00F07F9E" w:rsidRPr="00CF7B6E" w:rsidRDefault="00F07F9E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eastAsia="zh-CN"/>
        </w:rPr>
      </w:pPr>
      <w:r w:rsidRPr="00CF7B6E">
        <w:rPr>
          <w:rFonts w:ascii="Times New Roman" w:hAnsi="Times New Roman" w:cs="Times New Roman"/>
          <w:sz w:val="28"/>
          <w:lang w:eastAsia="zh-CN"/>
        </w:rPr>
        <w:lastRenderedPageBreak/>
        <w:t xml:space="preserve">При переносе таблицы на другой лист (страницу), шапку таблицы повторяют и над ней указывают: </w:t>
      </w:r>
      <w:r w:rsidRPr="00CF7B6E">
        <w:rPr>
          <w:rFonts w:ascii="Times New Roman" w:hAnsi="Times New Roman" w:cs="Times New Roman"/>
          <w:i/>
          <w:iCs/>
          <w:sz w:val="28"/>
          <w:lang w:eastAsia="zh-CN"/>
        </w:rPr>
        <w:t>Продолжение таблицы 5.</w:t>
      </w:r>
      <w:r w:rsidRPr="00CF7B6E">
        <w:rPr>
          <w:rFonts w:ascii="Times New Roman" w:hAnsi="Times New Roman" w:cs="Times New Roman"/>
          <w:sz w:val="28"/>
          <w:lang w:eastAsia="zh-CN"/>
        </w:rPr>
        <w:t xml:space="preserve"> Название таблицы помещают только над первой частью таблицы. На последней странице таблицы пишут: </w:t>
      </w:r>
      <w:r w:rsidRPr="00CF7B6E">
        <w:rPr>
          <w:rFonts w:ascii="Times New Roman" w:hAnsi="Times New Roman" w:cs="Times New Roman"/>
          <w:i/>
          <w:sz w:val="28"/>
          <w:lang w:eastAsia="zh-CN"/>
        </w:rPr>
        <w:t>Окончание таблицы</w:t>
      </w:r>
      <w:r w:rsidRPr="00CF7B6E">
        <w:rPr>
          <w:rFonts w:ascii="Times New Roman" w:hAnsi="Times New Roman" w:cs="Times New Roman"/>
          <w:sz w:val="28"/>
          <w:lang w:eastAsia="zh-CN"/>
        </w:rPr>
        <w:t>.</w:t>
      </w:r>
    </w:p>
    <w:p w:rsidR="00F07F9E" w:rsidRPr="00CF7B6E" w:rsidRDefault="00F07F9E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eastAsia="zh-CN"/>
        </w:rPr>
      </w:pPr>
      <w:r w:rsidRPr="00CF7B6E">
        <w:rPr>
          <w:rFonts w:ascii="Times New Roman" w:hAnsi="Times New Roman" w:cs="Times New Roman"/>
          <w:sz w:val="28"/>
          <w:lang w:eastAsia="zh-CN"/>
        </w:rPr>
        <w:t>В графах таблиц не допускается проводить диагональные линии с разноской заголовков вертикальных глав по обе стороны диагонали.</w:t>
      </w:r>
    </w:p>
    <w:p w:rsidR="00F07F9E" w:rsidRPr="00CF7B6E" w:rsidRDefault="00F07F9E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eastAsia="zh-CN"/>
        </w:rPr>
      </w:pPr>
      <w:r w:rsidRPr="00CF7B6E">
        <w:rPr>
          <w:rFonts w:ascii="Times New Roman" w:hAnsi="Times New Roman" w:cs="Times New Roman"/>
          <w:sz w:val="28"/>
          <w:lang w:eastAsia="zh-CN"/>
        </w:rPr>
        <w:t>Основные заголовки следует располагать в верхней части шапки таблицы над дополнительными и подчиненными заголовками вертикальных граф. Заголовки граф, как правило, записывают параллельно строкам таблицы. При необходимости допускается перпендикулярное расположение заголовков граф.</w:t>
      </w:r>
    </w:p>
    <w:p w:rsidR="00F07F9E" w:rsidRPr="00CF7B6E" w:rsidRDefault="00F07F9E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eastAsia="zh-CN"/>
        </w:rPr>
      </w:pPr>
      <w:r w:rsidRPr="00CF7B6E">
        <w:rPr>
          <w:rFonts w:ascii="Times New Roman" w:hAnsi="Times New Roman" w:cs="Times New Roman"/>
          <w:sz w:val="28"/>
          <w:lang w:eastAsia="zh-CN"/>
        </w:rPr>
        <w:t xml:space="preserve">Все слова в заголовках и надписях шапки и боковика таблицы пишут полностью, без сокращений. Допускаются лишь те сокращения, которые приняты в тексте, как при числах, так и без них. Следует избегать громоздкого построения таблиц с «многоэтажной» шапкой. Все заголовки надо писать, по возможности, просто и кратко. </w:t>
      </w:r>
    </w:p>
    <w:p w:rsidR="00F07F9E" w:rsidRPr="00CF7B6E" w:rsidRDefault="00F07F9E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eastAsia="zh-CN"/>
        </w:rPr>
      </w:pPr>
      <w:r w:rsidRPr="00CF7B6E">
        <w:rPr>
          <w:rFonts w:ascii="Times New Roman" w:hAnsi="Times New Roman" w:cs="Times New Roman"/>
          <w:sz w:val="28"/>
          <w:lang w:eastAsia="zh-CN"/>
        </w:rPr>
        <w:t xml:space="preserve">Если в графе таблицы помещены значения одной и той же физической величины, то обозначение единицы физической величины указывают в заголовке (подзаголовке) этой графы. Числовые значения величин, одинаковые для нескольких строк, допускается указывать один раз: </w:t>
      </w:r>
    </w:p>
    <w:p w:rsidR="00F07F9E" w:rsidRPr="00F07F9E" w:rsidRDefault="00F07F9E" w:rsidP="00F07F9E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07F9E">
        <w:rPr>
          <w:rFonts w:ascii="Times New Roman" w:eastAsia="Calibri" w:hAnsi="Times New Roman" w:cs="Times New Roman"/>
          <w:sz w:val="28"/>
          <w:szCs w:val="28"/>
          <w:lang w:eastAsia="zh-CN"/>
        </w:rPr>
        <w:t>Таблица 5</w:t>
      </w:r>
    </w:p>
    <w:p w:rsidR="00F07F9E" w:rsidRPr="00F07F9E" w:rsidRDefault="00CF7B6E" w:rsidP="00CF7B6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Условный подход, </w:t>
      </w:r>
      <w:r w:rsidR="00F07F9E" w:rsidRPr="00F07F9E">
        <w:rPr>
          <w:rFonts w:ascii="Times New Roman" w:eastAsia="Calibri" w:hAnsi="Times New Roman" w:cs="Times New Roman"/>
          <w:sz w:val="28"/>
          <w:szCs w:val="28"/>
          <w:lang w:eastAsia="zh-CN"/>
        </w:rPr>
        <w:t>в миллиметрах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39"/>
        <w:gridCol w:w="1501"/>
        <w:gridCol w:w="1553"/>
        <w:gridCol w:w="1554"/>
        <w:gridCol w:w="1554"/>
        <w:gridCol w:w="1632"/>
      </w:tblGrid>
      <w:tr w:rsidR="00F07F9E" w:rsidRPr="00F07F9E" w:rsidTr="00F07F9E">
        <w:trPr>
          <w:trHeight w:val="629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Условный проход D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>y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D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L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L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L</w:t>
            </w:r>
            <w:r w:rsidRPr="00F07F9E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zh-CN"/>
              </w:rPr>
              <w:t>2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Масса, кг, не более</w:t>
            </w:r>
          </w:p>
        </w:tc>
      </w:tr>
      <w:tr w:rsidR="00F07F9E" w:rsidRPr="00F07F9E" w:rsidTr="00F07F9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F07F9E" w:rsidRPr="00F07F9E" w:rsidTr="00F07F9E">
        <w:trPr>
          <w:cantSplit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50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160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130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525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160</w:t>
            </w:r>
          </w:p>
        </w:tc>
      </w:tr>
      <w:tr w:rsidR="00F07F9E" w:rsidRPr="00F07F9E" w:rsidTr="00F07F9E">
        <w:trPr>
          <w:cantSplit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195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210</w:t>
            </w: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9E" w:rsidRPr="00F07F9E" w:rsidRDefault="00F07F9E" w:rsidP="00F07F9E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F07F9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170</w:t>
            </w:r>
          </w:p>
        </w:tc>
      </w:tr>
    </w:tbl>
    <w:p w:rsidR="00F07F9E" w:rsidRPr="00F07F9E" w:rsidRDefault="00F07F9E" w:rsidP="00F07F9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07F9E" w:rsidRPr="00CF7B6E" w:rsidRDefault="00F07F9E" w:rsidP="00CF7B6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lang w:eastAsia="zh-CN"/>
        </w:rPr>
      </w:pPr>
      <w:r w:rsidRPr="00CF7B6E">
        <w:rPr>
          <w:rFonts w:ascii="Times New Roman" w:hAnsi="Times New Roman" w:cs="Times New Roman"/>
          <w:sz w:val="28"/>
          <w:lang w:eastAsia="zh-CN"/>
        </w:rPr>
        <w:t>Примечание к таблице помещают в конце таблицы над линией, обозначающей окончание таблицы.</w:t>
      </w:r>
    </w:p>
    <w:p w:rsidR="0041495D" w:rsidRPr="0041495D" w:rsidRDefault="0041495D" w:rsidP="0041495D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</w:rPr>
      </w:pPr>
      <w:r w:rsidRPr="0041495D">
        <w:rPr>
          <w:rFonts w:ascii="Times New Roman" w:hAnsi="Times New Roman" w:cs="Times New Roman"/>
          <w:b/>
          <w:i/>
          <w:sz w:val="28"/>
        </w:rPr>
        <w:t>Оформление списка литературы и ссылок на неё в тексте</w:t>
      </w:r>
    </w:p>
    <w:p w:rsidR="0041495D" w:rsidRPr="0041495D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1495D">
        <w:rPr>
          <w:rFonts w:ascii="Times New Roman" w:hAnsi="Times New Roman" w:cs="Times New Roman"/>
          <w:sz w:val="28"/>
        </w:rPr>
        <w:t>Список литературы составляется с учетом</w:t>
      </w:r>
      <w:r>
        <w:rPr>
          <w:rFonts w:ascii="Times New Roman" w:hAnsi="Times New Roman" w:cs="Times New Roman"/>
          <w:sz w:val="28"/>
        </w:rPr>
        <w:t xml:space="preserve"> правил оформления библиографии</w:t>
      </w:r>
      <w:r w:rsidRPr="0041495D">
        <w:rPr>
          <w:rFonts w:ascii="Times New Roman" w:hAnsi="Times New Roman" w:cs="Times New Roman"/>
          <w:sz w:val="28"/>
        </w:rPr>
        <w:t xml:space="preserve">. Список используемой литературы должен содержать </w:t>
      </w:r>
      <w:r>
        <w:rPr>
          <w:rFonts w:ascii="Times New Roman" w:hAnsi="Times New Roman" w:cs="Times New Roman"/>
          <w:sz w:val="28"/>
        </w:rPr>
        <w:t>не менее</w:t>
      </w:r>
      <w:r w:rsidRPr="0041495D">
        <w:rPr>
          <w:rFonts w:ascii="Times New Roman" w:hAnsi="Times New Roman" w:cs="Times New Roman"/>
          <w:sz w:val="28"/>
        </w:rPr>
        <w:t xml:space="preserve"> 25 источников (не менее 10 книг и 10-15 материалов периодической печати), с </w:t>
      </w:r>
      <w:r w:rsidRPr="0041495D">
        <w:rPr>
          <w:rFonts w:ascii="Times New Roman" w:hAnsi="Times New Roman" w:cs="Times New Roman"/>
          <w:sz w:val="28"/>
        </w:rPr>
        <w:lastRenderedPageBreak/>
        <w:t xml:space="preserve">которыми работал автор дипломного проекта. Литература в списке располагается по разделам в следующей последовательности: </w:t>
      </w:r>
    </w:p>
    <w:p w:rsidR="0041495D" w:rsidRPr="0041495D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Pr="0041495D">
        <w:rPr>
          <w:rFonts w:ascii="Times New Roman" w:hAnsi="Times New Roman" w:cs="Times New Roman"/>
          <w:sz w:val="28"/>
        </w:rPr>
        <w:t>нормативные материалы (законы, постановления Правительства РФ, Указы Президента РФ, письма, инструкции, распоряжения Министерств и ведомств РФ, ГОСТы);</w:t>
      </w:r>
    </w:p>
    <w:p w:rsidR="0041495D" w:rsidRPr="0041495D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Pr="0041495D">
        <w:rPr>
          <w:rFonts w:ascii="Times New Roman" w:hAnsi="Times New Roman" w:cs="Times New Roman"/>
          <w:sz w:val="28"/>
        </w:rPr>
        <w:t xml:space="preserve">научные, технические и учебно-методические издания; </w:t>
      </w:r>
    </w:p>
    <w:p w:rsidR="0041495D" w:rsidRPr="0041495D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Pr="0041495D">
        <w:rPr>
          <w:rFonts w:ascii="Times New Roman" w:hAnsi="Times New Roman" w:cs="Times New Roman"/>
          <w:sz w:val="28"/>
        </w:rPr>
        <w:t>ресурсы сети Интернет.</w:t>
      </w:r>
    </w:p>
    <w:p w:rsidR="0041495D" w:rsidRPr="0041495D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1495D">
        <w:rPr>
          <w:rFonts w:ascii="Times New Roman" w:hAnsi="Times New Roman" w:cs="Times New Roman"/>
          <w:sz w:val="28"/>
        </w:rPr>
        <w:t>Источники в каждом разделе размещаются в алфавитном порядке. Для всей литературы применяется сквозная нумерация.</w:t>
      </w:r>
    </w:p>
    <w:p w:rsidR="00F07F9E" w:rsidRPr="00F07F9E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1495D">
        <w:rPr>
          <w:rFonts w:ascii="Times New Roman" w:hAnsi="Times New Roman" w:cs="Times New Roman"/>
          <w:sz w:val="28"/>
        </w:rPr>
        <w:t xml:space="preserve"> При ссылке на литературу в тексте пояснительной записки следует записывать не название книги (статьи), а присвоенный ей в указателе «Список литературы» порядковый номер в квадратных скобках.  Ссылки на литературу нумеруются по ходу появления их в тексте записки. Применяется сквозная нумерация или нумерация по разделам (главам).</w:t>
      </w:r>
      <w:r>
        <w:rPr>
          <w:rFonts w:ascii="Times New Roman" w:hAnsi="Times New Roman" w:cs="Times New Roman"/>
          <w:sz w:val="28"/>
        </w:rPr>
        <w:t xml:space="preserve"> </w:t>
      </w:r>
      <w:r w:rsidRPr="0041495D">
        <w:rPr>
          <w:rFonts w:ascii="Times New Roman" w:hAnsi="Times New Roman" w:cs="Times New Roman"/>
          <w:b/>
          <w:i/>
          <w:sz w:val="28"/>
        </w:rPr>
        <w:t xml:space="preserve">(Приложение </w:t>
      </w:r>
      <w:r w:rsidR="00FC76F4">
        <w:rPr>
          <w:rFonts w:ascii="Times New Roman" w:hAnsi="Times New Roman" w:cs="Times New Roman"/>
          <w:b/>
          <w:i/>
          <w:sz w:val="28"/>
        </w:rPr>
        <w:t>4</w:t>
      </w:r>
      <w:r w:rsidRPr="0041495D">
        <w:rPr>
          <w:rFonts w:ascii="Times New Roman" w:hAnsi="Times New Roman" w:cs="Times New Roman"/>
          <w:b/>
          <w:i/>
          <w:sz w:val="28"/>
        </w:rPr>
        <w:t>)</w:t>
      </w:r>
    </w:p>
    <w:p w:rsidR="0041495D" w:rsidRPr="0041495D" w:rsidRDefault="0041495D" w:rsidP="0041495D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</w:rPr>
      </w:pPr>
      <w:r w:rsidRPr="0041495D">
        <w:rPr>
          <w:rFonts w:ascii="Times New Roman" w:hAnsi="Times New Roman" w:cs="Times New Roman"/>
          <w:b/>
          <w:i/>
          <w:sz w:val="28"/>
        </w:rPr>
        <w:t>Оформление приложений</w:t>
      </w:r>
    </w:p>
    <w:p w:rsidR="0041495D" w:rsidRPr="0041495D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1495D">
        <w:rPr>
          <w:rFonts w:ascii="Times New Roman" w:hAnsi="Times New Roman" w:cs="Times New Roman"/>
          <w:sz w:val="28"/>
        </w:rPr>
        <w:t xml:space="preserve">В приложениях </w:t>
      </w:r>
      <w:r w:rsidR="00E5782C">
        <w:rPr>
          <w:rFonts w:ascii="Times New Roman" w:hAnsi="Times New Roman" w:cs="Times New Roman"/>
          <w:sz w:val="28"/>
        </w:rPr>
        <w:t>раз</w:t>
      </w:r>
      <w:r w:rsidRPr="0041495D">
        <w:rPr>
          <w:rFonts w:ascii="Times New Roman" w:hAnsi="Times New Roman" w:cs="Times New Roman"/>
          <w:sz w:val="28"/>
        </w:rPr>
        <w:t xml:space="preserve">мещают материал, дополняющий основной текст. </w:t>
      </w:r>
      <w:r w:rsidR="00E5782C">
        <w:rPr>
          <w:rFonts w:ascii="Times New Roman" w:hAnsi="Times New Roman" w:cs="Times New Roman"/>
          <w:sz w:val="28"/>
        </w:rPr>
        <w:t>В число приложений могут входить:</w:t>
      </w:r>
      <w:r w:rsidRPr="0041495D">
        <w:rPr>
          <w:rFonts w:ascii="Times New Roman" w:hAnsi="Times New Roman" w:cs="Times New Roman"/>
          <w:sz w:val="28"/>
        </w:rPr>
        <w:t xml:space="preserve"> графические материалы, </w:t>
      </w:r>
      <w:r w:rsidR="00E5782C" w:rsidRPr="0041495D">
        <w:rPr>
          <w:rFonts w:ascii="Times New Roman" w:hAnsi="Times New Roman" w:cs="Times New Roman"/>
          <w:sz w:val="28"/>
        </w:rPr>
        <w:t xml:space="preserve">технологические карты, </w:t>
      </w:r>
      <w:r w:rsidRPr="0041495D">
        <w:rPr>
          <w:rFonts w:ascii="Times New Roman" w:hAnsi="Times New Roman" w:cs="Times New Roman"/>
          <w:sz w:val="28"/>
        </w:rPr>
        <w:t>таблицы большого формата, расчеты, описания аппаратуры и приборов, описания алгоритмов и програ</w:t>
      </w:r>
      <w:r>
        <w:rPr>
          <w:rFonts w:ascii="Times New Roman" w:hAnsi="Times New Roman" w:cs="Times New Roman"/>
          <w:sz w:val="28"/>
        </w:rPr>
        <w:t xml:space="preserve">мм задач </w:t>
      </w:r>
      <w:r w:rsidRPr="0041495D">
        <w:rPr>
          <w:rFonts w:ascii="Times New Roman" w:hAnsi="Times New Roman" w:cs="Times New Roman"/>
          <w:sz w:val="28"/>
        </w:rPr>
        <w:t>и т.д.</w:t>
      </w:r>
    </w:p>
    <w:p w:rsidR="0041495D" w:rsidRPr="0041495D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1495D">
        <w:rPr>
          <w:rFonts w:ascii="Times New Roman" w:hAnsi="Times New Roman" w:cs="Times New Roman"/>
          <w:sz w:val="28"/>
        </w:rPr>
        <w:t>Приложения оформляют как продолжение основного</w:t>
      </w:r>
      <w:r w:rsidR="00E5782C">
        <w:rPr>
          <w:rFonts w:ascii="Times New Roman" w:hAnsi="Times New Roman" w:cs="Times New Roman"/>
          <w:sz w:val="28"/>
        </w:rPr>
        <w:t xml:space="preserve"> материала</w:t>
      </w:r>
      <w:r w:rsidRPr="0041495D">
        <w:rPr>
          <w:rFonts w:ascii="Times New Roman" w:hAnsi="Times New Roman" w:cs="Times New Roman"/>
          <w:sz w:val="28"/>
        </w:rPr>
        <w:t xml:space="preserve"> на последующих ее листах или в виде самостоятельного документа.</w:t>
      </w:r>
    </w:p>
    <w:p w:rsidR="0041495D" w:rsidRPr="0041495D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1495D">
        <w:rPr>
          <w:rFonts w:ascii="Times New Roman" w:hAnsi="Times New Roman" w:cs="Times New Roman"/>
          <w:sz w:val="28"/>
        </w:rPr>
        <w:t xml:space="preserve">В основном тексте </w:t>
      </w:r>
      <w:r w:rsidR="00E5782C">
        <w:rPr>
          <w:rFonts w:ascii="Times New Roman" w:hAnsi="Times New Roman" w:cs="Times New Roman"/>
          <w:sz w:val="28"/>
        </w:rPr>
        <w:t xml:space="preserve">и в содержании </w:t>
      </w:r>
      <w:r w:rsidRPr="0041495D">
        <w:rPr>
          <w:rFonts w:ascii="Times New Roman" w:hAnsi="Times New Roman" w:cs="Times New Roman"/>
          <w:sz w:val="28"/>
        </w:rPr>
        <w:t xml:space="preserve">на все приложения должны быть даны ссылки, например: </w:t>
      </w:r>
      <w:r w:rsidR="00E5782C">
        <w:rPr>
          <w:rFonts w:ascii="Times New Roman" w:hAnsi="Times New Roman" w:cs="Times New Roman"/>
          <w:sz w:val="28"/>
        </w:rPr>
        <w:t>Таблица системных показателей для расчета</w:t>
      </w:r>
      <w:r w:rsidRPr="0041495D">
        <w:rPr>
          <w:rFonts w:ascii="Times New Roman" w:hAnsi="Times New Roman" w:cs="Times New Roman"/>
          <w:sz w:val="28"/>
        </w:rPr>
        <w:t xml:space="preserve"> (Приложения 1, 2 и 5).</w:t>
      </w:r>
    </w:p>
    <w:p w:rsidR="0041495D" w:rsidRPr="0041495D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1495D">
        <w:rPr>
          <w:rFonts w:ascii="Times New Roman" w:hAnsi="Times New Roman" w:cs="Times New Roman"/>
          <w:sz w:val="28"/>
        </w:rPr>
        <w:t>Приложения располагают в последовательности ссылок на них в тексте. Каждое прил</w:t>
      </w:r>
      <w:r w:rsidR="00E5782C">
        <w:rPr>
          <w:rFonts w:ascii="Times New Roman" w:hAnsi="Times New Roman" w:cs="Times New Roman"/>
          <w:sz w:val="28"/>
        </w:rPr>
        <w:t>ожение должно начинаться с новой</w:t>
      </w:r>
      <w:r w:rsidRPr="0041495D">
        <w:rPr>
          <w:rFonts w:ascii="Times New Roman" w:hAnsi="Times New Roman" w:cs="Times New Roman"/>
          <w:sz w:val="28"/>
        </w:rPr>
        <w:t xml:space="preserve"> </w:t>
      </w:r>
      <w:r w:rsidR="00E5782C" w:rsidRPr="0041495D">
        <w:rPr>
          <w:rFonts w:ascii="Times New Roman" w:hAnsi="Times New Roman" w:cs="Times New Roman"/>
          <w:sz w:val="28"/>
        </w:rPr>
        <w:t xml:space="preserve">страницы </w:t>
      </w:r>
      <w:r w:rsidRPr="0041495D">
        <w:rPr>
          <w:rFonts w:ascii="Times New Roman" w:hAnsi="Times New Roman" w:cs="Times New Roman"/>
          <w:sz w:val="28"/>
        </w:rPr>
        <w:t>(</w:t>
      </w:r>
      <w:r w:rsidR="00E5782C" w:rsidRPr="0041495D">
        <w:rPr>
          <w:rFonts w:ascii="Times New Roman" w:hAnsi="Times New Roman" w:cs="Times New Roman"/>
          <w:sz w:val="28"/>
        </w:rPr>
        <w:t>листа</w:t>
      </w:r>
      <w:r w:rsidRPr="0041495D">
        <w:rPr>
          <w:rFonts w:ascii="Times New Roman" w:hAnsi="Times New Roman" w:cs="Times New Roman"/>
          <w:sz w:val="28"/>
        </w:rPr>
        <w:t>) с указанием наверху справа страницы слова Приложение и его обозначения.</w:t>
      </w:r>
    </w:p>
    <w:p w:rsidR="0041495D" w:rsidRPr="0041495D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1495D">
        <w:rPr>
          <w:rFonts w:ascii="Times New Roman" w:hAnsi="Times New Roman" w:cs="Times New Roman"/>
          <w:sz w:val="28"/>
        </w:rPr>
        <w:t xml:space="preserve">Приложения обозначают арабскими цифрами, за исключением цифры 0. </w:t>
      </w:r>
    </w:p>
    <w:p w:rsidR="00F07F9E" w:rsidRPr="00F07F9E" w:rsidRDefault="0041495D" w:rsidP="004149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1495D">
        <w:rPr>
          <w:rFonts w:ascii="Times New Roman" w:hAnsi="Times New Roman" w:cs="Times New Roman"/>
          <w:sz w:val="28"/>
        </w:rPr>
        <w:t>Приложение должно иметь заголовок, который записывают с прописной буквы отдельной строкой и выравнивается по правому краю (например, Приложение 1).</w:t>
      </w:r>
    </w:p>
    <w:p w:rsidR="0043690F" w:rsidRPr="0043690F" w:rsidRDefault="0043690F" w:rsidP="0043690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43690F">
        <w:rPr>
          <w:rFonts w:ascii="Times New Roman" w:hAnsi="Times New Roman" w:cs="Times New Roman"/>
          <w:b/>
          <w:sz w:val="28"/>
        </w:rPr>
        <w:lastRenderedPageBreak/>
        <w:t>2.</w:t>
      </w:r>
      <w:r w:rsidR="006953B1">
        <w:rPr>
          <w:rFonts w:ascii="Times New Roman" w:hAnsi="Times New Roman" w:cs="Times New Roman"/>
          <w:b/>
          <w:sz w:val="28"/>
        </w:rPr>
        <w:t>4</w:t>
      </w:r>
      <w:r w:rsidRPr="0043690F">
        <w:rPr>
          <w:rFonts w:ascii="Times New Roman" w:hAnsi="Times New Roman" w:cs="Times New Roman"/>
          <w:b/>
          <w:sz w:val="28"/>
        </w:rPr>
        <w:t>.</w:t>
      </w:r>
      <w:r w:rsidRPr="0043690F">
        <w:rPr>
          <w:rFonts w:ascii="Times New Roman" w:hAnsi="Times New Roman" w:cs="Times New Roman"/>
          <w:b/>
          <w:sz w:val="28"/>
          <w:lang w:val="x-none"/>
        </w:rPr>
        <w:t>СТРУКТУРА ДИПЛОМНО</w:t>
      </w:r>
      <w:r>
        <w:rPr>
          <w:rFonts w:ascii="Times New Roman" w:hAnsi="Times New Roman" w:cs="Times New Roman"/>
          <w:b/>
          <w:sz w:val="28"/>
        </w:rPr>
        <w:t>ГО ПРОЕКТА</w:t>
      </w:r>
    </w:p>
    <w:p w:rsidR="0043690F" w:rsidRPr="0043690F" w:rsidRDefault="0043690F" w:rsidP="0043690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43690F">
        <w:rPr>
          <w:rFonts w:ascii="Times New Roman" w:hAnsi="Times New Roman" w:cs="Times New Roman"/>
          <w:b/>
          <w:i/>
          <w:sz w:val="28"/>
          <w:lang w:val="x-none"/>
        </w:rPr>
        <w:t>Т</w:t>
      </w:r>
      <w:r>
        <w:rPr>
          <w:rFonts w:ascii="Times New Roman" w:hAnsi="Times New Roman" w:cs="Times New Roman"/>
          <w:b/>
          <w:i/>
          <w:sz w:val="28"/>
          <w:lang w:val="x-none"/>
        </w:rPr>
        <w:t>итульный лист.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Pr="0043690F">
        <w:rPr>
          <w:rFonts w:ascii="Times New Roman" w:hAnsi="Times New Roman" w:cs="Times New Roman"/>
          <w:b/>
          <w:i/>
          <w:sz w:val="28"/>
          <w:lang w:val="x-none"/>
        </w:rPr>
        <w:t>(</w:t>
      </w:r>
      <w:r>
        <w:rPr>
          <w:rFonts w:ascii="Times New Roman" w:hAnsi="Times New Roman" w:cs="Times New Roman"/>
          <w:b/>
          <w:i/>
          <w:sz w:val="28"/>
        </w:rPr>
        <w:t>П</w:t>
      </w:r>
      <w:r w:rsidRPr="0043690F">
        <w:rPr>
          <w:rFonts w:ascii="Times New Roman" w:hAnsi="Times New Roman" w:cs="Times New Roman"/>
          <w:b/>
          <w:i/>
          <w:sz w:val="28"/>
          <w:lang w:val="x-none"/>
        </w:rPr>
        <w:t>риложе</w:t>
      </w:r>
      <w:r>
        <w:rPr>
          <w:rFonts w:ascii="Times New Roman" w:hAnsi="Times New Roman" w:cs="Times New Roman"/>
          <w:b/>
          <w:i/>
          <w:sz w:val="28"/>
        </w:rPr>
        <w:t>ние</w:t>
      </w:r>
      <w:r w:rsidRPr="0043690F">
        <w:rPr>
          <w:rFonts w:ascii="Times New Roman" w:hAnsi="Times New Roman" w:cs="Times New Roman"/>
          <w:b/>
          <w:i/>
          <w:sz w:val="28"/>
          <w:lang w:val="x-none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>2</w:t>
      </w:r>
      <w:r w:rsidRPr="0043690F">
        <w:rPr>
          <w:rFonts w:ascii="Times New Roman" w:hAnsi="Times New Roman" w:cs="Times New Roman"/>
          <w:b/>
          <w:i/>
          <w:sz w:val="28"/>
          <w:lang w:val="x-none"/>
        </w:rPr>
        <w:t>)</w:t>
      </w:r>
    </w:p>
    <w:p w:rsidR="0043690F" w:rsidRPr="0043690F" w:rsidRDefault="0043690F" w:rsidP="0043690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43690F">
        <w:rPr>
          <w:rFonts w:ascii="Times New Roman" w:hAnsi="Times New Roman" w:cs="Times New Roman"/>
          <w:b/>
          <w:i/>
          <w:sz w:val="28"/>
          <w:lang w:val="x-none"/>
        </w:rPr>
        <w:t>Содержание ВКР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Pr="0043690F">
        <w:rPr>
          <w:rFonts w:ascii="Times New Roman" w:hAnsi="Times New Roman" w:cs="Times New Roman"/>
          <w:b/>
          <w:i/>
          <w:sz w:val="28"/>
          <w:lang w:val="x-none"/>
        </w:rPr>
        <w:t xml:space="preserve">(Приложение </w:t>
      </w:r>
      <w:r>
        <w:rPr>
          <w:rFonts w:ascii="Times New Roman" w:hAnsi="Times New Roman" w:cs="Times New Roman"/>
          <w:b/>
          <w:i/>
          <w:sz w:val="28"/>
        </w:rPr>
        <w:t>3</w:t>
      </w:r>
      <w:r w:rsidRPr="0043690F">
        <w:rPr>
          <w:rFonts w:ascii="Times New Roman" w:hAnsi="Times New Roman" w:cs="Times New Roman"/>
          <w:b/>
          <w:i/>
          <w:sz w:val="28"/>
          <w:lang w:val="x-none"/>
        </w:rPr>
        <w:t>)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 желательно сделать электронным для удобства работы с большим объемом текстового материала. Использование электронного </w:t>
      </w:r>
      <w:r>
        <w:rPr>
          <w:rFonts w:ascii="Times New Roman" w:hAnsi="Times New Roman" w:cs="Times New Roman"/>
          <w:sz w:val="28"/>
        </w:rPr>
        <w:t>содержания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 также демонстрирует освоение </w:t>
      </w:r>
      <w:r>
        <w:rPr>
          <w:rFonts w:ascii="Times New Roman" w:hAnsi="Times New Roman" w:cs="Times New Roman"/>
          <w:sz w:val="28"/>
          <w:lang w:val="x-none"/>
        </w:rPr>
        <w:t xml:space="preserve">общей компетенции «Использовать </w:t>
      </w:r>
      <w:r w:rsidRPr="0043690F">
        <w:rPr>
          <w:rFonts w:ascii="Times New Roman" w:hAnsi="Times New Roman" w:cs="Times New Roman"/>
          <w:sz w:val="28"/>
          <w:lang w:val="x-none"/>
        </w:rPr>
        <w:t>информационно-коммуникационные технологии в профессиональной деятельности», которая присутствует во всех специальностях, реализуемых по ФГОС.</w:t>
      </w:r>
    </w:p>
    <w:p w:rsidR="0043690F" w:rsidRPr="0043690F" w:rsidRDefault="0043690F" w:rsidP="0043690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43690F">
        <w:rPr>
          <w:rFonts w:ascii="Times New Roman" w:hAnsi="Times New Roman" w:cs="Times New Roman"/>
          <w:b/>
          <w:i/>
          <w:sz w:val="28"/>
          <w:lang w:val="x-none"/>
        </w:rPr>
        <w:t>Введение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 должно представлять </w:t>
      </w:r>
      <w:r>
        <w:rPr>
          <w:rFonts w:ascii="Times New Roman" w:hAnsi="Times New Roman" w:cs="Times New Roman"/>
          <w:sz w:val="28"/>
        </w:rPr>
        <w:t xml:space="preserve">общую 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характеристику объекта исследования, </w:t>
      </w:r>
      <w:r>
        <w:rPr>
          <w:rFonts w:ascii="Times New Roman" w:hAnsi="Times New Roman" w:cs="Times New Roman"/>
          <w:sz w:val="28"/>
        </w:rPr>
        <w:t>обоснование темы ВКР, актуальность рассматриваемой темы, цель и задачи работы</w:t>
      </w:r>
      <w:r w:rsidRPr="0043690F">
        <w:rPr>
          <w:rFonts w:ascii="Times New Roman" w:hAnsi="Times New Roman" w:cs="Times New Roman"/>
          <w:sz w:val="28"/>
          <w:lang w:val="x-none"/>
        </w:rPr>
        <w:t>.</w:t>
      </w:r>
    </w:p>
    <w:p w:rsidR="0043690F" w:rsidRPr="0043690F" w:rsidRDefault="0043690F" w:rsidP="0043690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43690F">
        <w:rPr>
          <w:rFonts w:ascii="Times New Roman" w:hAnsi="Times New Roman" w:cs="Times New Roman"/>
          <w:b/>
          <w:i/>
          <w:sz w:val="28"/>
          <w:lang w:val="x-none"/>
        </w:rPr>
        <w:t>Основная часть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 дипломно</w:t>
      </w:r>
      <w:r>
        <w:rPr>
          <w:rFonts w:ascii="Times New Roman" w:hAnsi="Times New Roman" w:cs="Times New Roman"/>
          <w:sz w:val="28"/>
        </w:rPr>
        <w:t>го проекта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состоит из теоретической и практической части. </w:t>
      </w:r>
    </w:p>
    <w:p w:rsidR="0043690F" w:rsidRPr="0043690F" w:rsidRDefault="0043690F" w:rsidP="0043690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В теоретической части дается теоретическое освещение темы на основе анализа имеющейся литературы. </w:t>
      </w:r>
    </w:p>
    <w:p w:rsidR="0043690F" w:rsidRDefault="0043690F" w:rsidP="0043690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Практическая часть может быть представлена методикой, расчетами, анализом экспериментальных данных, продуктом творческой деятельности в соответствии с видами профессиональной деятельности. </w:t>
      </w:r>
    </w:p>
    <w:p w:rsidR="0043690F" w:rsidRDefault="0043690F" w:rsidP="0043690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43690F">
        <w:rPr>
          <w:rFonts w:ascii="Times New Roman" w:hAnsi="Times New Roman" w:cs="Times New Roman"/>
          <w:sz w:val="28"/>
          <w:lang w:val="x-none"/>
        </w:rPr>
        <w:t>Содержание теоретической и практической частей определяется в зависимости от профиля специальности и темы дипломно</w:t>
      </w:r>
      <w:r>
        <w:rPr>
          <w:rFonts w:ascii="Times New Roman" w:hAnsi="Times New Roman" w:cs="Times New Roman"/>
          <w:sz w:val="28"/>
        </w:rPr>
        <w:t>го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 </w:t>
      </w:r>
      <w:r>
        <w:rPr>
          <w:rFonts w:ascii="Times New Roman" w:hAnsi="Times New Roman" w:cs="Times New Roman"/>
          <w:sz w:val="28"/>
        </w:rPr>
        <w:t>проекта</w:t>
      </w:r>
      <w:r w:rsidRPr="0043690F">
        <w:rPr>
          <w:rFonts w:ascii="Times New Roman" w:hAnsi="Times New Roman" w:cs="Times New Roman"/>
          <w:sz w:val="28"/>
          <w:lang w:val="x-none"/>
        </w:rPr>
        <w:t>.</w:t>
      </w:r>
    </w:p>
    <w:p w:rsidR="007C248D" w:rsidRPr="007C248D" w:rsidRDefault="007C248D" w:rsidP="00F71CD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Основная часть состоит из следующих глав:</w:t>
      </w:r>
    </w:p>
    <w:p w:rsidR="007C248D" w:rsidRPr="00EA090E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F71CDC">
        <w:rPr>
          <w:rFonts w:ascii="Times New Roman" w:hAnsi="Times New Roman" w:cs="Times New Roman"/>
          <w:b/>
          <w:i/>
          <w:sz w:val="28"/>
        </w:rPr>
        <w:t>1.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Историческая справка</w:t>
      </w:r>
      <w:r w:rsidR="00EA090E">
        <w:rPr>
          <w:rFonts w:ascii="Times New Roman" w:hAnsi="Times New Roman" w:cs="Times New Roman"/>
          <w:sz w:val="28"/>
        </w:rPr>
        <w:t xml:space="preserve"> 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2.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Краткая характеристика природно-климатических условий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3.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Архитектурно-планировочное решение территории объекта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3.1.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Предпроектный анализ современного состояния объекта проектирования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3.2.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Проектное решение территории объекта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4.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Подбор ассортимента растений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5.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Производство работ по благоустройству и озеленению объекта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5.1.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Предварительные работы по подготовке территории. Способы выноса элементов планировки в натуру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lastRenderedPageBreak/>
        <w:t>5.2.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Технология устройства дорожек и площадок, лестниц, малых архитектурных форм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5.3.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Технология и агротехника посадок деревьев и кустарников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5.4.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Устройство газонов и цветников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6.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Содержание территории и уход за насаждениями</w:t>
      </w:r>
    </w:p>
    <w:p w:rsidR="007C248D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7.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Применение машин и механизмов при производстве работ</w:t>
      </w:r>
    </w:p>
    <w:p w:rsidR="0043690F" w:rsidRPr="00F71CDC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</w:rPr>
        <w:t>8.</w:t>
      </w:r>
      <w:r w:rsidR="007C248D" w:rsidRPr="00F71CDC">
        <w:rPr>
          <w:rFonts w:ascii="Times New Roman" w:hAnsi="Times New Roman" w:cs="Times New Roman"/>
          <w:b/>
          <w:i/>
          <w:sz w:val="28"/>
          <w:lang w:val="x-none"/>
        </w:rPr>
        <w:t>Экономическая часть</w:t>
      </w:r>
    </w:p>
    <w:p w:rsidR="0043690F" w:rsidRDefault="00F71CDC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F71CDC">
        <w:rPr>
          <w:rFonts w:ascii="Times New Roman" w:hAnsi="Times New Roman" w:cs="Times New Roman"/>
          <w:b/>
          <w:i/>
          <w:sz w:val="28"/>
        </w:rPr>
        <w:t>9.</w:t>
      </w:r>
      <w:r w:rsidR="0043690F" w:rsidRPr="00F71CDC">
        <w:rPr>
          <w:rFonts w:ascii="Times New Roman" w:hAnsi="Times New Roman" w:cs="Times New Roman"/>
          <w:b/>
          <w:i/>
          <w:sz w:val="28"/>
          <w:lang w:val="x-none"/>
        </w:rPr>
        <w:t>Безопасность и экология</w:t>
      </w:r>
    </w:p>
    <w:p w:rsidR="00A0268B" w:rsidRPr="00F71CDC" w:rsidRDefault="00A0268B" w:rsidP="00F71CD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10. Экология</w:t>
      </w:r>
    </w:p>
    <w:p w:rsidR="00A0268B" w:rsidRPr="0043690F" w:rsidRDefault="00A0268B" w:rsidP="00A0268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A0268B">
        <w:rPr>
          <w:rFonts w:ascii="Times New Roman" w:hAnsi="Times New Roman" w:cs="Times New Roman"/>
          <w:b/>
          <w:i/>
          <w:sz w:val="28"/>
          <w:lang w:val="x-none"/>
        </w:rPr>
        <w:t>Заключение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 должно содержать выводы и рекомендации о возможности использования или практического применения исследуемых материалов.</w:t>
      </w:r>
    </w:p>
    <w:p w:rsidR="00A0268B" w:rsidRPr="0043690F" w:rsidRDefault="00A0268B" w:rsidP="00A0268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A0268B">
        <w:rPr>
          <w:rFonts w:ascii="Times New Roman" w:hAnsi="Times New Roman" w:cs="Times New Roman"/>
          <w:b/>
          <w:i/>
          <w:sz w:val="28"/>
          <w:lang w:val="x-none"/>
        </w:rPr>
        <w:t>Список литературы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 оформляется в соответствии с ГОСТ (</w:t>
      </w:r>
      <w:r w:rsidRPr="00462775">
        <w:rPr>
          <w:rFonts w:ascii="Times New Roman" w:hAnsi="Times New Roman" w:cs="Times New Roman"/>
          <w:b/>
          <w:i/>
          <w:sz w:val="28"/>
          <w:lang w:val="x-none"/>
        </w:rPr>
        <w:t xml:space="preserve">Приложение </w:t>
      </w:r>
      <w:r w:rsidRPr="00462775">
        <w:rPr>
          <w:rFonts w:ascii="Times New Roman" w:hAnsi="Times New Roman" w:cs="Times New Roman"/>
          <w:b/>
          <w:i/>
          <w:sz w:val="28"/>
        </w:rPr>
        <w:t>4</w:t>
      </w:r>
      <w:r w:rsidRPr="0043690F">
        <w:rPr>
          <w:rFonts w:ascii="Times New Roman" w:hAnsi="Times New Roman" w:cs="Times New Roman"/>
          <w:sz w:val="28"/>
          <w:lang w:val="x-none"/>
        </w:rPr>
        <w:t>).</w:t>
      </w:r>
    </w:p>
    <w:p w:rsidR="0043690F" w:rsidRDefault="0043690F" w:rsidP="00F71CD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F71CDC">
        <w:rPr>
          <w:rFonts w:ascii="Times New Roman" w:hAnsi="Times New Roman" w:cs="Times New Roman"/>
          <w:b/>
          <w:i/>
          <w:sz w:val="28"/>
          <w:lang w:val="x-none"/>
        </w:rPr>
        <w:t>Графическая часть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 </w:t>
      </w:r>
      <w:r w:rsidR="00F71CDC">
        <w:rPr>
          <w:rFonts w:ascii="Times New Roman" w:hAnsi="Times New Roman" w:cs="Times New Roman"/>
          <w:sz w:val="28"/>
        </w:rPr>
        <w:t>состоит из чертежей (макетов)</w:t>
      </w:r>
      <w:r w:rsidRPr="0043690F">
        <w:rPr>
          <w:rFonts w:ascii="Times New Roman" w:hAnsi="Times New Roman" w:cs="Times New Roman"/>
          <w:sz w:val="28"/>
          <w:lang w:val="x-none"/>
        </w:rPr>
        <w:t>.</w:t>
      </w:r>
    </w:p>
    <w:p w:rsidR="00F71CDC" w:rsidRDefault="00F71CDC" w:rsidP="00F71CD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Примерный перечень комплекта чертежей:</w:t>
      </w:r>
    </w:p>
    <w:p w:rsidR="00A0268B" w:rsidRPr="00A0268B" w:rsidRDefault="00A0268B" w:rsidP="00A0268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0268B">
        <w:rPr>
          <w:rFonts w:ascii="Times New Roman" w:hAnsi="Times New Roman" w:cs="Times New Roman"/>
          <w:sz w:val="28"/>
        </w:rPr>
        <w:t>- Чертёж градостроительной ситуации</w:t>
      </w:r>
      <w:r>
        <w:rPr>
          <w:rFonts w:ascii="Times New Roman" w:hAnsi="Times New Roman" w:cs="Times New Roman"/>
          <w:sz w:val="28"/>
        </w:rPr>
        <w:t>;</w:t>
      </w:r>
      <w:r w:rsidRPr="00A0268B">
        <w:rPr>
          <w:rFonts w:ascii="Times New Roman" w:hAnsi="Times New Roman" w:cs="Times New Roman"/>
          <w:sz w:val="28"/>
        </w:rPr>
        <w:t xml:space="preserve"> </w:t>
      </w:r>
    </w:p>
    <w:p w:rsidR="00A0268B" w:rsidRPr="00A0268B" w:rsidRDefault="00A0268B" w:rsidP="00A0268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0268B">
        <w:rPr>
          <w:rFonts w:ascii="Times New Roman" w:hAnsi="Times New Roman" w:cs="Times New Roman"/>
          <w:sz w:val="28"/>
        </w:rPr>
        <w:t>- Чертёж фотофиксации и фотоизображения</w:t>
      </w:r>
      <w:r>
        <w:rPr>
          <w:rFonts w:ascii="Times New Roman" w:hAnsi="Times New Roman" w:cs="Times New Roman"/>
          <w:sz w:val="28"/>
        </w:rPr>
        <w:t>;</w:t>
      </w:r>
    </w:p>
    <w:p w:rsidR="00A0268B" w:rsidRPr="00A0268B" w:rsidRDefault="00A0268B" w:rsidP="00A0268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0268B">
        <w:rPr>
          <w:rFonts w:ascii="Times New Roman" w:hAnsi="Times New Roman" w:cs="Times New Roman"/>
          <w:sz w:val="28"/>
        </w:rPr>
        <w:t>- Чертёж анализа инсоляционного</w:t>
      </w:r>
      <w:r>
        <w:rPr>
          <w:rFonts w:ascii="Times New Roman" w:hAnsi="Times New Roman" w:cs="Times New Roman"/>
          <w:sz w:val="28"/>
        </w:rPr>
        <w:t xml:space="preserve"> режима территории;</w:t>
      </w:r>
    </w:p>
    <w:p w:rsidR="00A0268B" w:rsidRPr="00A0268B" w:rsidRDefault="00A0268B" w:rsidP="00A0268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0268B">
        <w:rPr>
          <w:rFonts w:ascii="Times New Roman" w:hAnsi="Times New Roman" w:cs="Times New Roman"/>
          <w:sz w:val="28"/>
        </w:rPr>
        <w:t>- Чертёж с определением зон влияния инженерных сетей и сооружений на размещение насаждений на самом объекте проектирования; М 1:500;</w:t>
      </w:r>
    </w:p>
    <w:p w:rsidR="00A0268B" w:rsidRPr="00A0268B" w:rsidRDefault="00A0268B" w:rsidP="00A0268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0268B">
        <w:rPr>
          <w:rFonts w:ascii="Times New Roman" w:hAnsi="Times New Roman" w:cs="Times New Roman"/>
          <w:sz w:val="28"/>
        </w:rPr>
        <w:t>- Генеральный план - основной документ проектного решения выполняется в М 1:500</w:t>
      </w:r>
      <w:r>
        <w:rPr>
          <w:rFonts w:ascii="Times New Roman" w:hAnsi="Times New Roman" w:cs="Times New Roman"/>
          <w:sz w:val="28"/>
        </w:rPr>
        <w:t>;</w:t>
      </w:r>
    </w:p>
    <w:p w:rsidR="00A0268B" w:rsidRPr="00A0268B" w:rsidRDefault="00A0268B" w:rsidP="00A0268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0268B">
        <w:rPr>
          <w:rFonts w:ascii="Times New Roman" w:hAnsi="Times New Roman" w:cs="Times New Roman"/>
          <w:sz w:val="28"/>
        </w:rPr>
        <w:t>- План благоустройства и озеленения территории объекта, или разбивочно-посадочный чертеж</w:t>
      </w:r>
      <w:r>
        <w:rPr>
          <w:rFonts w:ascii="Times New Roman" w:hAnsi="Times New Roman" w:cs="Times New Roman"/>
          <w:sz w:val="28"/>
        </w:rPr>
        <w:t>;</w:t>
      </w:r>
    </w:p>
    <w:p w:rsidR="00F71CDC" w:rsidRPr="00F71CDC" w:rsidRDefault="00A0268B" w:rsidP="00A0268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0268B">
        <w:rPr>
          <w:rFonts w:ascii="Times New Roman" w:hAnsi="Times New Roman" w:cs="Times New Roman"/>
          <w:sz w:val="28"/>
        </w:rPr>
        <w:t>- Фрагменты генерального плана в трёхмерном изображении (</w:t>
      </w:r>
      <w:r>
        <w:rPr>
          <w:rFonts w:ascii="Times New Roman" w:hAnsi="Times New Roman" w:cs="Times New Roman"/>
          <w:sz w:val="28"/>
        </w:rPr>
        <w:t xml:space="preserve">или </w:t>
      </w:r>
      <w:r w:rsidRPr="00A0268B">
        <w:rPr>
          <w:rFonts w:ascii="Times New Roman" w:hAnsi="Times New Roman" w:cs="Times New Roman"/>
          <w:sz w:val="28"/>
        </w:rPr>
        <w:t>макет объекта озеленения)</w:t>
      </w:r>
      <w:r>
        <w:rPr>
          <w:rFonts w:ascii="Times New Roman" w:hAnsi="Times New Roman" w:cs="Times New Roman"/>
          <w:sz w:val="28"/>
        </w:rPr>
        <w:t>.</w:t>
      </w:r>
    </w:p>
    <w:p w:rsidR="0043690F" w:rsidRPr="0043690F" w:rsidRDefault="0043690F" w:rsidP="0057185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43690F">
        <w:rPr>
          <w:rFonts w:ascii="Times New Roman" w:hAnsi="Times New Roman" w:cs="Times New Roman"/>
          <w:sz w:val="28"/>
          <w:lang w:val="x-none"/>
        </w:rPr>
        <w:t>При выполнении инновационных или реальных дипломных проектов структура и содержание пояснительной записки могут изменяться руководителем дипломного проектирования, исходя из поставленных перед студентом задач.</w:t>
      </w:r>
    </w:p>
    <w:p w:rsidR="008053CC" w:rsidRDefault="0043690F" w:rsidP="0057185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43690F">
        <w:rPr>
          <w:rFonts w:ascii="Times New Roman" w:hAnsi="Times New Roman" w:cs="Times New Roman"/>
          <w:sz w:val="28"/>
          <w:lang w:val="x-none"/>
        </w:rPr>
        <w:t xml:space="preserve">В отдельных случаях дипломные </w:t>
      </w:r>
      <w:r w:rsidR="0057185A">
        <w:rPr>
          <w:rFonts w:ascii="Times New Roman" w:hAnsi="Times New Roman" w:cs="Times New Roman"/>
          <w:sz w:val="28"/>
        </w:rPr>
        <w:t>проекты</w:t>
      </w:r>
      <w:r w:rsidRPr="0043690F">
        <w:rPr>
          <w:rFonts w:ascii="Times New Roman" w:hAnsi="Times New Roman" w:cs="Times New Roman"/>
          <w:sz w:val="28"/>
          <w:lang w:val="x-none"/>
        </w:rPr>
        <w:t xml:space="preserve">, тематика которых требует коллективных усилий в исследовании поставленной задачи, могут разрабатываться группой обучающихся. При этом индивидуальные задания выдаются каждому </w:t>
      </w:r>
      <w:r w:rsidRPr="0043690F">
        <w:rPr>
          <w:rFonts w:ascii="Times New Roman" w:hAnsi="Times New Roman" w:cs="Times New Roman"/>
          <w:sz w:val="28"/>
          <w:lang w:val="x-none"/>
        </w:rPr>
        <w:lastRenderedPageBreak/>
        <w:t>обучающемуся со строго регламентированным перечнем вопросов, исключающим их дублирование у нескольких обучающихся одновременно. При защите коллективно выполненного дипломного проекта каждый обучающийся должен выступить с докладом и защитить выполненную им часть. Решение Государственной экзаменационной комиссии по результатам защиты дипломного проекта принимается индивидуально для каждого обучающегося.</w:t>
      </w:r>
    </w:p>
    <w:p w:rsidR="00975799" w:rsidRDefault="005A1E33" w:rsidP="005A1E33">
      <w:pPr>
        <w:pStyle w:val="a3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2.</w:t>
      </w:r>
      <w:r w:rsidR="006953B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.</w:t>
      </w:r>
      <w:r w:rsidRPr="00F214E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ТРЕБОВАНИЯ К ЗАЩИТЕ В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ЫПУСКНОЙ КВАЛИФИКАЦИОННОЙ РАБОТЫ</w:t>
      </w:r>
    </w:p>
    <w:p w:rsidR="005A1E33" w:rsidRPr="005A1E33" w:rsidRDefault="005A1E33" w:rsidP="005A1E3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5A1E33">
        <w:rPr>
          <w:rFonts w:ascii="Times New Roman" w:hAnsi="Times New Roman" w:cs="Times New Roman"/>
          <w:sz w:val="28"/>
          <w:lang w:val="x-none"/>
        </w:rPr>
        <w:t>На защите к ВКР предъявляются следующие требования:</w:t>
      </w:r>
    </w:p>
    <w:p w:rsidR="005A1E33" w:rsidRPr="005A1E33" w:rsidRDefault="005A1E33" w:rsidP="005A1E3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A1E33">
        <w:rPr>
          <w:rFonts w:ascii="Times New Roman" w:hAnsi="Times New Roman" w:cs="Times New Roman"/>
          <w:sz w:val="28"/>
          <w:lang w:val="x-none"/>
        </w:rPr>
        <w:t>глубокая теоретическая проработка исследуемых проблем на основе анализа литературы;</w:t>
      </w:r>
    </w:p>
    <w:p w:rsidR="005A1E33" w:rsidRPr="005A1E33" w:rsidRDefault="005A1E33" w:rsidP="005A1E3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A1E33">
        <w:rPr>
          <w:rFonts w:ascii="Times New Roman" w:hAnsi="Times New Roman" w:cs="Times New Roman"/>
          <w:sz w:val="28"/>
          <w:lang w:val="x-none"/>
        </w:rPr>
        <w:t>умелая систематизация цифровых данных в виде таблиц и графиков с необходимым анализом, обобщением и выявлением тенденций развития;</w:t>
      </w:r>
    </w:p>
    <w:p w:rsidR="005A1E33" w:rsidRPr="005A1E33" w:rsidRDefault="005A1E33" w:rsidP="005A1E3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A1E33">
        <w:rPr>
          <w:rFonts w:ascii="Times New Roman" w:hAnsi="Times New Roman" w:cs="Times New Roman"/>
          <w:sz w:val="28"/>
          <w:lang w:val="x-none"/>
        </w:rPr>
        <w:t>критический подход к изучаемым фактическим материалам с целью поиска направлений совершенствования деятельности;</w:t>
      </w:r>
    </w:p>
    <w:p w:rsidR="005A1E33" w:rsidRPr="005A1E33" w:rsidRDefault="005A1E33" w:rsidP="005A1E3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 xml:space="preserve">- </w:t>
      </w:r>
      <w:r w:rsidRPr="005A1E33">
        <w:rPr>
          <w:rFonts w:ascii="Times New Roman" w:hAnsi="Times New Roman" w:cs="Times New Roman"/>
          <w:sz w:val="28"/>
          <w:lang w:val="x-none"/>
        </w:rPr>
        <w:t>аргументированность выводов, обоснованность предложений и рекомендаций;</w:t>
      </w:r>
    </w:p>
    <w:p w:rsidR="005A1E33" w:rsidRPr="005A1E33" w:rsidRDefault="005A1E33" w:rsidP="005A1E3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 xml:space="preserve">- </w:t>
      </w:r>
      <w:r w:rsidRPr="005A1E33">
        <w:rPr>
          <w:rFonts w:ascii="Times New Roman" w:hAnsi="Times New Roman" w:cs="Times New Roman"/>
          <w:sz w:val="28"/>
          <w:lang w:val="x-none"/>
        </w:rPr>
        <w:t>логически последовательное и самостоятельное изложение материала;</w:t>
      </w:r>
    </w:p>
    <w:p w:rsidR="005A1E33" w:rsidRPr="005A1E33" w:rsidRDefault="005A1E33" w:rsidP="005A1E3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  <w:lang w:val="x-none"/>
        </w:rPr>
        <w:t xml:space="preserve">- </w:t>
      </w:r>
      <w:r w:rsidRPr="005A1E33">
        <w:rPr>
          <w:rFonts w:ascii="Times New Roman" w:hAnsi="Times New Roman" w:cs="Times New Roman"/>
          <w:sz w:val="28"/>
          <w:lang w:val="x-none"/>
        </w:rPr>
        <w:t>оформление материала в соответствии с установленными требованиями;</w:t>
      </w:r>
    </w:p>
    <w:p w:rsidR="005A1E33" w:rsidRPr="005A1E33" w:rsidRDefault="005A1E33" w:rsidP="005A1E3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A1E33">
        <w:rPr>
          <w:rFonts w:ascii="Times New Roman" w:hAnsi="Times New Roman" w:cs="Times New Roman"/>
          <w:sz w:val="28"/>
          <w:lang w:val="x-none"/>
        </w:rPr>
        <w:t>обязательное наличие отзыва руководителя на дипломную работу и рецензии практического работника, представляющего стороннюю организацию.</w:t>
      </w:r>
    </w:p>
    <w:p w:rsidR="005A1E33" w:rsidRPr="005A1E33" w:rsidRDefault="005A1E33" w:rsidP="002B423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5A1E33">
        <w:rPr>
          <w:rFonts w:ascii="Times New Roman" w:hAnsi="Times New Roman" w:cs="Times New Roman"/>
          <w:sz w:val="28"/>
          <w:lang w:val="x-none"/>
        </w:rPr>
        <w:t>При составлении тезисов необходимо учитывать ориентировочное время доклада на защите, которое составляет не более 5</w:t>
      </w:r>
      <w:r w:rsidR="002B4234">
        <w:rPr>
          <w:rFonts w:ascii="Times New Roman" w:hAnsi="Times New Roman" w:cs="Times New Roman"/>
          <w:sz w:val="28"/>
        </w:rPr>
        <w:t>-7</w:t>
      </w:r>
      <w:r w:rsidRPr="005A1E33">
        <w:rPr>
          <w:rFonts w:ascii="Times New Roman" w:hAnsi="Times New Roman" w:cs="Times New Roman"/>
          <w:sz w:val="28"/>
          <w:lang w:val="x-none"/>
        </w:rPr>
        <w:t xml:space="preserve"> минут. Доклад целесообразно строить не путем изложения содержания работы по главам, а по задачам, то есть, раскрывая логику получения значимых результатов. В докладе должно присутствовать обращение к иллюстративному материалу, который будет использоваться в ходе защиты работы. Объем доклада </w:t>
      </w:r>
      <w:r w:rsidR="002B4234">
        <w:rPr>
          <w:rFonts w:ascii="Times New Roman" w:hAnsi="Times New Roman" w:cs="Times New Roman"/>
          <w:sz w:val="28"/>
        </w:rPr>
        <w:t>определяется студентом самостоятельно</w:t>
      </w:r>
      <w:r w:rsidRPr="005A1E33">
        <w:rPr>
          <w:rFonts w:ascii="Times New Roman" w:hAnsi="Times New Roman" w:cs="Times New Roman"/>
          <w:sz w:val="28"/>
          <w:lang w:val="x-none"/>
        </w:rPr>
        <w:t xml:space="preserve">. </w:t>
      </w:r>
      <w:r w:rsidR="002B4234">
        <w:rPr>
          <w:rFonts w:ascii="Times New Roman" w:hAnsi="Times New Roman" w:cs="Times New Roman"/>
          <w:sz w:val="28"/>
        </w:rPr>
        <w:t>Также д</w:t>
      </w:r>
      <w:r w:rsidRPr="005A1E33">
        <w:rPr>
          <w:rFonts w:ascii="Times New Roman" w:hAnsi="Times New Roman" w:cs="Times New Roman"/>
          <w:sz w:val="28"/>
          <w:lang w:val="x-none"/>
        </w:rPr>
        <w:t xml:space="preserve">ля выступления на защите студентом самостоятельно должны быть подготовлены и согласованы с руководителем тезисы доклада и иллюстративный материал. </w:t>
      </w:r>
    </w:p>
    <w:p w:rsidR="005A1E33" w:rsidRPr="005A1E33" w:rsidRDefault="005A1E33" w:rsidP="002B423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5A1E33">
        <w:rPr>
          <w:rFonts w:ascii="Times New Roman" w:hAnsi="Times New Roman" w:cs="Times New Roman"/>
          <w:sz w:val="28"/>
          <w:lang w:val="x-none"/>
        </w:rPr>
        <w:t xml:space="preserve">На выполненную студентом выпускную квалификационную работу научный руководитель пишет отзыв, заверенный личной подписью и печатью колледжа. </w:t>
      </w:r>
    </w:p>
    <w:p w:rsidR="005A1E33" w:rsidRPr="005A1E33" w:rsidRDefault="005A1E33" w:rsidP="002B423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5A1E33">
        <w:rPr>
          <w:rFonts w:ascii="Times New Roman" w:hAnsi="Times New Roman" w:cs="Times New Roman"/>
          <w:sz w:val="28"/>
          <w:lang w:val="x-none"/>
        </w:rPr>
        <w:lastRenderedPageBreak/>
        <w:t>Защита  выпускных  квалификационных  работ проводится на открытом заседании Государственной экзаменационной комиссии в специально отведенной аудитории, оснащенной необходим</w:t>
      </w:r>
      <w:r w:rsidR="002B4234">
        <w:rPr>
          <w:rFonts w:ascii="Times New Roman" w:hAnsi="Times New Roman" w:cs="Times New Roman"/>
          <w:sz w:val="28"/>
        </w:rPr>
        <w:t>ым оборудованием</w:t>
      </w:r>
      <w:r w:rsidRPr="005A1E33">
        <w:rPr>
          <w:rFonts w:ascii="Times New Roman" w:hAnsi="Times New Roman" w:cs="Times New Roman"/>
          <w:sz w:val="28"/>
          <w:lang w:val="x-none"/>
        </w:rPr>
        <w:t xml:space="preserve">. На защиту квалификационной работы отводится до </w:t>
      </w:r>
      <w:r w:rsidR="002B4234">
        <w:rPr>
          <w:rFonts w:ascii="Times New Roman" w:hAnsi="Times New Roman" w:cs="Times New Roman"/>
          <w:sz w:val="28"/>
        </w:rPr>
        <w:t>2</w:t>
      </w:r>
      <w:r w:rsidRPr="005A1E33">
        <w:rPr>
          <w:rFonts w:ascii="Times New Roman" w:hAnsi="Times New Roman" w:cs="Times New Roman"/>
          <w:sz w:val="28"/>
          <w:lang w:val="x-none"/>
        </w:rPr>
        <w:t>0 минут. Процедура защиты включает доклад студента (не более 5</w:t>
      </w:r>
      <w:r w:rsidR="002B4234">
        <w:rPr>
          <w:rFonts w:ascii="Times New Roman" w:hAnsi="Times New Roman" w:cs="Times New Roman"/>
          <w:sz w:val="28"/>
        </w:rPr>
        <w:t>-7</w:t>
      </w:r>
      <w:r w:rsidRPr="005A1E33">
        <w:rPr>
          <w:rFonts w:ascii="Times New Roman" w:hAnsi="Times New Roman" w:cs="Times New Roman"/>
          <w:sz w:val="28"/>
          <w:lang w:val="x-none"/>
        </w:rPr>
        <w:t xml:space="preserve"> минут), чтение отзыва и рецензии, вопросы членов комиссии, ответы студента. Может быть заслушано выступление руководителя выпускной квалификационной работы, а также рецензента, если они присутствуют на заседании </w:t>
      </w:r>
      <w:r w:rsidR="002B4234" w:rsidRPr="002B4234">
        <w:rPr>
          <w:rFonts w:ascii="Times New Roman" w:hAnsi="Times New Roman" w:cs="Times New Roman"/>
          <w:sz w:val="28"/>
          <w:lang w:val="x-none"/>
        </w:rPr>
        <w:t>Государственной экзаменационной комиссии</w:t>
      </w:r>
      <w:r w:rsidRPr="005A1E33">
        <w:rPr>
          <w:rFonts w:ascii="Times New Roman" w:hAnsi="Times New Roman" w:cs="Times New Roman"/>
          <w:sz w:val="28"/>
          <w:lang w:val="x-none"/>
        </w:rPr>
        <w:t>.</w:t>
      </w:r>
    </w:p>
    <w:p w:rsidR="005A1E33" w:rsidRDefault="005A1E33" w:rsidP="002B423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5A1E33">
        <w:rPr>
          <w:rFonts w:ascii="Times New Roman" w:hAnsi="Times New Roman" w:cs="Times New Roman"/>
          <w:sz w:val="28"/>
          <w:lang w:val="x-none"/>
        </w:rPr>
        <w:t xml:space="preserve">Решения </w:t>
      </w:r>
      <w:r w:rsidR="002B4234" w:rsidRPr="002B4234">
        <w:rPr>
          <w:rFonts w:ascii="Times New Roman" w:hAnsi="Times New Roman" w:cs="Times New Roman"/>
          <w:sz w:val="28"/>
          <w:lang w:val="x-none"/>
        </w:rPr>
        <w:t>Государственной экзаменационной комиссии</w:t>
      </w:r>
      <w:r w:rsidRPr="005A1E33">
        <w:rPr>
          <w:rFonts w:ascii="Times New Roman" w:hAnsi="Times New Roman" w:cs="Times New Roman"/>
          <w:sz w:val="28"/>
          <w:lang w:val="x-none"/>
        </w:rPr>
        <w:t xml:space="preserve"> принимаются на закрытых заседаниях простым большинством голосов членов комиссии, участвующих в заседании. При равном числе голосов голос председателя является решающим. Результаты объявляются студентам в этот же день.</w:t>
      </w:r>
    </w:p>
    <w:p w:rsidR="00AF2021" w:rsidRPr="00142B4B" w:rsidRDefault="00AF2021" w:rsidP="00AF2021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AF2021">
        <w:rPr>
          <w:rFonts w:ascii="Times New Roman" w:hAnsi="Times New Roman" w:cs="Times New Roman"/>
          <w:b/>
          <w:sz w:val="28"/>
          <w:lang w:val="x-none"/>
        </w:rPr>
        <w:t xml:space="preserve">Критерии </w:t>
      </w:r>
      <w:r w:rsidR="00142B4B">
        <w:rPr>
          <w:rFonts w:ascii="Times New Roman" w:hAnsi="Times New Roman" w:cs="Times New Roman"/>
          <w:b/>
          <w:sz w:val="28"/>
        </w:rPr>
        <w:t>оценки</w:t>
      </w:r>
    </w:p>
    <w:p w:rsidR="00AF2021" w:rsidRPr="00AF2021" w:rsidRDefault="00AF2021" w:rsidP="00AF202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AF2021">
        <w:rPr>
          <w:rFonts w:ascii="Times New Roman" w:hAnsi="Times New Roman" w:cs="Times New Roman"/>
          <w:sz w:val="28"/>
          <w:lang w:val="x-none"/>
        </w:rPr>
        <w:t>Защита выпускной квалификационной работы заканчивается выставлением оценок.</w:t>
      </w:r>
    </w:p>
    <w:p w:rsidR="00AF2021" w:rsidRPr="00AF2021" w:rsidRDefault="00AF2021" w:rsidP="00AF202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AF2021">
        <w:rPr>
          <w:rFonts w:ascii="Times New Roman" w:hAnsi="Times New Roman" w:cs="Times New Roman"/>
          <w:b/>
          <w:i/>
          <w:sz w:val="28"/>
          <w:lang w:val="x-none"/>
        </w:rPr>
        <w:t>«Отлично»</w:t>
      </w:r>
      <w:r w:rsidRPr="00AF2021">
        <w:rPr>
          <w:rFonts w:ascii="Times New Roman" w:hAnsi="Times New Roman" w:cs="Times New Roman"/>
          <w:sz w:val="28"/>
          <w:lang w:val="x-none"/>
        </w:rPr>
        <w:t xml:space="preserve"> выставляется за ВКР, которая носит исследовательский характер, имеет грамотно изложенную теоретическую главу, глубокий анализ, критический разбор практики, логичное, последовательное изложение материала с соответствующими выводами и обоснованными предложениями. Она имеет положительные отзывы научного руководителя и рецензента.</w:t>
      </w:r>
    </w:p>
    <w:p w:rsidR="00AF2021" w:rsidRPr="00AF2021" w:rsidRDefault="00AF2021" w:rsidP="00AF202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AF2021">
        <w:rPr>
          <w:rFonts w:ascii="Times New Roman" w:hAnsi="Times New Roman" w:cs="Times New Roman"/>
          <w:sz w:val="28"/>
          <w:lang w:val="x-none"/>
        </w:rPr>
        <w:t xml:space="preserve">При ее защите студент-выпускник показывает глубокое знание вопросов темы, свободно оперирует данными исследования, вносит обоснованные предложения, а во время доклада использует </w:t>
      </w:r>
      <w:r w:rsidR="00924616">
        <w:rPr>
          <w:rFonts w:ascii="Times New Roman" w:hAnsi="Times New Roman" w:cs="Times New Roman"/>
          <w:sz w:val="28"/>
        </w:rPr>
        <w:t>наглядный материал</w:t>
      </w:r>
      <w:r w:rsidRPr="00AF2021">
        <w:rPr>
          <w:rFonts w:ascii="Times New Roman" w:hAnsi="Times New Roman" w:cs="Times New Roman"/>
          <w:sz w:val="28"/>
          <w:lang w:val="x-none"/>
        </w:rPr>
        <w:t>, легко отвечает на поставленные вопросы.</w:t>
      </w:r>
    </w:p>
    <w:p w:rsidR="00AF2021" w:rsidRPr="00AF2021" w:rsidRDefault="00AF2021" w:rsidP="00AF202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924616">
        <w:rPr>
          <w:rFonts w:ascii="Times New Roman" w:hAnsi="Times New Roman" w:cs="Times New Roman"/>
          <w:b/>
          <w:i/>
          <w:sz w:val="28"/>
          <w:lang w:val="x-none"/>
        </w:rPr>
        <w:t>«Хорошо»</w:t>
      </w:r>
      <w:r w:rsidRPr="00AF2021">
        <w:rPr>
          <w:rFonts w:ascii="Times New Roman" w:hAnsi="Times New Roman" w:cs="Times New Roman"/>
          <w:sz w:val="28"/>
          <w:lang w:val="x-none"/>
        </w:rPr>
        <w:t xml:space="preserve"> выставляется за ВКР, которая носит исследовательский характер, имеет грамотно изложенную теоретическую главу, в ней представлены достаточно подробный анализ и критический разбор практической деятельности, последовательное изложение материала с соответствующими выводами, однако с не вполне обоснованными предложениями. Она имеет положительный отзыв научного руководителя и рецензента. При ее защите студент-выпускник показывает знание вопросов темы, оперирует данными исследования, вносит </w:t>
      </w:r>
      <w:r w:rsidRPr="00AF2021">
        <w:rPr>
          <w:rFonts w:ascii="Times New Roman" w:hAnsi="Times New Roman" w:cs="Times New Roman"/>
          <w:sz w:val="28"/>
          <w:lang w:val="x-none"/>
        </w:rPr>
        <w:lastRenderedPageBreak/>
        <w:t xml:space="preserve">предложения по теме исследования, во время доклада использует наглядные </w:t>
      </w:r>
      <w:r w:rsidR="00924616">
        <w:rPr>
          <w:rFonts w:ascii="Times New Roman" w:hAnsi="Times New Roman" w:cs="Times New Roman"/>
          <w:sz w:val="28"/>
        </w:rPr>
        <w:t>материалы</w:t>
      </w:r>
      <w:r w:rsidRPr="00AF2021">
        <w:rPr>
          <w:rFonts w:ascii="Times New Roman" w:hAnsi="Times New Roman" w:cs="Times New Roman"/>
          <w:sz w:val="28"/>
          <w:lang w:val="x-none"/>
        </w:rPr>
        <w:t>, без особых затруднений отвечает на поставленные вопросы.</w:t>
      </w:r>
    </w:p>
    <w:p w:rsidR="00AF2021" w:rsidRPr="00AF2021" w:rsidRDefault="00AF2021" w:rsidP="00AF202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924616">
        <w:rPr>
          <w:rFonts w:ascii="Times New Roman" w:hAnsi="Times New Roman" w:cs="Times New Roman"/>
          <w:b/>
          <w:i/>
          <w:sz w:val="28"/>
          <w:lang w:val="x-none"/>
        </w:rPr>
        <w:t>«Удовлетворительно»</w:t>
      </w:r>
      <w:r w:rsidRPr="00AF2021">
        <w:rPr>
          <w:rFonts w:ascii="Times New Roman" w:hAnsi="Times New Roman" w:cs="Times New Roman"/>
          <w:sz w:val="28"/>
          <w:lang w:val="x-none"/>
        </w:rPr>
        <w:t xml:space="preserve"> выставляется за ВКР, которая носит исследовательский характер, имеет теоретическую главу, базируется на практическом материале, но имеет поверхностный анализ и недостаточно критический разбор, в ней просматривается непоследовательность изложения материала, представлены необоснованные предложения. В отзывах рецензентов имеются замечания по содержанию работы и методике анализа. При ее защите студент-выпускник проявляет неуверенность, показывает слабое знание вопросов темы, не всегда дает исчерпывающие аргументированные ответы на заданные вопросы.</w:t>
      </w:r>
    </w:p>
    <w:p w:rsidR="00AF2021" w:rsidRPr="00AF2021" w:rsidRDefault="00AF2021" w:rsidP="00AF202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924616">
        <w:rPr>
          <w:rFonts w:ascii="Times New Roman" w:hAnsi="Times New Roman" w:cs="Times New Roman"/>
          <w:b/>
          <w:i/>
          <w:sz w:val="28"/>
          <w:lang w:val="x-none"/>
        </w:rPr>
        <w:t>«Неудовлетворительно»</w:t>
      </w:r>
      <w:r w:rsidRPr="00AF2021">
        <w:rPr>
          <w:rFonts w:ascii="Times New Roman" w:hAnsi="Times New Roman" w:cs="Times New Roman"/>
          <w:sz w:val="28"/>
          <w:lang w:val="x-none"/>
        </w:rPr>
        <w:t xml:space="preserve"> выставляется за ВКР, которая не носит исследовательского характера, не имеет анализа, не отвечает требованиям, изложенным в методических указаниях. В работе нет выводов либо они носят декларативный характер. В отзывах научного руководителя и рецензента имеются критические замечания. При защите ВКР студент-выпускник затрудняется отвечать на поставленные вопросы по ее теме, не знает теории вопроса, при ответе допускает существенные ошибки. К защите не подготовлены наглядные пособия и раздаточный материал.</w:t>
      </w:r>
    </w:p>
    <w:p w:rsidR="00AF2021" w:rsidRPr="00AF2021" w:rsidRDefault="00AF2021" w:rsidP="00AF202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AF2021">
        <w:rPr>
          <w:rFonts w:ascii="Times New Roman" w:hAnsi="Times New Roman" w:cs="Times New Roman"/>
          <w:sz w:val="28"/>
          <w:lang w:val="x-none"/>
        </w:rPr>
        <w:t>При определении окончательной оценки по защите выпускной квалификационной работы учитываются:</w:t>
      </w:r>
    </w:p>
    <w:p w:rsidR="00924616" w:rsidRDefault="00924616" w:rsidP="0092461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  <w:lang w:val="x-none"/>
        </w:rPr>
        <w:t>доклад выпускника;</w:t>
      </w:r>
    </w:p>
    <w:p w:rsidR="00AF2021" w:rsidRPr="00AF2021" w:rsidRDefault="00924616" w:rsidP="0092461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AF2021" w:rsidRPr="00AF2021">
        <w:rPr>
          <w:rFonts w:ascii="Times New Roman" w:hAnsi="Times New Roman" w:cs="Times New Roman"/>
          <w:sz w:val="28"/>
          <w:lang w:val="x-none"/>
        </w:rPr>
        <w:t>представленный наглядный материал;</w:t>
      </w:r>
    </w:p>
    <w:p w:rsidR="00AF2021" w:rsidRPr="00AF2021" w:rsidRDefault="00924616" w:rsidP="0092461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AF2021" w:rsidRPr="00AF2021">
        <w:rPr>
          <w:rFonts w:ascii="Times New Roman" w:hAnsi="Times New Roman" w:cs="Times New Roman"/>
          <w:sz w:val="28"/>
          <w:lang w:val="x-none"/>
        </w:rPr>
        <w:t>ответы на вопросы;</w:t>
      </w:r>
    </w:p>
    <w:p w:rsidR="00AF2021" w:rsidRPr="00AF2021" w:rsidRDefault="00924616" w:rsidP="0092461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AF2021" w:rsidRPr="00AF2021">
        <w:rPr>
          <w:rFonts w:ascii="Times New Roman" w:hAnsi="Times New Roman" w:cs="Times New Roman"/>
          <w:sz w:val="28"/>
          <w:lang w:val="x-none"/>
        </w:rPr>
        <w:t>оценка рецензента;</w:t>
      </w:r>
    </w:p>
    <w:p w:rsidR="003324FB" w:rsidRDefault="00924616" w:rsidP="0092461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x-none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AF2021" w:rsidRPr="00AF2021">
        <w:rPr>
          <w:rFonts w:ascii="Times New Roman" w:hAnsi="Times New Roman" w:cs="Times New Roman"/>
          <w:sz w:val="28"/>
          <w:lang w:val="x-none"/>
        </w:rPr>
        <w:t>отзыв руководителя.</w:t>
      </w:r>
    </w:p>
    <w:p w:rsidR="000D60EF" w:rsidRPr="000D60EF" w:rsidRDefault="000D60EF" w:rsidP="000D60E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lang w:val="x-none"/>
        </w:rPr>
      </w:pPr>
      <w:r w:rsidRPr="000D60EF">
        <w:rPr>
          <w:rFonts w:ascii="Times New Roman" w:hAnsi="Times New Roman" w:cs="Times New Roman"/>
          <w:b/>
          <w:sz w:val="28"/>
        </w:rPr>
        <w:t>3.</w:t>
      </w:r>
      <w:r w:rsidRPr="000D60EF">
        <w:rPr>
          <w:rFonts w:ascii="Times New Roman" w:hAnsi="Times New Roman" w:cs="Times New Roman"/>
          <w:b/>
          <w:sz w:val="28"/>
          <w:lang w:val="x-none"/>
        </w:rPr>
        <w:t>ПРИСВОЕНИЕ КВАЛИФИКАЦИИ</w:t>
      </w:r>
    </w:p>
    <w:p w:rsidR="000D60EF" w:rsidRPr="000D60EF" w:rsidRDefault="000D60EF" w:rsidP="000D60E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0D60EF">
        <w:rPr>
          <w:rFonts w:ascii="Times New Roman" w:hAnsi="Times New Roman" w:cs="Times New Roman"/>
          <w:sz w:val="28"/>
          <w:lang w:val="x-none"/>
        </w:rPr>
        <w:t>Решение Государственной экзаменационной комиссии об итоговой оценке по выпускной квалификационной работе, а также  о присвоении квалификации  принимается на закрытом заседании. При спорных оценках приоритет отдается решению председателя государственной экзаменационной комиссии.</w:t>
      </w:r>
    </w:p>
    <w:p w:rsidR="000D60EF" w:rsidRPr="000D60EF" w:rsidRDefault="000D60EF" w:rsidP="000D60E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0D60EF">
        <w:rPr>
          <w:rFonts w:ascii="Times New Roman" w:hAnsi="Times New Roman" w:cs="Times New Roman"/>
          <w:sz w:val="28"/>
          <w:lang w:val="x-none"/>
        </w:rPr>
        <w:lastRenderedPageBreak/>
        <w:t xml:space="preserve">При успешном прохождении государственной (итоговой) аттестации студенту присваивается квалификация техник садово-паркового и ландшафтного строительства. </w:t>
      </w:r>
    </w:p>
    <w:p w:rsidR="000D60EF" w:rsidRPr="000D60EF" w:rsidRDefault="000D60EF" w:rsidP="000D60E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0D60EF">
        <w:rPr>
          <w:rFonts w:ascii="Times New Roman" w:hAnsi="Times New Roman" w:cs="Times New Roman"/>
          <w:sz w:val="28"/>
          <w:lang w:val="x-none"/>
        </w:rPr>
        <w:t xml:space="preserve">Диплом о среднем профессиональном образовании выдается выпускнику ОГБПОУ «Костромской </w:t>
      </w:r>
      <w:r>
        <w:rPr>
          <w:rFonts w:ascii="Times New Roman" w:hAnsi="Times New Roman" w:cs="Times New Roman"/>
          <w:sz w:val="28"/>
        </w:rPr>
        <w:t>колледж отраслевых технологий строительства и лесной промышленности</w:t>
      </w:r>
      <w:r w:rsidRPr="000D60EF">
        <w:rPr>
          <w:rFonts w:ascii="Times New Roman" w:hAnsi="Times New Roman" w:cs="Times New Roman"/>
          <w:sz w:val="28"/>
          <w:lang w:val="x-none"/>
        </w:rPr>
        <w:t>», прошедшему в установленном порядке государственную (итоговую) аттестацию.</w:t>
      </w:r>
    </w:p>
    <w:p w:rsidR="000D60EF" w:rsidRPr="000D60EF" w:rsidRDefault="000D60EF" w:rsidP="000D60E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0D60EF">
        <w:rPr>
          <w:rFonts w:ascii="Times New Roman" w:hAnsi="Times New Roman" w:cs="Times New Roman"/>
          <w:sz w:val="28"/>
          <w:lang w:val="x-none"/>
        </w:rPr>
        <w:t>Основанием для выдачи диплома является решение Государственной экзаменационной  комиссии.</w:t>
      </w:r>
    </w:p>
    <w:p w:rsidR="000D60EF" w:rsidRPr="000D60EF" w:rsidRDefault="000D60EF" w:rsidP="000D60E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0D60EF">
        <w:rPr>
          <w:rFonts w:ascii="Times New Roman" w:hAnsi="Times New Roman" w:cs="Times New Roman"/>
          <w:sz w:val="28"/>
          <w:lang w:val="x-none"/>
        </w:rPr>
        <w:t>Диплом с отличием выдается выпускнику на основании оценок, вносимых в приложение к диплому, включающих оценки по дисциплинам, междисциплинарным курсам</w:t>
      </w:r>
      <w:r>
        <w:rPr>
          <w:rFonts w:ascii="Times New Roman" w:hAnsi="Times New Roman" w:cs="Times New Roman"/>
          <w:sz w:val="28"/>
        </w:rPr>
        <w:t>,</w:t>
      </w:r>
      <w:r w:rsidRPr="000D60EF">
        <w:rPr>
          <w:rFonts w:ascii="Times New Roman" w:hAnsi="Times New Roman" w:cs="Times New Roman"/>
          <w:sz w:val="28"/>
          <w:lang w:val="x-none"/>
        </w:rPr>
        <w:t xml:space="preserve"> курсовым проектам, практикам, результаты квалификационных экзаменов по модулям и результаты государственной (итоговой) аттестации. По результатам государственной (итоговой) аттестации выпускник должен иметь только оценки «отлично». При этом оценок «отлично», включая оценки по государственной (итоговой) аттестации, должно быть не менее 75%, остальные оценки – «хорошо». Зачеты в процентный подсчет не входят.</w:t>
      </w:r>
    </w:p>
    <w:p w:rsidR="00045019" w:rsidRDefault="000D60EF" w:rsidP="000D60E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x-none"/>
        </w:rPr>
      </w:pPr>
      <w:r w:rsidRPr="000D60EF">
        <w:rPr>
          <w:rFonts w:ascii="Times New Roman" w:hAnsi="Times New Roman" w:cs="Times New Roman"/>
          <w:sz w:val="28"/>
          <w:lang w:val="x-none"/>
        </w:rPr>
        <w:t>Академическая справка выдается студентам,  отчисленным с любого курса и не закончившим обучение, в том числе при переводе в другое образовательное учреждение.</w:t>
      </w:r>
      <w:r w:rsidR="00045019">
        <w:rPr>
          <w:rFonts w:ascii="Times New Roman" w:hAnsi="Times New Roman" w:cs="Times New Roman"/>
          <w:sz w:val="28"/>
          <w:lang w:val="x-none"/>
        </w:rPr>
        <w:br w:type="page"/>
      </w:r>
    </w:p>
    <w:p w:rsidR="000D60EF" w:rsidRDefault="00045019" w:rsidP="00045019">
      <w:pPr>
        <w:pStyle w:val="a3"/>
        <w:spacing w:line="360" w:lineRule="auto"/>
        <w:ind w:firstLine="708"/>
        <w:jc w:val="right"/>
        <w:rPr>
          <w:rFonts w:ascii="Times New Roman" w:hAnsi="Times New Roman" w:cs="Times New Roman"/>
          <w:b/>
          <w:i/>
          <w:sz w:val="28"/>
        </w:rPr>
      </w:pPr>
      <w:r w:rsidRPr="00045019">
        <w:rPr>
          <w:rFonts w:ascii="Times New Roman" w:hAnsi="Times New Roman" w:cs="Times New Roman"/>
          <w:b/>
          <w:i/>
          <w:sz w:val="28"/>
        </w:rPr>
        <w:lastRenderedPageBreak/>
        <w:t>Приложение 1</w:t>
      </w:r>
    </w:p>
    <w:p w:rsidR="00045019" w:rsidRPr="002E367C" w:rsidRDefault="002E367C" w:rsidP="00045019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2E367C">
        <w:rPr>
          <w:rFonts w:ascii="Times New Roman" w:hAnsi="Times New Roman" w:cs="Times New Roman"/>
          <w:b/>
          <w:sz w:val="28"/>
        </w:rPr>
        <w:t>Примерные темы дипломных проектов</w:t>
      </w:r>
    </w:p>
    <w:p w:rsidR="002E367C" w:rsidRPr="00F53AD3" w:rsidRDefault="008440DC" w:rsidP="002E367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35.02.12 </w:t>
      </w:r>
      <w:r w:rsidR="002E367C" w:rsidRPr="00F53AD3">
        <w:rPr>
          <w:rFonts w:ascii="Times New Roman" w:eastAsia="Times New Roman" w:hAnsi="Times New Roman" w:cs="Times New Roman"/>
          <w:sz w:val="28"/>
          <w:szCs w:val="28"/>
        </w:rPr>
        <w:t>Садово-парко</w:t>
      </w:r>
      <w:r>
        <w:rPr>
          <w:rFonts w:ascii="Times New Roman" w:eastAsia="Times New Roman" w:hAnsi="Times New Roman" w:cs="Times New Roman"/>
          <w:sz w:val="28"/>
          <w:szCs w:val="28"/>
        </w:rPr>
        <w:t>вое и ландшафтное строительство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color w:val="000000"/>
          <w:sz w:val="28"/>
          <w:szCs w:val="28"/>
        </w:rPr>
        <w:t>Создание эскизного дизайн-проекта озеленения и благоустройства территории Храма Святых Апостолов Петра и Павла и Преподобных Ферапонта, Адриана и Феодосия Монзенских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bCs/>
          <w:sz w:val="28"/>
          <w:szCs w:val="28"/>
        </w:rPr>
        <w:t>Создание эскизного дизайн-проекта территории входной зоны Антроповской СОШ Костромской области.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цветочного оформления сквера им. Свердлова в городе Кострома.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 площади Борьбы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благоустройства и озеленения территории заднего двора главного учебного корпуса ОГБПОУ «ККОТС и ЛП»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благоустройства в сквере имени В. Бочкова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приподнятых цветников на территории остановочного пункта на улице Советская у здания «Ростелеком»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благоустройства драматического театра имени А.Н. Островского в городе Кострома (по адресу проспект Мира д.9).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цветочного оформления на территории Центрального парка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водоема в селе Павино</w:t>
      </w:r>
      <w:r w:rsidRPr="00F53AD3">
        <w:rPr>
          <w:rFonts w:ascii="Times New Roman" w:hAnsi="Times New Roman"/>
          <w:bCs/>
          <w:sz w:val="28"/>
          <w:szCs w:val="28"/>
        </w:rPr>
        <w:t xml:space="preserve"> Костромской области.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благоустройства и озеленения территории входной зоны Мемориальной мечети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цветочного оформления на территории сквера на улице Островского д.2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благоустройства и озеленения территории частного жилого двора к д. Каримово Костромского района.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 сквера на площади Октябрьской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благоустройства и озеленения на площади Рыбниковой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территории входной зоны Ярославского кладбища.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 территории входной зоны Костромского кладбища.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 территории входной зоны Галического кладбища.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 территории жилого двора по адресу Студенческий проезд д.89.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lastRenderedPageBreak/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 территории жилого двора на улице Терешковой д.145.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территории жилого двора на улице Текстильщиков д.95.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 территории детского сада № 1 в 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Караваево Костромского района.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 территории церкви Присвятой Богородицы в деревне Шахово Судиславского района.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территории МБУДО города Костромы «Детская музыкальная школа №9».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площади Широкова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территории сквера на пересечении улиц Ивановская и Крестьянская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территории частного жилого двора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Кострома, улица Новая д.1.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территории частного жилого двора по адресу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Кострома улица Дальняя д.4.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 территории Комсомольского парка в селе Павино Костромского района.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озеленения и благоустройства территории парка Победы в селе Павино Костромского района.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благоустройства и озеленения частной территории в деревне Коряково Костромского района.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 xml:space="preserve"> Создание эскизного дизайн-проекта озеленения и благоустройства ГБУ ДО Эколого-биологического центра «Следово» имени Ю.П. Карвацкого Судиславского района, Костромской области.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сквера на улице Голубкова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 xml:space="preserve">Создание эскизного дизайн-проекта озеленения и благоустройства </w:t>
      </w:r>
      <w:r w:rsidRPr="00F53AD3">
        <w:rPr>
          <w:rFonts w:ascii="Times New Roman" w:hAnsi="Times New Roman" w:cs="Times New Roman"/>
          <w:sz w:val="28"/>
          <w:szCs w:val="28"/>
        </w:rPr>
        <w:t>территории Старого кладбища на ул. Галичской, в г.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 xml:space="preserve">Создание эскизного дизайн-проекта озеленения и благоустройства </w:t>
      </w:r>
      <w:r w:rsidRPr="00F53AD3">
        <w:rPr>
          <w:rFonts w:ascii="Times New Roman" w:hAnsi="Times New Roman" w:cs="Times New Roman"/>
          <w:sz w:val="28"/>
          <w:szCs w:val="28"/>
        </w:rPr>
        <w:t>территории многоквартирного жилого дома по адресу м-н Паново д.2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3AD3">
        <w:rPr>
          <w:rFonts w:ascii="Times New Roman" w:hAnsi="Times New Roman" w:cs="Times New Roman"/>
          <w:sz w:val="28"/>
          <w:szCs w:val="28"/>
        </w:rPr>
        <w:t>Костромы.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площади Конституции в городе Кострома.</w:t>
      </w:r>
    </w:p>
    <w:p w:rsidR="002E367C" w:rsidRPr="002E367C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 xml:space="preserve">Создание эскизного дизайн-проекта озеленения и благоустройства сквера на площади Советская в городе Кострома. 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территории памятного камня на ул. Островского в городе Кострома.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 xml:space="preserve"> Создание эскизного дизайн-проекта озеленения и благоустройства территории сквера Марьинского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 xml:space="preserve"> Создание эскизного дизайн-проекта озеленения и благоустройства территории МКОУ «Сущевской СОШ» Костромского района Костромской области.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территории общежития ОГБПОУ «ККОТС и ЛП» по адресу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Кострома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Кузнецкая, д.31.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lastRenderedPageBreak/>
        <w:t>Создание эскизного дизайн-проекта озеленения и благоустройства территории памятника Детям Блокадного Ленинграда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 xml:space="preserve"> Создание эскизного дизайн-проекта декоративной композиции цветочного партера на территории входной зоны МБОУ СОШ №31 города Костромы.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территории входной зоны МБОУ СОШ №14 города Костромы.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территории Парка Победы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благоустройства и озеленения территории школы-интерната Костромской области для детей с тяжелыми нарушениями речи и детей с нарушениями опорно-двигательного аппарата.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благоустройства и озеленения территории Мемориала погибшим в ВОВ землякам Красносельского района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Гридино Костромской области.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благоустройства и озеленения территории памятного мемориала на проспекте Мира в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территории церкви Святого Серафима Саровского Антроповского района Костромской области.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склона на набережной 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Волги в городе Кострома.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территории набережной 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Волга в городе Кострома.</w:t>
      </w:r>
    </w:p>
    <w:p w:rsidR="002E367C" w:rsidRPr="00F900C4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 сквера на пересечении улиц Ивановская и Крестьянская в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AD3">
        <w:rPr>
          <w:rFonts w:ascii="Times New Roman" w:hAnsi="Times New Roman"/>
          <w:sz w:val="28"/>
          <w:szCs w:val="28"/>
        </w:rPr>
        <w:t>Кострома.</w:t>
      </w:r>
    </w:p>
    <w:p w:rsidR="002E367C" w:rsidRPr="00370BC6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AD3">
        <w:rPr>
          <w:rFonts w:ascii="Times New Roman" w:hAnsi="Times New Roman"/>
          <w:sz w:val="28"/>
          <w:szCs w:val="28"/>
        </w:rPr>
        <w:t>Создание эскизного дизайн-проекта озеленения и благоустройства</w:t>
      </w:r>
      <w:r>
        <w:rPr>
          <w:rFonts w:ascii="Times New Roman" w:hAnsi="Times New Roman"/>
          <w:sz w:val="28"/>
          <w:szCs w:val="28"/>
        </w:rPr>
        <w:t xml:space="preserve"> бульвара по улице Молочная гора в городе Кострома. </w:t>
      </w:r>
    </w:p>
    <w:p w:rsidR="002E367C" w:rsidRPr="00F53AD3" w:rsidRDefault="002E367C" w:rsidP="002E36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605ED">
        <w:rPr>
          <w:rFonts w:ascii="Times New Roman" w:hAnsi="Times New Roman"/>
          <w:sz w:val="28"/>
          <w:szCs w:val="24"/>
        </w:rPr>
        <w:t xml:space="preserve">Создание эскизного дизайн-проекта </w:t>
      </w:r>
      <w:r>
        <w:rPr>
          <w:rFonts w:ascii="Times New Roman" w:hAnsi="Times New Roman"/>
          <w:sz w:val="28"/>
          <w:szCs w:val="24"/>
        </w:rPr>
        <w:t>цветочного оформления</w:t>
      </w:r>
      <w:r w:rsidRPr="002605ED">
        <w:rPr>
          <w:rFonts w:ascii="Times New Roman" w:hAnsi="Times New Roman"/>
          <w:sz w:val="28"/>
          <w:szCs w:val="24"/>
        </w:rPr>
        <w:t xml:space="preserve"> на площади Широкова в г. Кострома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0641BB" w:rsidRDefault="000641BB" w:rsidP="002E367C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2E367C" w:rsidRDefault="000641BB" w:rsidP="000641BB">
      <w:pPr>
        <w:pStyle w:val="a3"/>
        <w:spacing w:line="360" w:lineRule="auto"/>
        <w:ind w:firstLine="708"/>
        <w:jc w:val="right"/>
        <w:rPr>
          <w:rFonts w:ascii="Times New Roman" w:hAnsi="Times New Roman" w:cs="Times New Roman"/>
          <w:b/>
          <w:i/>
          <w:sz w:val="28"/>
        </w:rPr>
      </w:pPr>
      <w:r w:rsidRPr="000641BB">
        <w:rPr>
          <w:rFonts w:ascii="Times New Roman" w:hAnsi="Times New Roman" w:cs="Times New Roman"/>
          <w:b/>
          <w:i/>
          <w:sz w:val="28"/>
        </w:rPr>
        <w:lastRenderedPageBreak/>
        <w:t>Приложение 2</w:t>
      </w:r>
    </w:p>
    <w:p w:rsidR="000641BB" w:rsidRPr="00CC6507" w:rsidRDefault="000641BB" w:rsidP="000641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6507">
        <w:rPr>
          <w:rFonts w:ascii="Times New Roman" w:eastAsia="Calibri" w:hAnsi="Times New Roman" w:cs="Times New Roman"/>
          <w:sz w:val="28"/>
          <w:szCs w:val="28"/>
        </w:rPr>
        <w:t>Департамент образования и науки Костромской области</w:t>
      </w:r>
    </w:p>
    <w:p w:rsidR="000641BB" w:rsidRPr="00CC6507" w:rsidRDefault="000641BB" w:rsidP="000641BB">
      <w:pPr>
        <w:spacing w:after="12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C6507">
        <w:rPr>
          <w:rFonts w:ascii="Times New Roman" w:eastAsia="Calibri" w:hAnsi="Times New Roman" w:cs="Times New Roman"/>
          <w:sz w:val="28"/>
          <w:szCs w:val="28"/>
        </w:rPr>
        <w:t>ОГБПОУ «</w:t>
      </w:r>
      <w:r w:rsidRPr="00CC6507">
        <w:rPr>
          <w:rFonts w:ascii="Times New Roman" w:eastAsia="Calibri" w:hAnsi="Times New Roman" w:cs="Times New Roman"/>
          <w:color w:val="000000"/>
          <w:sz w:val="28"/>
          <w:szCs w:val="28"/>
        </w:rPr>
        <w:t>Костромской колледж отраслевых технологий строительства и лесной промышленности»</w:t>
      </w:r>
    </w:p>
    <w:p w:rsidR="000641BB" w:rsidRPr="00CC6507" w:rsidRDefault="000641BB" w:rsidP="000641BB">
      <w:pPr>
        <w:spacing w:after="12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CC6507">
        <w:rPr>
          <w:rFonts w:ascii="Times New Roman" w:eastAsia="Calibri" w:hAnsi="Times New Roman" w:cs="Times New Roman"/>
          <w:sz w:val="28"/>
          <w:szCs w:val="28"/>
        </w:rPr>
        <w:t xml:space="preserve">Специальность </w:t>
      </w:r>
      <w:r w:rsidRPr="00CC6507">
        <w:rPr>
          <w:rFonts w:ascii="Times New Roman" w:eastAsia="Calibri" w:hAnsi="Times New Roman" w:cs="Times New Roman"/>
          <w:sz w:val="28"/>
        </w:rPr>
        <w:t>35.02.12</w:t>
      </w:r>
    </w:p>
    <w:p w:rsidR="000641BB" w:rsidRPr="00CC6507" w:rsidRDefault="000641BB" w:rsidP="000641BB">
      <w:pPr>
        <w:spacing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6507">
        <w:rPr>
          <w:rFonts w:ascii="Times New Roman" w:eastAsia="Calibri" w:hAnsi="Times New Roman" w:cs="Times New Roman"/>
          <w:sz w:val="28"/>
        </w:rPr>
        <w:t>Садово-парко</w:t>
      </w:r>
      <w:r w:rsidR="008440DC">
        <w:rPr>
          <w:rFonts w:ascii="Times New Roman" w:eastAsia="Calibri" w:hAnsi="Times New Roman" w:cs="Times New Roman"/>
          <w:sz w:val="28"/>
        </w:rPr>
        <w:t>вое и ландшафтное строительство</w:t>
      </w:r>
    </w:p>
    <w:p w:rsidR="000641BB" w:rsidRPr="00CC6507" w:rsidRDefault="000641BB" w:rsidP="000641BB">
      <w:pPr>
        <w:spacing w:after="0" w:line="240" w:lineRule="auto"/>
        <w:ind w:left="5040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ind w:left="5040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ind w:left="5040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0641BB" w:rsidRPr="00754DD4" w:rsidRDefault="000641BB" w:rsidP="000641BB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754DD4">
        <w:rPr>
          <w:rFonts w:ascii="Times New Roman" w:eastAsia="Calibri" w:hAnsi="Times New Roman" w:cs="Times New Roman"/>
          <w:b/>
          <w:bCs/>
          <w:sz w:val="40"/>
          <w:szCs w:val="40"/>
        </w:rPr>
        <w:t>ДИПЛОМ</w:t>
      </w:r>
      <w:r>
        <w:rPr>
          <w:rFonts w:ascii="Times New Roman" w:eastAsia="Calibri" w:hAnsi="Times New Roman" w:cs="Times New Roman"/>
          <w:b/>
          <w:bCs/>
          <w:sz w:val="40"/>
          <w:szCs w:val="40"/>
        </w:rPr>
        <w:t>НЫЙ ПРОЕКТ</w:t>
      </w:r>
    </w:p>
    <w:p w:rsidR="000641BB" w:rsidRPr="00CC6507" w:rsidRDefault="000641BB" w:rsidP="000641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6507">
        <w:rPr>
          <w:rFonts w:ascii="Times New Roman" w:eastAsia="Calibri" w:hAnsi="Times New Roman" w:cs="Times New Roman"/>
          <w:sz w:val="28"/>
          <w:szCs w:val="28"/>
        </w:rPr>
        <w:t xml:space="preserve">На тему: </w:t>
      </w:r>
    </w:p>
    <w:p w:rsidR="000641BB" w:rsidRPr="00560F85" w:rsidRDefault="000641BB" w:rsidP="008440D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thick"/>
        </w:rPr>
      </w:pPr>
      <w:r w:rsidRPr="00560F85">
        <w:rPr>
          <w:rFonts w:ascii="Times New Roman" w:hAnsi="Times New Roman" w:cs="Times New Roman"/>
          <w:sz w:val="28"/>
          <w:szCs w:val="28"/>
          <w:u w:val="thick"/>
        </w:rPr>
        <w:t>Создание эскизного дизайн-проекта озеленения и благоустройства территории входной зоны Храма Святых Апостолов Петра и Павла и Преподобных Ферапонта, Адриана и Феодос</w:t>
      </w:r>
      <w:r>
        <w:rPr>
          <w:rFonts w:ascii="Times New Roman" w:hAnsi="Times New Roman" w:cs="Times New Roman"/>
          <w:sz w:val="28"/>
          <w:szCs w:val="28"/>
          <w:u w:val="thick"/>
        </w:rPr>
        <w:t>ия Монзенских в городе Кострома</w:t>
      </w:r>
    </w:p>
    <w:p w:rsidR="000641BB" w:rsidRPr="00CC6507" w:rsidRDefault="000641BB" w:rsidP="000641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5"/>
        <w:gridCol w:w="4536"/>
      </w:tblGrid>
      <w:tr w:rsidR="000641BB" w:rsidRPr="00CC6507" w:rsidTr="00D16E8D">
        <w:trPr>
          <w:trHeight w:val="644"/>
          <w:jc w:val="center"/>
        </w:trPr>
        <w:tc>
          <w:tcPr>
            <w:tcW w:w="2714" w:type="pct"/>
            <w:shd w:val="clear" w:color="auto" w:fill="auto"/>
            <w:vAlign w:val="center"/>
          </w:tcPr>
          <w:p w:rsidR="000641BB" w:rsidRPr="00CC6507" w:rsidRDefault="000641BB" w:rsidP="00D16E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6507">
              <w:rPr>
                <w:rFonts w:ascii="Times New Roman" w:eastAsia="Calibri" w:hAnsi="Times New Roman" w:cs="Times New Roman"/>
                <w:sz w:val="28"/>
                <w:szCs w:val="28"/>
              </w:rPr>
              <w:t>Дипломник группа СП-41</w:t>
            </w:r>
          </w:p>
        </w:tc>
        <w:tc>
          <w:tcPr>
            <w:tcW w:w="2286" w:type="pct"/>
            <w:shd w:val="clear" w:color="auto" w:fill="auto"/>
            <w:vAlign w:val="center"/>
          </w:tcPr>
          <w:p w:rsidR="000641BB" w:rsidRPr="00CC6507" w:rsidRDefault="000641BB" w:rsidP="00D16E8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Аристова Анастасия Евгеньевна</w:t>
            </w:r>
          </w:p>
        </w:tc>
      </w:tr>
      <w:tr w:rsidR="000641BB" w:rsidRPr="00CC6507" w:rsidTr="00D16E8D">
        <w:trPr>
          <w:trHeight w:val="644"/>
          <w:jc w:val="center"/>
        </w:trPr>
        <w:tc>
          <w:tcPr>
            <w:tcW w:w="2714" w:type="pct"/>
            <w:shd w:val="clear" w:color="auto" w:fill="auto"/>
            <w:vAlign w:val="center"/>
          </w:tcPr>
          <w:p w:rsidR="000641BB" w:rsidRPr="00CC6507" w:rsidRDefault="000641BB" w:rsidP="00D16E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проекта                                                  </w:t>
            </w:r>
          </w:p>
        </w:tc>
        <w:tc>
          <w:tcPr>
            <w:tcW w:w="2286" w:type="pct"/>
            <w:shd w:val="clear" w:color="auto" w:fill="auto"/>
            <w:vAlign w:val="center"/>
          </w:tcPr>
          <w:p w:rsidR="000641BB" w:rsidRPr="00CC6507" w:rsidRDefault="000641BB" w:rsidP="00D16E8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Морозова Ирина Михайловна</w:t>
            </w:r>
          </w:p>
          <w:p w:rsidR="000641BB" w:rsidRPr="00CC6507" w:rsidRDefault="000641BB" w:rsidP="00D16E8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641BB" w:rsidRPr="00CC6507" w:rsidTr="00D16E8D">
        <w:trPr>
          <w:trHeight w:val="644"/>
          <w:jc w:val="center"/>
        </w:trPr>
        <w:tc>
          <w:tcPr>
            <w:tcW w:w="2714" w:type="pct"/>
            <w:shd w:val="clear" w:color="auto" w:fill="auto"/>
            <w:vAlign w:val="center"/>
          </w:tcPr>
          <w:p w:rsidR="000641BB" w:rsidRPr="00CC6507" w:rsidRDefault="000641BB" w:rsidP="00D16E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Консультант по экономической части                                                                         </w:t>
            </w:r>
          </w:p>
        </w:tc>
        <w:tc>
          <w:tcPr>
            <w:tcW w:w="2286" w:type="pct"/>
            <w:shd w:val="clear" w:color="auto" w:fill="auto"/>
            <w:vAlign w:val="center"/>
          </w:tcPr>
          <w:p w:rsidR="000641BB" w:rsidRPr="00CC6507" w:rsidRDefault="000641BB" w:rsidP="00D16E8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Митрофанова Светлана Юрьевна</w:t>
            </w:r>
          </w:p>
          <w:p w:rsidR="000641BB" w:rsidRPr="00CC6507" w:rsidRDefault="000641BB" w:rsidP="00D16E8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641BB" w:rsidRPr="00CC6507" w:rsidTr="00D16E8D">
        <w:trPr>
          <w:trHeight w:val="644"/>
          <w:jc w:val="center"/>
        </w:trPr>
        <w:tc>
          <w:tcPr>
            <w:tcW w:w="2714" w:type="pct"/>
            <w:shd w:val="clear" w:color="auto" w:fill="auto"/>
            <w:vAlign w:val="center"/>
          </w:tcPr>
          <w:p w:rsidR="000641BB" w:rsidRPr="00CC6507" w:rsidRDefault="000641BB" w:rsidP="00D16E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Консультант по графической части                        </w:t>
            </w:r>
          </w:p>
        </w:tc>
        <w:tc>
          <w:tcPr>
            <w:tcW w:w="2286" w:type="pct"/>
            <w:shd w:val="clear" w:color="auto" w:fill="auto"/>
            <w:vAlign w:val="center"/>
          </w:tcPr>
          <w:p w:rsidR="000641BB" w:rsidRPr="00CC6507" w:rsidRDefault="008440DC" w:rsidP="008440D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Шепель Наталья Сергеевна</w:t>
            </w:r>
          </w:p>
        </w:tc>
      </w:tr>
    </w:tbl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C6507">
        <w:rPr>
          <w:rFonts w:ascii="Times New Roman" w:eastAsia="Calibri" w:hAnsi="Times New Roman" w:cs="Times New Roman"/>
          <w:sz w:val="28"/>
          <w:szCs w:val="28"/>
        </w:rPr>
        <w:t>Защита с оценкой_________</w:t>
      </w: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C6507">
        <w:rPr>
          <w:rFonts w:ascii="Times New Roman" w:eastAsia="Calibri" w:hAnsi="Times New Roman" w:cs="Times New Roman"/>
          <w:sz w:val="28"/>
          <w:szCs w:val="28"/>
        </w:rPr>
        <w:t>«____»_____________20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6F77D1">
        <w:rPr>
          <w:rFonts w:ascii="Times New Roman" w:eastAsia="Calibri" w:hAnsi="Times New Roman" w:cs="Times New Roman"/>
          <w:sz w:val="28"/>
          <w:szCs w:val="28"/>
        </w:rPr>
        <w:t>5</w:t>
      </w:r>
      <w:r w:rsidRPr="00CC6507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C6507">
        <w:rPr>
          <w:rFonts w:ascii="Times New Roman" w:eastAsia="Calibri" w:hAnsi="Times New Roman" w:cs="Times New Roman"/>
          <w:sz w:val="28"/>
          <w:szCs w:val="28"/>
        </w:rPr>
        <w:t>Секретарь Г</w:t>
      </w:r>
      <w:r w:rsidR="008440DC">
        <w:rPr>
          <w:rFonts w:ascii="Times New Roman" w:eastAsia="Calibri" w:hAnsi="Times New Roman" w:cs="Times New Roman"/>
          <w:sz w:val="28"/>
          <w:szCs w:val="28"/>
        </w:rPr>
        <w:t>ИА</w:t>
      </w:r>
      <w:r w:rsidRPr="00CC6507">
        <w:rPr>
          <w:rFonts w:ascii="Times New Roman" w:eastAsia="Calibri" w:hAnsi="Times New Roman" w:cs="Times New Roman"/>
          <w:sz w:val="28"/>
          <w:szCs w:val="28"/>
        </w:rPr>
        <w:t>___________</w:t>
      </w:r>
    </w:p>
    <w:p w:rsidR="000641BB" w:rsidRPr="00CC6507" w:rsidRDefault="000641BB" w:rsidP="000641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41BB" w:rsidRPr="00CC6507" w:rsidRDefault="000641BB" w:rsidP="000641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41BB" w:rsidRDefault="000641BB" w:rsidP="000641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6507">
        <w:rPr>
          <w:rFonts w:ascii="Times New Roman" w:eastAsia="Calibri" w:hAnsi="Times New Roman" w:cs="Times New Roman"/>
          <w:sz w:val="28"/>
          <w:szCs w:val="28"/>
        </w:rPr>
        <w:t>Кострома,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6F77D1">
        <w:rPr>
          <w:rFonts w:ascii="Times New Roman" w:eastAsia="Calibri" w:hAnsi="Times New Roman" w:cs="Times New Roman"/>
          <w:sz w:val="28"/>
          <w:szCs w:val="28"/>
        </w:rPr>
        <w:t>5</w:t>
      </w:r>
    </w:p>
    <w:p w:rsidR="00A64920" w:rsidRDefault="00A64920" w:rsidP="000641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A64920" w:rsidRPr="00E41C96" w:rsidRDefault="00A64920" w:rsidP="00A6492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41C96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Приложение 3</w:t>
      </w:r>
    </w:p>
    <w:p w:rsidR="00A64920" w:rsidRDefault="00A64920" w:rsidP="00A649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8718"/>
        <w:gridCol w:w="566"/>
      </w:tblGrid>
      <w:tr w:rsidR="00A64920" w:rsidTr="00D16E8D">
        <w:tc>
          <w:tcPr>
            <w:tcW w:w="9336" w:type="dxa"/>
            <w:gridSpan w:val="2"/>
          </w:tcPr>
          <w:p w:rsidR="00A64920" w:rsidRPr="000246F9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lang w:val="en-US"/>
              </w:rPr>
            </w:pPr>
            <w:r w:rsidRPr="00FF0AC1">
              <w:rPr>
                <w:rFonts w:ascii="Times New Roman" w:hAnsi="Times New Roman"/>
                <w:sz w:val="28"/>
              </w:rPr>
              <w:t>Введени</w:t>
            </w:r>
            <w:r>
              <w:rPr>
                <w:rFonts w:ascii="Times New Roman" w:hAnsi="Times New Roman"/>
                <w:sz w:val="28"/>
              </w:rPr>
              <w:t>е…………………………………………………………………………..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A64920" w:rsidTr="00D16E8D">
        <w:trPr>
          <w:trHeight w:val="331"/>
        </w:trPr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8700" w:type="dxa"/>
          </w:tcPr>
          <w:p w:rsidR="00A64920" w:rsidRPr="006C5270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Историческая справка………………………………..…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64920" w:rsidTr="00D16E8D">
        <w:trPr>
          <w:trHeight w:val="311"/>
        </w:trPr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700" w:type="dxa"/>
          </w:tcPr>
          <w:p w:rsidR="00A64920" w:rsidRPr="006C5270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Краткая характеристика природно-климатических условий</w:t>
            </w:r>
            <w:r>
              <w:rPr>
                <w:rFonts w:ascii="Times New Roman" w:hAnsi="Times New Roman"/>
                <w:sz w:val="28"/>
                <w:szCs w:val="28"/>
              </w:rPr>
              <w:t>…………...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Архитектурно-планировочное решение территории объекта</w:t>
            </w:r>
            <w:r>
              <w:rPr>
                <w:rFonts w:ascii="Times New Roman" w:hAnsi="Times New Roman"/>
                <w:sz w:val="28"/>
                <w:szCs w:val="28"/>
              </w:rPr>
              <w:t>…………..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Предпроектный анализ современного состояния объекта проектирования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</w:t>
            </w:r>
          </w:p>
        </w:tc>
        <w:tc>
          <w:tcPr>
            <w:tcW w:w="801" w:type="dxa"/>
          </w:tcPr>
          <w:p w:rsidR="00A64920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Проектное решение территории объекта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Подбор ассортимента растений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…………………………………………...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Производство работ по благоустройству и озеленению объекта</w:t>
            </w:r>
            <w:r>
              <w:rPr>
                <w:rFonts w:ascii="Times New Roman" w:hAnsi="Times New Roman"/>
                <w:sz w:val="28"/>
                <w:szCs w:val="28"/>
              </w:rPr>
              <w:t>……….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Предварительные работы по подготовке территории. Способы выноса элементов планировки в натуру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801" w:type="dxa"/>
          </w:tcPr>
          <w:p w:rsidR="00A64920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Технология устройства дорожек и площадок, лестниц, малых архитектурных форм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……………………………………………………….</w:t>
            </w:r>
          </w:p>
        </w:tc>
        <w:tc>
          <w:tcPr>
            <w:tcW w:w="801" w:type="dxa"/>
          </w:tcPr>
          <w:p w:rsidR="00A64920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Технология и агротехника посадок деревьев и кустарников</w:t>
            </w:r>
            <w:r>
              <w:rPr>
                <w:rFonts w:ascii="Times New Roman" w:hAnsi="Times New Roman"/>
                <w:sz w:val="28"/>
                <w:szCs w:val="28"/>
              </w:rPr>
              <w:t>……………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Устройство газонов и цветников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………………………………………….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Содержание территории и уход за насаждениями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……………………….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Применение машин и механизмов при производстве работ</w:t>
            </w:r>
            <w:r>
              <w:rPr>
                <w:rFonts w:ascii="Times New Roman" w:hAnsi="Times New Roman"/>
                <w:sz w:val="28"/>
                <w:szCs w:val="28"/>
              </w:rPr>
              <w:t>…………..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Экономическая часть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</w:tr>
      <w:tr w:rsidR="00A64920" w:rsidTr="00D16E8D">
        <w:tc>
          <w:tcPr>
            <w:tcW w:w="636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700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Экология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……………………………………………………………………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A64920" w:rsidTr="00D16E8D">
        <w:tc>
          <w:tcPr>
            <w:tcW w:w="9336" w:type="dxa"/>
            <w:gridSpan w:val="2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Заключение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………………………………………………………………………..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A64920" w:rsidTr="00D16E8D">
        <w:tc>
          <w:tcPr>
            <w:tcW w:w="9336" w:type="dxa"/>
            <w:gridSpan w:val="2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F0AC1">
              <w:rPr>
                <w:rFonts w:ascii="Times New Roman" w:hAnsi="Times New Roman"/>
                <w:sz w:val="28"/>
                <w:szCs w:val="28"/>
              </w:rPr>
              <w:t>Список литературы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801" w:type="dxa"/>
          </w:tcPr>
          <w:p w:rsidR="00A64920" w:rsidRPr="00FF0AC1" w:rsidRDefault="00A64920" w:rsidP="00D16E8D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</w:tbl>
    <w:p w:rsidR="00A64920" w:rsidRDefault="00A64920" w:rsidP="00A64920">
      <w:r>
        <w:br w:type="page"/>
      </w:r>
    </w:p>
    <w:p w:rsidR="00E41C96" w:rsidRDefault="00E41C96" w:rsidP="00E41C96">
      <w:pPr>
        <w:pStyle w:val="a3"/>
        <w:jc w:val="right"/>
        <w:rPr>
          <w:rFonts w:ascii="Times New Roman" w:hAnsi="Times New Roman" w:cs="Times New Roman"/>
          <w:b/>
          <w:i/>
          <w:sz w:val="28"/>
        </w:rPr>
      </w:pPr>
      <w:r w:rsidRPr="00E41C96">
        <w:rPr>
          <w:rFonts w:ascii="Times New Roman" w:hAnsi="Times New Roman" w:cs="Times New Roman"/>
          <w:b/>
          <w:i/>
          <w:sz w:val="28"/>
        </w:rPr>
        <w:lastRenderedPageBreak/>
        <w:t>Приложение 4</w:t>
      </w:r>
    </w:p>
    <w:p w:rsidR="00462775" w:rsidRPr="00462775" w:rsidRDefault="00462775" w:rsidP="0046277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62775">
        <w:rPr>
          <w:rFonts w:ascii="Times New Roman" w:hAnsi="Times New Roman" w:cs="Times New Roman"/>
          <w:b/>
          <w:sz w:val="28"/>
        </w:rPr>
        <w:t>Оформление списка литературы</w:t>
      </w:r>
    </w:p>
    <w:p w:rsidR="00462775" w:rsidRPr="009E0C9B" w:rsidRDefault="00462775" w:rsidP="00462775">
      <w:pPr>
        <w:shd w:val="clear" w:color="auto" w:fill="FFFFFF"/>
        <w:tabs>
          <w:tab w:val="left" w:pos="527"/>
        </w:tabs>
        <w:spacing w:line="240" w:lineRule="auto"/>
        <w:ind w:right="69"/>
        <w:jc w:val="center"/>
        <w:rPr>
          <w:rFonts w:ascii="Times New Roman" w:hAnsi="Times New Roman"/>
          <w:b/>
          <w:sz w:val="28"/>
          <w:szCs w:val="28"/>
        </w:rPr>
      </w:pPr>
      <w:r w:rsidRPr="009E0C9B">
        <w:rPr>
          <w:rFonts w:ascii="Times New Roman" w:hAnsi="Times New Roman"/>
          <w:b/>
          <w:sz w:val="28"/>
          <w:szCs w:val="28"/>
        </w:rPr>
        <w:t>(по ГОСТ 7.1.-84, 7.11 – 78, 7.12 – 77, 7.82 – 2001)</w:t>
      </w:r>
    </w:p>
    <w:p w:rsidR="00462775" w:rsidRPr="009E0C9B" w:rsidRDefault="00462775" w:rsidP="00462775">
      <w:pPr>
        <w:spacing w:line="240" w:lineRule="auto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  <w:u w:val="single"/>
        </w:rPr>
        <w:t>Книги одного, двух, трех авторов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Дмитриевский А.В., Тюфяков А.С. Бензиновые двигатели / М.: Машиностроение,  1986. – 213 с.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 xml:space="preserve">Каменев А.Ф. Технические системы: закономерности развития. – М.: Машиностроение, 1985. – 185 с. 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u w:val="single"/>
        </w:rPr>
      </w:pPr>
      <w:r w:rsidRPr="009E0C9B">
        <w:rPr>
          <w:rFonts w:ascii="Times New Roman" w:hAnsi="Times New Roman"/>
          <w:sz w:val="28"/>
          <w:szCs w:val="28"/>
        </w:rPr>
        <w:t>Руднева Е.В. Эмиссия корпоративных ценных бумаг, М.: Издательство «Экзамен», 2001. – 288 c.</w:t>
      </w:r>
    </w:p>
    <w:p w:rsidR="00462775" w:rsidRPr="009E0C9B" w:rsidRDefault="00462775" w:rsidP="00462775">
      <w:pPr>
        <w:spacing w:line="240" w:lineRule="auto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  <w:u w:val="single"/>
        </w:rPr>
        <w:t>Книги четырех и более авторов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u w:val="single"/>
        </w:rPr>
      </w:pPr>
      <w:r w:rsidRPr="009E0C9B">
        <w:rPr>
          <w:rFonts w:ascii="Times New Roman" w:hAnsi="Times New Roman"/>
          <w:sz w:val="28"/>
          <w:szCs w:val="28"/>
        </w:rPr>
        <w:t>Электронное управление автомобильными двигателями / Г.П. Покровский., Е.А. Белов., С.Г. Драгомиров и др. - М.: Машиностроение,  1994. – 678 с.</w:t>
      </w:r>
    </w:p>
    <w:p w:rsidR="00462775" w:rsidRPr="009E0C9B" w:rsidRDefault="00462775" w:rsidP="00462775">
      <w:pPr>
        <w:spacing w:line="240" w:lineRule="auto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  <w:u w:val="single"/>
        </w:rPr>
        <w:t>Словари и справочники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Автомобильный справочник. Пер. с англ. 1-е русское изд. – М.: Изд-во «За рулем», 2000. 896 с.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Новый политехнический словарь / Под ред. А.Ю. Ишлинского. – М.: Большая Российская энциклопедия, 2003. – 671 с.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pacing w:val="-3"/>
          <w:sz w:val="28"/>
          <w:szCs w:val="28"/>
          <w:u w:val="single"/>
        </w:rPr>
      </w:pPr>
      <w:r w:rsidRPr="009E0C9B">
        <w:rPr>
          <w:rFonts w:ascii="Times New Roman" w:hAnsi="Times New Roman"/>
          <w:sz w:val="28"/>
          <w:szCs w:val="28"/>
        </w:rPr>
        <w:t>Попржедзинский Р.А. и др. Технологическое оборудование для технического обслуживания и ремонта легковых автомобилей: Спра</w:t>
      </w:r>
      <w:r w:rsidRPr="009E0C9B">
        <w:rPr>
          <w:rFonts w:ascii="Times New Roman" w:hAnsi="Times New Roman"/>
          <w:sz w:val="28"/>
          <w:szCs w:val="28"/>
        </w:rPr>
        <w:softHyphen/>
        <w:t>вочник. — М.: Транспорт, 1988.-196 с.</w:t>
      </w:r>
    </w:p>
    <w:p w:rsidR="00462775" w:rsidRPr="009E0C9B" w:rsidRDefault="00462775" w:rsidP="00462775">
      <w:pPr>
        <w:spacing w:line="240" w:lineRule="auto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pacing w:val="-3"/>
          <w:sz w:val="28"/>
          <w:szCs w:val="28"/>
          <w:u w:val="single"/>
        </w:rPr>
        <w:t>Издания, не имеющие индивидуального автора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Специальные способы литья: Справ. / Под оющей ред. В.А. Ефимова. – М.: Машиностроение, 1991. – 734 с.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pacing w:val="-3"/>
          <w:sz w:val="28"/>
          <w:szCs w:val="28"/>
          <w:u w:val="single"/>
        </w:rPr>
      </w:pPr>
      <w:r w:rsidRPr="009E0C9B">
        <w:rPr>
          <w:rFonts w:ascii="Times New Roman" w:hAnsi="Times New Roman"/>
          <w:sz w:val="28"/>
          <w:szCs w:val="28"/>
        </w:rPr>
        <w:t>Фундаментальные и прикладные проблемы совершенствования поршневых двигателей: Материалы IX Междунар. научно-практ. конф. Владим. гос. ун-т. – Владимир, 2003. – 564 с.</w:t>
      </w:r>
    </w:p>
    <w:p w:rsidR="00462775" w:rsidRPr="009E0C9B" w:rsidRDefault="00462775" w:rsidP="00462775">
      <w:pPr>
        <w:spacing w:line="240" w:lineRule="auto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pacing w:val="-3"/>
          <w:sz w:val="28"/>
          <w:szCs w:val="28"/>
          <w:u w:val="single"/>
        </w:rPr>
        <w:t>Многотомные издания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Двигатели внутреннего сгорания. Т.1. Достижения в области развития ДВС / Серия «Итоги науки и техники». – М.:ВИНИТИ, 1975. – 208 с.</w:t>
      </w:r>
    </w:p>
    <w:p w:rsidR="00462775" w:rsidRPr="009E0C9B" w:rsidRDefault="00462775" w:rsidP="00462775">
      <w:pPr>
        <w:spacing w:line="240" w:lineRule="auto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pacing w:val="-3"/>
          <w:sz w:val="28"/>
          <w:szCs w:val="28"/>
          <w:u w:val="single"/>
        </w:rPr>
        <w:t>Патентные документы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pacing w:val="-3"/>
          <w:sz w:val="28"/>
          <w:szCs w:val="28"/>
          <w:u w:val="single"/>
        </w:rPr>
      </w:pPr>
      <w:r w:rsidRPr="009E0C9B">
        <w:rPr>
          <w:rFonts w:ascii="Times New Roman" w:hAnsi="Times New Roman"/>
          <w:sz w:val="28"/>
          <w:szCs w:val="28"/>
        </w:rPr>
        <w:t>Патю 5159915 США, МПК F 02 M 31/00. Электродвигатель топлива для электромагнитной форсунки / Morris M.J., Dutton J.C. – 6 с.</w:t>
      </w:r>
    </w:p>
    <w:p w:rsidR="00462775" w:rsidRPr="009E0C9B" w:rsidRDefault="00462775" w:rsidP="00462775">
      <w:pPr>
        <w:spacing w:line="240" w:lineRule="auto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pacing w:val="-3"/>
          <w:sz w:val="28"/>
          <w:szCs w:val="28"/>
          <w:u w:val="single"/>
        </w:rPr>
        <w:t>Нормативные документы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Закон РФ «Об охране атмосферного воздуха» № 96-ФЗ от 04.05.1999 г.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ГОСТ 17.2.2.03-87. Охрана природы. Атмосфера. Нормы и методы измерений содержания оксида углерода и углеводородов в отработавших газах автомобилей с бензиновыми двигателями. Тре</w:t>
      </w:r>
      <w:r w:rsidRPr="009E0C9B">
        <w:rPr>
          <w:rFonts w:ascii="Times New Roman" w:hAnsi="Times New Roman"/>
          <w:sz w:val="28"/>
          <w:szCs w:val="28"/>
        </w:rPr>
        <w:softHyphen/>
        <w:t>бования безопасности. С изменениями с 01.1999 г.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ГОСТ 7.9 – 77 Реферат и аннотация. М.: Изд-во стандартов, 1981. – 6 с.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Гражданский Кодекс Российской Федерации, часть первая от 30  ноября 1994 г.  N 51-ФЗ (с последующими изменениями).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lastRenderedPageBreak/>
        <w:t>Налоговый Кодекс Российской Федерации (часть первая) от 31 июля  1998 г. N 146-ФЗ (ред. от 29.12.2001) (с последующими изменениями и дополнениями).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Федеральный Закон  от  26  декабря  1995 г. № 208-ФЗ "Об акционерных  обществах"  (с последующими изменениями и дополнениями).</w:t>
      </w:r>
    </w:p>
    <w:p w:rsidR="00462775" w:rsidRPr="009E0C9B" w:rsidRDefault="00462775" w:rsidP="00462775">
      <w:pPr>
        <w:spacing w:line="240" w:lineRule="auto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  <w:u w:val="single"/>
        </w:rPr>
        <w:t>Составная часть документов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Вырубов Д.Н. Испарение топлива // Сб. «Камеры сгорания авиационных ГТД»/ М., 1957. –С. 178-194.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</w:rPr>
        <w:t>Гершман И.И., Пик О.К. Исследование развития и испарения топливной пленки // Тр. НАМИ. – 1965. – Вып. 75. – С. 3-29.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u w:val="single"/>
        </w:rPr>
      </w:pPr>
      <w:r w:rsidRPr="009E0C9B">
        <w:rPr>
          <w:rFonts w:ascii="Times New Roman" w:hAnsi="Times New Roman"/>
          <w:sz w:val="28"/>
          <w:szCs w:val="28"/>
        </w:rPr>
        <w:t>Литвин Л.Я. Особенности рабочего процесса двигателей с искровым зажиганием при повышеннной турбулентности заряда // Двигателестроение. -  1987. - №11. С. 7-9.</w:t>
      </w:r>
    </w:p>
    <w:p w:rsidR="00462775" w:rsidRPr="009E0C9B" w:rsidRDefault="00462775" w:rsidP="00462775">
      <w:pPr>
        <w:spacing w:line="240" w:lineRule="auto"/>
        <w:rPr>
          <w:rFonts w:ascii="Times New Roman" w:hAnsi="Times New Roman"/>
          <w:sz w:val="28"/>
          <w:szCs w:val="28"/>
        </w:rPr>
      </w:pPr>
      <w:r w:rsidRPr="009E0C9B">
        <w:rPr>
          <w:rFonts w:ascii="Times New Roman" w:hAnsi="Times New Roman"/>
          <w:sz w:val="28"/>
          <w:szCs w:val="28"/>
          <w:u w:val="single"/>
        </w:rPr>
        <w:t>Электронные издания и Интернет-ресурсы</w:t>
      </w:r>
    </w:p>
    <w:p w:rsidR="00462775" w:rsidRPr="009E0C9B" w:rsidRDefault="00462775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</w:pPr>
      <w:r w:rsidRPr="009E0C9B">
        <w:rPr>
          <w:rFonts w:ascii="Times New Roman" w:hAnsi="Times New Roman"/>
          <w:sz w:val="28"/>
          <w:szCs w:val="28"/>
        </w:rPr>
        <w:t xml:space="preserve">БиблиоСерт: Сб. законодательных и нормативных документов по сертификации: [более 1000 документов]. – [Электронный ресурс] (около 110 Мбт). – М.: Стандарты и качество, 2002. – 1 электрон. Опт. Диск (CD ROM). </w:t>
      </w:r>
    </w:p>
    <w:p w:rsidR="00462775" w:rsidRPr="009E0C9B" w:rsidRDefault="005F7F34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</w:pPr>
      <w:hyperlink r:id="rId12" w:history="1">
        <w:r w:rsidR="00462775" w:rsidRPr="009E0C9B">
          <w:rPr>
            <w:rStyle w:val="a8"/>
            <w:rFonts w:ascii="Times New Roman" w:hAnsi="Times New Roman"/>
            <w:sz w:val="28"/>
            <w:szCs w:val="28"/>
          </w:rPr>
          <w:t>http://www.openet.ru</w:t>
        </w:r>
      </w:hyperlink>
      <w:r w:rsidR="00462775" w:rsidRPr="009E0C9B">
        <w:rPr>
          <w:rFonts w:ascii="Times New Roman" w:hAnsi="Times New Roman"/>
          <w:sz w:val="28"/>
          <w:szCs w:val="28"/>
        </w:rPr>
        <w:t xml:space="preserve"> (Дата обращения.......)</w:t>
      </w:r>
    </w:p>
    <w:p w:rsidR="00462775" w:rsidRPr="009E0C9B" w:rsidRDefault="005F7F34" w:rsidP="00462775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462775" w:rsidRPr="009E0C9B">
          <w:rPr>
            <w:rStyle w:val="a8"/>
            <w:rFonts w:ascii="Times New Roman" w:hAnsi="Times New Roman"/>
            <w:sz w:val="28"/>
            <w:szCs w:val="28"/>
          </w:rPr>
          <w:t>www.disclosure.fcsm.ru</w:t>
        </w:r>
      </w:hyperlink>
      <w:r w:rsidR="00462775" w:rsidRPr="009E0C9B">
        <w:rPr>
          <w:rFonts w:ascii="Times New Roman" w:hAnsi="Times New Roman"/>
          <w:sz w:val="28"/>
          <w:szCs w:val="28"/>
        </w:rPr>
        <w:t>. (Дата обращения.......)</w:t>
      </w:r>
    </w:p>
    <w:p w:rsidR="00A64920" w:rsidRPr="00462775" w:rsidRDefault="00A64920" w:rsidP="00462775">
      <w:pPr>
        <w:pStyle w:val="a3"/>
        <w:rPr>
          <w:rFonts w:ascii="Times New Roman" w:hAnsi="Times New Roman" w:cs="Times New Roman"/>
        </w:rPr>
      </w:pPr>
    </w:p>
    <w:p w:rsidR="009915CF" w:rsidRDefault="009915CF" w:rsidP="00A649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A64920" w:rsidRPr="009915CF" w:rsidRDefault="009915CF" w:rsidP="00A649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5C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Библиографический список</w:t>
      </w:r>
    </w:p>
    <w:p w:rsidR="009915CF" w:rsidRPr="00CC6507" w:rsidRDefault="009915CF" w:rsidP="009915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1.Федеральный государственный образовательный стандарт среднего профессионального образования по специальности 35.02.12 Садово-парковое и ландшафтное строительство №461 от 7 мая 2014 года.</w:t>
      </w:r>
    </w:p>
    <w:p w:rsidR="000641BB" w:rsidRPr="000641BB" w:rsidRDefault="001D7A1B" w:rsidP="000641BB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1D7A1B">
        <w:t xml:space="preserve"> </w:t>
      </w:r>
      <w:r w:rsidRPr="001D7A1B">
        <w:rPr>
          <w:rFonts w:ascii="Times New Roman" w:hAnsi="Times New Roman" w:cs="Times New Roman"/>
          <w:sz w:val="28"/>
        </w:rPr>
        <w:t>ГОСТ 7.1.-84, 7.11 – 78, 7.12 – 77, 7.82 – 2001</w:t>
      </w:r>
    </w:p>
    <w:sectPr w:rsidR="000641BB" w:rsidRPr="000641BB" w:rsidSect="008750E3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F34" w:rsidRDefault="005F7F34">
      <w:pPr>
        <w:spacing w:after="0" w:line="240" w:lineRule="auto"/>
      </w:pPr>
      <w:r>
        <w:separator/>
      </w:r>
    </w:p>
  </w:endnote>
  <w:endnote w:type="continuationSeparator" w:id="0">
    <w:p w:rsidR="005F7F34" w:rsidRDefault="005F7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270" w:rsidRDefault="00BB3270">
    <w:pPr>
      <w:pStyle w:val="a5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8727DF">
      <w:rPr>
        <w:noProof/>
        <w:sz w:val="20"/>
        <w:szCs w:val="20"/>
      </w:rPr>
      <w:t>21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270" w:rsidRDefault="00BB32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F34" w:rsidRDefault="005F7F34">
      <w:pPr>
        <w:spacing w:after="0" w:line="240" w:lineRule="auto"/>
      </w:pPr>
      <w:r>
        <w:separator/>
      </w:r>
    </w:p>
  </w:footnote>
  <w:footnote w:type="continuationSeparator" w:id="0">
    <w:p w:rsidR="005F7F34" w:rsidRDefault="005F7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8"/>
    <w:multiLevelType w:val="single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>
    <w:nsid w:val="69C04ACA"/>
    <w:multiLevelType w:val="hybridMultilevel"/>
    <w:tmpl w:val="70748396"/>
    <w:lvl w:ilvl="0" w:tplc="5E28A6A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963261"/>
    <w:multiLevelType w:val="hybridMultilevel"/>
    <w:tmpl w:val="AC142F7C"/>
    <w:lvl w:ilvl="0" w:tplc="ECAC2F0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36"/>
    <w:rsid w:val="0000149C"/>
    <w:rsid w:val="00045019"/>
    <w:rsid w:val="000641BB"/>
    <w:rsid w:val="00094DF3"/>
    <w:rsid w:val="000A62F3"/>
    <w:rsid w:val="000D60EF"/>
    <w:rsid w:val="00126519"/>
    <w:rsid w:val="00142B4B"/>
    <w:rsid w:val="001D7A1B"/>
    <w:rsid w:val="001E4A1B"/>
    <w:rsid w:val="0022350C"/>
    <w:rsid w:val="002703E1"/>
    <w:rsid w:val="00280AB4"/>
    <w:rsid w:val="002A7608"/>
    <w:rsid w:val="002B4234"/>
    <w:rsid w:val="002E367C"/>
    <w:rsid w:val="003324FB"/>
    <w:rsid w:val="0041495D"/>
    <w:rsid w:val="00424D2D"/>
    <w:rsid w:val="004322AB"/>
    <w:rsid w:val="0043690F"/>
    <w:rsid w:val="00462775"/>
    <w:rsid w:val="00504B14"/>
    <w:rsid w:val="0057185A"/>
    <w:rsid w:val="005A1E33"/>
    <w:rsid w:val="005F1EB5"/>
    <w:rsid w:val="005F7F34"/>
    <w:rsid w:val="0060784C"/>
    <w:rsid w:val="006953B1"/>
    <w:rsid w:val="006D3721"/>
    <w:rsid w:val="006E1387"/>
    <w:rsid w:val="006E505D"/>
    <w:rsid w:val="006F77D1"/>
    <w:rsid w:val="00700E85"/>
    <w:rsid w:val="007600E9"/>
    <w:rsid w:val="007C248D"/>
    <w:rsid w:val="008053CC"/>
    <w:rsid w:val="00815402"/>
    <w:rsid w:val="0083379D"/>
    <w:rsid w:val="008440DC"/>
    <w:rsid w:val="00872184"/>
    <w:rsid w:val="008727DF"/>
    <w:rsid w:val="008750E3"/>
    <w:rsid w:val="00924616"/>
    <w:rsid w:val="00975799"/>
    <w:rsid w:val="009915CF"/>
    <w:rsid w:val="00A0268B"/>
    <w:rsid w:val="00A64920"/>
    <w:rsid w:val="00AF2021"/>
    <w:rsid w:val="00B6725B"/>
    <w:rsid w:val="00BB3270"/>
    <w:rsid w:val="00C03936"/>
    <w:rsid w:val="00C12FCE"/>
    <w:rsid w:val="00CF7B6E"/>
    <w:rsid w:val="00D01D76"/>
    <w:rsid w:val="00D06656"/>
    <w:rsid w:val="00D16E8D"/>
    <w:rsid w:val="00D36467"/>
    <w:rsid w:val="00D60DB0"/>
    <w:rsid w:val="00D6114F"/>
    <w:rsid w:val="00D63DFE"/>
    <w:rsid w:val="00D72646"/>
    <w:rsid w:val="00D73728"/>
    <w:rsid w:val="00D91837"/>
    <w:rsid w:val="00E16AB6"/>
    <w:rsid w:val="00E41C96"/>
    <w:rsid w:val="00E5782C"/>
    <w:rsid w:val="00EA090E"/>
    <w:rsid w:val="00F07F9E"/>
    <w:rsid w:val="00F214E1"/>
    <w:rsid w:val="00F71CDC"/>
    <w:rsid w:val="00FA2FFE"/>
    <w:rsid w:val="00FC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A2BAF-6443-41FB-9EFA-9C8D009E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7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07F9E"/>
    <w:pPr>
      <w:numPr>
        <w:ilvl w:val="2"/>
        <w:numId w:val="1"/>
      </w:numPr>
      <w:shd w:val="clear" w:color="auto" w:fill="FFFFFF"/>
      <w:suppressAutoHyphens/>
      <w:spacing w:after="0" w:line="360" w:lineRule="auto"/>
      <w:ind w:left="0" w:firstLine="680"/>
      <w:jc w:val="center"/>
      <w:outlineLvl w:val="2"/>
    </w:pPr>
    <w:rPr>
      <w:rFonts w:ascii="Times New Roman" w:eastAsia="Times New Roman" w:hAnsi="Times New Roman" w:cs="Times New Roman"/>
      <w:b/>
      <w:color w:val="000000"/>
      <w:sz w:val="32"/>
      <w:szCs w:val="28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214E1"/>
    <w:pPr>
      <w:spacing w:after="0" w:line="240" w:lineRule="auto"/>
    </w:pPr>
  </w:style>
  <w:style w:type="paragraph" w:styleId="a5">
    <w:name w:val="footer"/>
    <w:basedOn w:val="a"/>
    <w:link w:val="a6"/>
    <w:rsid w:val="00F214E1"/>
    <w:pPr>
      <w:tabs>
        <w:tab w:val="center" w:pos="4677"/>
        <w:tab w:val="right" w:pos="9355"/>
      </w:tabs>
      <w:suppressAutoHyphens/>
      <w:spacing w:after="0" w:line="360" w:lineRule="auto"/>
      <w:jc w:val="both"/>
    </w:pPr>
    <w:rPr>
      <w:rFonts w:ascii="Calibri" w:eastAsia="Calibri" w:hAnsi="Calibri" w:cs="Times New Roman"/>
      <w:lang w:val="x-none" w:eastAsia="zh-CN"/>
    </w:rPr>
  </w:style>
  <w:style w:type="character" w:customStyle="1" w:styleId="a6">
    <w:name w:val="Нижний колонтитул Знак"/>
    <w:basedOn w:val="a0"/>
    <w:link w:val="a5"/>
    <w:rsid w:val="00F214E1"/>
    <w:rPr>
      <w:rFonts w:ascii="Calibri" w:eastAsia="Calibri" w:hAnsi="Calibri" w:cs="Times New Roman"/>
      <w:lang w:val="x-none" w:eastAsia="zh-CN"/>
    </w:rPr>
  </w:style>
  <w:style w:type="table" w:styleId="a7">
    <w:name w:val="Table Grid"/>
    <w:basedOn w:val="a1"/>
    <w:uiPriority w:val="59"/>
    <w:rsid w:val="00805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07F9E"/>
    <w:rPr>
      <w:rFonts w:ascii="Times New Roman" w:eastAsia="Times New Roman" w:hAnsi="Times New Roman" w:cs="Times New Roman"/>
      <w:b/>
      <w:color w:val="000000"/>
      <w:sz w:val="32"/>
      <w:szCs w:val="28"/>
      <w:shd w:val="clear" w:color="auto" w:fill="FFFFFF"/>
      <w:lang w:val="x-none" w:eastAsia="zh-CN"/>
    </w:rPr>
  </w:style>
  <w:style w:type="character" w:customStyle="1" w:styleId="a4">
    <w:name w:val="Без интервала Знак"/>
    <w:basedOn w:val="a0"/>
    <w:link w:val="a3"/>
    <w:uiPriority w:val="1"/>
    <w:locked/>
    <w:rsid w:val="000641BB"/>
  </w:style>
  <w:style w:type="character" w:customStyle="1" w:styleId="20">
    <w:name w:val="Заголовок 2 Знак"/>
    <w:basedOn w:val="a0"/>
    <w:link w:val="2"/>
    <w:uiPriority w:val="9"/>
    <w:semiHidden/>
    <w:rsid w:val="004627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8">
    <w:name w:val="Hyperlink"/>
    <w:rsid w:val="004627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isclosure.fcs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ene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400084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kot44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D0F49-B029-4106-B707-AD3E0D90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32</Pages>
  <Words>7255</Words>
  <Characters>41354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2020-01-24T10:13:00Z</dcterms:created>
  <dcterms:modified xsi:type="dcterms:W3CDTF">2025-02-03T11:27:00Z</dcterms:modified>
</cp:coreProperties>
</file>