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spacing w:line="360" w:lineRule="auto"/>
        <w:jc w:val="center"/>
        <w:rPr>
          <w:rFonts w:ascii="Times New Roman" w:cs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cs="Times New Roman" w:hAnsi="Times New Roman"/>
          <w:b/>
          <w:color w:val="000000" w:themeColor="text1"/>
          <w:sz w:val="28"/>
          <w:szCs w:val="28"/>
        </w:rPr>
        <w:t>НРАВСТВЕННО-ПАТРИОТИЧЕСКОЕ ВОСПИТАНИЕ ДОШКОЛЬНИКОВ В ДЕТСКОМ САДУ</w:t>
      </w:r>
      <w:r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00000002">
      <w:pPr>
        <w:spacing w:after="0" w:line="360" w:lineRule="auto"/>
        <w:ind w:firstLine="360"/>
        <w:jc w:val="both"/>
        <w:rPr>
          <w:rFonts w:ascii="Times New Roman" w:cs="Times New Roman" w:eastAsia="Times New Roman" w:hAnsi="Times New Roman"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/>
          <w:iCs/>
          <w:color w:val="000000" w:themeColor="text1"/>
          <w:sz w:val="28"/>
          <w:szCs w:val="28"/>
          <w:lang w:eastAsia="ru-RU"/>
        </w:rPr>
        <w:t xml:space="preserve">Аннотация: </w:t>
      </w:r>
      <w:r>
        <w:rPr>
          <w:rFonts w:ascii="Times New Roman" w:cs="Times New Roman" w:eastAsia="Times New Roman" w:hAnsi="Times New Roman"/>
          <w:i/>
          <w:iCs/>
          <w:color w:val="000000" w:themeColor="text1"/>
          <w:sz w:val="28"/>
          <w:szCs w:val="28"/>
          <w:lang w:eastAsia="ru-RU"/>
        </w:rPr>
        <w:t>В настоящее время, нравственно-патриотическое воспитание дошкольников по ФГОС актуально и приоритетно для подрастающего поколения. Дети в дошкольном возрасте очень активны, инициативны, любознательны, имеют удивительные способности к сочувствию, сопереживанию. Именно это время благоприятно для развития патриотизма и духовности.</w:t>
      </w:r>
    </w:p>
    <w:p w14:paraId="00000003">
      <w:pPr>
        <w:spacing w:after="0" w:line="360" w:lineRule="auto"/>
        <w:ind w:firstLine="360"/>
        <w:jc w:val="both"/>
        <w:rPr>
          <w:rFonts w:ascii="Times New Roman" w:cs="Times New Roman" w:eastAsia="Times New Roman" w:hAnsi="Times New Roman"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/>
          <w:iCs/>
          <w:color w:val="000000" w:themeColor="text1"/>
          <w:sz w:val="28"/>
          <w:szCs w:val="28"/>
          <w:lang w:eastAsia="ru-RU"/>
        </w:rPr>
        <w:t>К</w:t>
      </w:r>
      <w:r>
        <w:rPr>
          <w:rFonts w:ascii="Times New Roman" w:cs="Times New Roman" w:eastAsia="Times New Roman" w:hAnsi="Times New Roman"/>
          <w:i/>
          <w:iCs/>
          <w:color w:val="000000" w:themeColor="text1"/>
          <w:sz w:val="28"/>
          <w:szCs w:val="28"/>
          <w:lang w:eastAsia="ru-RU"/>
        </w:rPr>
        <w:t xml:space="preserve">лючевые слова: </w:t>
      </w:r>
      <w:r>
        <w:rPr>
          <w:rFonts w:ascii="Times New Roman" w:cs="Times New Roman" w:eastAsia="Times New Roman" w:hAnsi="Times New Roman"/>
          <w:i/>
          <w:iCs/>
          <w:color w:val="000000" w:themeColor="text1"/>
          <w:sz w:val="28"/>
          <w:szCs w:val="28"/>
          <w:lang w:eastAsia="ru-RU"/>
        </w:rPr>
        <w:t>история, патриот, минувший.</w:t>
      </w:r>
    </w:p>
    <w:p w14:paraId="00000004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История – это наука, которая привлекает к себе внимание людей всех возрастов.</w:t>
      </w:r>
    </w:p>
    <w:p w14:paraId="00000005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Любой из родителей, который хочет всесторонне развивать своих детей, обязательно познакомит ребенка с основами истории. История - это не только факты и даты, она обладает событиями, которые много значат для жизни нашего общества. Но не нужно забыть, что речь идет о дошкольном возрасте, и трех-четырехлетний малыш, с трудом отличает то, что случилось с ним самим вчера от того, что было в прошлом году, как же ему рассказать и объяснить события давно минувших лет?</w:t>
      </w:r>
    </w:p>
    <w:p w14:paraId="00000006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 каждым годом, подрастая, ребенок становится все любознательнее, ему очень интересно узнать, что было, когда их самих еще не было на свете.  Вспомним детские сказки, в большинстве из них встречается выражение «давным-давно». Так что же это за слово такое "давным-давно, и когда же оно было?" Вместе с этим вопросом возникают и многие другие, можно назвать самые распространенные: «Во что играли дети, когда мама была маленькой девочкой? Как одевались? Где жили?»</w:t>
      </w:r>
    </w:p>
    <w:p w14:paraId="00000007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связи с этим первые уроки истории – это истории мам, пап, бабушек, дедушек.  Начнем с простых вещей. В каждой семье есть та или иная вещь, которая передается из поколения в поколение, либо просто хранится с давних времен. И не важно семейная ли это реликвия или предмет не имеет никакой ценности, лишь просто жалко выкинуть. Уже сама это вещь и является историей, ведь она отражает какой-то отрезок времени в прошлом. Дети с одинаковым любопытством будут рассматривать и орден, которым был награжден дед за боевые заслуги, и швейную машинку на которой прабабку сшила свое первое платье, и брошку, которую мама носила в юности…</w:t>
      </w:r>
    </w:p>
    <w:p w14:paraId="00000008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Как всем известно познание мира для детей в основном происходит с помощью ощущения, иными словами «на ощупь». Дайте малышу полюбоваться сокровищем, потрогать его, рассмотреть со всех сторон, сопровождая рассказами об этом предмете.</w:t>
      </w:r>
      <w:r>
        <w:rPr>
          <w:rFonts w:ascii="Times New Roman" w:cs="Times New Roman" w:hAnsi="Times New Roman"/>
          <w:sz w:val="28"/>
          <w:szCs w:val="28"/>
        </w:rPr>
        <w:br w:type="textWrapping"/>
      </w:r>
      <w:r>
        <w:rPr>
          <w:rFonts w:ascii="Times New Roman" w:cs="Times New Roman" w:hAnsi="Times New Roman"/>
          <w:sz w:val="28"/>
          <w:szCs w:val="28"/>
        </w:rPr>
        <w:t>Каждый предмет будь то брошь или орден имеет свою история, какой-то отрезок времени. Рассказ о предмете можно начать с того, как он попал к вам в дом. Здесь очень важно объяснить ребенку, что каждая вещь имеет свою историю, и что, когда он немного подрастет у него тоже будет своя вещь с историей.</w:t>
      </w:r>
    </w:p>
    <w:p w14:paraId="00000009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Немаловажную роль для детей играют картинки, на них изображены предметы, люди, события. Покажите детям на картинках какие игрушки были, расскажите, как с ними играли мальчики и девочки в давние времена. Можно узнать какие были раньше игрушки, а какие сейчас, если есть похожие можно их сравнить. Вернемся к сказкам, которые отражают стародавние времена. Пусть малыш попробует представить себе, как одевались сестрица Аленушка и братец Иванушка, Иван Царевич и Василиса Премудрая. Затем откройте любую русскую народную сказку и покажите какую одежду носили люди в разные эпохи. Если дома имеются фотографии времен бабушек и дедушек, то покажите их детям, пусть они посмотрят, как одевались в те времена, а если на них, кроме одежды изображены дом или </w:t>
      </w:r>
      <w:r>
        <w:rPr>
          <w:rFonts w:ascii="Times New Roman" w:cs="Times New Roman" w:hAnsi="Times New Roman"/>
          <w:sz w:val="28"/>
          <w:szCs w:val="28"/>
        </w:rPr>
        <w:t>предметы быта, то это ещё больше расширит кругозор детей о представлении как же раньше жили люди.</w:t>
      </w:r>
    </w:p>
    <w:p w14:paraId="0000000A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Ребенку пяти-шести лет будет интересно сходить в музей. Не стоит заострять внимание на исторических событиях эпохи, малыш вряд ли поймет, о чем идет речь. А вот узнать, как как выглядели "давным-давно" печки, колодцы, как обходились люди без водопровода, телевизора, телефона, машин и компьютеров ему будет очень интересно.</w:t>
      </w:r>
    </w:p>
    <w:p w14:paraId="0000000B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Если вы живете в городе, где здания сохранили свой исторический архитектурный вид, то прогуливаясь по таким местам, пусть ребенок дотронется к древней каменной кладке замка или башни. Прикосновения лучше всего помогут малышу понять, что означает «давным-давно».</w:t>
      </w:r>
    </w:p>
    <w:p w14:paraId="0000000C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Конечно, пока ребенок не пошел в школу, систематические знания по истории не нужны, главное ощутить время, осознать связь эпох и роль ребенка и его семьи в мировой истории.</w:t>
      </w:r>
    </w:p>
    <w:p w14:paraId="0000000D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Первыми уроками истории для малыша должны стать экскурсы в историю вещей. Выбираем предметы, которые знакомы и понятны, и начинаем объяснять. Например, возьмем кровать. Спрашиваем у малыша: «Что такое кровать?» Конечно, он сможет дать элементарный правильный ответ. Затем начинаем рассказывать, что когда-то на земле жили первые люди (сейчас их называют «первобытными»), у которых еще не было кроватей! Интересно, на чем же они спали? Обязательно выслушиваем версии ребенка (солома, охапки травы, звериные шкуры), с чем-то соглашаемся, с чем-то спорим. А потом рассказываем, как вообще появились кровати, показываем картинки с изображениями первых спальных мест, сравниваем и отмечаем, что они не всегда были такими удобными, как сейчас (так в Древнем Египте, исторической родине современных кроватей, основание делалось из сетки, сплетенной из жестких ремней и веревок). Постепенно в своем рассказе доходим до описания современных кроватей. С такой привязкой к хорошо знакомым вещам ребятам гораздо проще понять и представить себе историю как некий протяженный во времени отрезок. Конечно, такие </w:t>
      </w:r>
      <w:r>
        <w:rPr>
          <w:rFonts w:ascii="Times New Roman" w:cs="Times New Roman" w:hAnsi="Times New Roman"/>
          <w:sz w:val="28"/>
          <w:szCs w:val="28"/>
        </w:rPr>
        <w:t>просветительные уроки требуют специальной подготовки. Как просто и доступно сделать исторический экскурс, вам подскажет, например, мультсериал «</w:t>
      </w:r>
      <w:r>
        <w:rPr>
          <w:rFonts w:ascii="Times New Roman" w:cs="Times New Roman" w:hAnsi="Times New Roman"/>
          <w:sz w:val="28"/>
          <w:szCs w:val="28"/>
        </w:rPr>
        <w:t>Фиксики</w:t>
      </w:r>
      <w:r>
        <w:rPr>
          <w:rFonts w:ascii="Times New Roman" w:cs="Times New Roman" w:hAnsi="Times New Roman"/>
          <w:sz w:val="28"/>
          <w:szCs w:val="28"/>
        </w:rPr>
        <w:t>» (серия «История вещей»).</w:t>
      </w:r>
    </w:p>
    <w:p w14:paraId="0000000E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 важности приобщения дошкольника к культуре своего народа написано много, поскольку обращение к отеческому наследию воспитывает уважение, гордость за землю, на которой живешь. Поэтому детям необходимо знать и изучать историю и культуру своих предков. Именно акцент на знание истории народа, его культуры поможет в дальнейшем с уважением и интересом относиться к культурным традициям других народов.</w:t>
      </w:r>
    </w:p>
    <w:p w14:paraId="0000000F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Хорошо известно, что среди видов деятельности, имеющих большое воспитательное и образовательное значение для дошкольников, является, игра.   Особенность русских народных игр имея нравственную основу, обучают развивающуюся личность социальной гармонизации. Народные игры учат личность тому, что цену имеет не любое личное достижение, а такое, которое непротиворечиво вписано в жизнь детского сообщества.</w:t>
      </w:r>
    </w:p>
    <w:p w14:paraId="00000010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Формирование исторических знаний о Родине, необходимо начинать с развития у детей знаний о родном крае, воспитании любви к нему и формировании нравственных качеств. В совокупности, это может дать формирование и развитие познавательного интереса у детей дошкольного возраста об истории того места, где живет ребенок. Также помимо прочего, рассматривая и изучая события прошлого, происходит анализ и синтез знаний о прошлом, с современными знаниями, а значит, происходит активное развитие мыслительной деятельности. Таким образом, изучая историю родного края, ребенок плавно, и в то же время системно подходит к изучению истории своей Родины.</w:t>
      </w:r>
    </w:p>
    <w:p w14:paraId="00000011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Задача педагога - отобрать из массы впечатлений, получаемых ребенком, наиболее доступные ему: природа и мир животных дома (детского сада, родного края); труд людей, традиции, общественные события. Причем эпизоды, к которым привлекается внимание детей, должны быть яркими, образными, конкретными, вызывающими интерес. Поэтому, начиная работу </w:t>
      </w:r>
      <w:r>
        <w:rPr>
          <w:rFonts w:ascii="Times New Roman" w:cs="Times New Roman" w:hAnsi="Times New Roman"/>
          <w:sz w:val="28"/>
          <w:szCs w:val="28"/>
        </w:rPr>
        <w:t>по воспитанию любви к родному краю, педагог обязан сам его хорошо знать. Он должен продумать, что целесообразнее показать и рассказать детям, особо выделив наиболее характерное для данной местности или данного края.</w:t>
      </w:r>
    </w:p>
    <w:p w14:paraId="00000012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Огромное значение имеет ознакомление детей с историей родного края. Давая знания и воспитывая в детях любовь к Родине, к городу, к людям, природе, животным – мы воспитываем в ребенке настоящую личность, частицу нашей Родины.</w:t>
      </w:r>
    </w:p>
    <w:p w14:paraId="00000013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настоящее время заметно увеличивается интерес к подлинно народной культуре, древним традициям и обычаям. Никто из нас не может в полной мере чувствовать себя патриотом родной земли, хотя бы время от времени, не обращаясь к истокам мудрости живой старины. Всем интересно история родного края. Что было, 100-200 лет назад?  Мы живем в таком самобытном крае, где идет переплетение культур, традиций.</w:t>
      </w:r>
    </w:p>
    <w:p w14:paraId="00000014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История — предмет крайне увлекательный и полезный. Сколько всего можно узнать, окунувшись в стародавние времена! И так хочется поделиться этими знаниями с малышом! </w:t>
      </w:r>
    </w:p>
    <w:p w14:paraId="00000015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Но вот беда: маленькие дети плохо ориентируются во времени. Они с трудом различают сегодня, вчера и завтра, что уж говорить о веках и тысячелетиях. </w:t>
      </w:r>
    </w:p>
    <w:p w14:paraId="00000016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Но выход есть. Если вам не терпится погрузить малыша в историю, мы подскажем, что надо делать.</w:t>
      </w:r>
    </w:p>
    <w:p w14:paraId="00000017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Процесс воспитания патриотизма следует начинать с раннего возраста, именно в тот момент, когда у ребенка закладываются основы личностных ориентиров. В таком случае, все яркие воспоминания и впечатления, связанные с патриотическим воспитанием, сделают его истинным защитником своей страны.</w:t>
      </w:r>
    </w:p>
    <w:p w14:paraId="00000018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 воспитания чувства привязанности к родной семье, родному детском саду, родной улице, начинается формирование того фундамента, на котором будет вырастать более сложное образование - чувство любви к своему Отечеству.</w:t>
      </w:r>
    </w:p>
    <w:p w14:paraId="00000019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Родина – это город, в котором живет человек, и улица, на которой стоит его дом, и деревце под окном, и пение птички - все это Родина. Дошкольное детство – важнейший период становления личности человека, когда закладываются нравственные основы гражданских качеств, формируются первые представления детей об окружающем мире, обществе и культуре.</w:t>
      </w:r>
    </w:p>
    <w:p w14:paraId="0000001A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Чувство Родины начинается с восхищения тем, что видит перед собой ребенок, чему он изумляется, и что вызывает отклик в его душе. И хотя многие впечатления еще не осознанны им глубоко, но пропущены через детское восприятие, они играют огромную роль в становлении личности патриота.</w:t>
      </w:r>
    </w:p>
    <w:p w14:paraId="0000001B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 патриотическом воспитании огромное значение имеет пример взрослых, близких людей. На конкретных фактах из жизни старших членов семьи: дедушек, бабушек, участников Великой Отечественной войны, их фронтовых и трудовых подвигах, я прививаю детям такие важные понятия, как: долг перед Родиной, любовь к Отечеству, ненависть к врагу, трудовой подвиг. </w:t>
      </w:r>
    </w:p>
    <w:p w14:paraId="0000001C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Очень важно привить детям чувство любви и уважения к культурным ценностям, и традициям русского народа. Приобщаю детей и к культуре своего народа (русские народные праздники), поскольку обращение к отеческому наследию воспитывает уважение, гордость за землю, на которой живешь. С младенчества ребенок слышит родную речь. Даю детям понять, что у каждого народа свои сказки, и все они передают от поколения к поколению основные нравственные ценности: добро, дружбу, взаимопомощь, трудолюбие. Особое значение для воспитания детей имеют фольклорные произведения: пословицы, поговорки. Обсуждая с детьми содержание сказок, обращаю их внимание на трудолюбие, скромность героев, на то, как они выражают сочувствие попавшим в беду, как борются за справедливость, как спасают друг друга. Таким образом, произведения устного народного творчества не только формируют любовь к традициям своего народа, но и способствуют развитию личности в духе патриотизма.</w:t>
      </w:r>
    </w:p>
    <w:p w14:paraId="0000001D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eastAsia="Times New Roman" w:hAnsi="Times New Roman"/>
          <w:bCs/>
          <w:color w:val="000000" w:themeColor="text1"/>
          <w:sz w:val="28"/>
          <w:szCs w:val="28"/>
          <w:lang w:val="en-US" w:eastAsia="ru-RU"/>
        </w:rPr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off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36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736"/>
    <w:rsid w:val="000521F3"/>
    <w:rsid w:val="00117489"/>
    <w:rsid w:val="00154956"/>
    <w:rsid w:val="001B73B7"/>
    <w:rsid w:val="001F74ED"/>
    <w:rsid w:val="00201736"/>
    <w:rsid w:val="003A7917"/>
    <w:rsid w:val="003D1E93"/>
    <w:rsid w:val="004020EA"/>
    <w:rsid w:val="0052697D"/>
    <w:rsid w:val="00571909"/>
    <w:rsid w:val="005B3CF5"/>
    <w:rsid w:val="00637E6C"/>
    <w:rsid w:val="006756F5"/>
    <w:rsid w:val="007F044C"/>
    <w:rsid w:val="00827381"/>
    <w:rsid w:val="008B2847"/>
    <w:rsid w:val="00A0547F"/>
    <w:rsid w:val="00A35C9A"/>
    <w:rsid w:val="00A97E1D"/>
    <w:rsid w:val="00B874A1"/>
    <w:rsid w:val="00C9669A"/>
    <w:rsid w:val="00CE7201"/>
    <w:rsid w:val="00D005B8"/>
    <w:rsid w:val="00D40873"/>
    <w:rsid w:val="00DB6402"/>
    <w:rsid w:val="00F1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A33A0-7DAA-4E95-BF73-D36EA9223DA3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character" w:customStyle="1" w:styleId="EndnoteTextChar">
    <w:name w:val="Endnote Text Char"/>
    <w:uiPriority w:val="99"/>
    <w:semiHidden w:val="on"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default="1" w:styleId="Normal">
    <w:name w:val="Normal"/>
    <w:uiPriority w:val="99"/>
    <w:qFormat w:val="on"/>
  </w:style>
  <w:style w:type="paragraph" w:styleId="Heading1">
    <w:name w:val="Heading 1"/>
    <w:link w:val="Заголовок1Знак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Заголовок2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Заголовок3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Заголовок4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Заголовок5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Заголовок6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Заголовок7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Заголовок8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Заголовок9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Заголовок1Знак">
    <w:name w:val="Заголовок 1 Знак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Заголовок2Знак">
    <w:name w:val="Заголовок 2 Знак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Заголовок3Знак">
    <w:name w:val="Заголовок 3 Знак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Заголовок4Знак">
    <w:name w:val="Заголовок 4 Знак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Заголовок5Знак">
    <w:name w:val="Заголовок 5 Знак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Заголовок6Знак">
    <w:name w:val="Заголовок 6 Знак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Заголовок7Знак">
    <w:name w:val="Заголовок 7 Знак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Заголовок8Знак">
    <w:name w:val="Заголовок 8 Знак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Заголовок9Знак">
    <w:name w:val="Заголовок 9 Знак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НазваниеЗнак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НазваниеЗнак">
    <w:name w:val="Название Знак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ПодзаголовокЗнак"/>
    <w:uiPriority w:val="11"/>
    <w:qFormat w:val="on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ПодзаголовокЗнак">
    <w:name w:val="Подзаголовок Знак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paragraph" w:styleId="Quote">
    <w:name w:val="Quote"/>
    <w:link w:val="Цитата2Знак"/>
    <w:uiPriority w:val="29"/>
    <w:qFormat w:val="on"/>
    <w:rPr>
      <w:i/>
      <w:iCs/>
      <w:color w:val="000000" w:themeColor="text1"/>
    </w:rPr>
  </w:style>
  <w:style w:type="character" w:customStyle="1" w:styleId="Цитата2Знак">
    <w:name w:val="Цитата 2 Знак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ВыделеннаяцитатаЗнак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ВыделеннаяцитатаЗнак">
    <w:name w:val="Выделенная цитата Знак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Текст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сноскиЗнак">
    <w:name w:val="Текст сноски Знак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Текстконцевой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концевойсноскиЗнак">
    <w:name w:val="Текст концевой сноски Знак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000ff" w:themeColor="hyperlink"/>
      <w:u w:val="single"/>
    </w:rPr>
  </w:style>
  <w:style w:type="paragraph" w:styleId="PlainText">
    <w:name w:val="Plain Text"/>
    <w:link w:val="ТекстЗнак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ТекстЗнак">
    <w:name w:val="Текст Знак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ВерхнийколонтитулЗнак"/>
    <w:uiPriority w:val="99"/>
    <w:unhideWhenUsed w:val="on"/>
    <w:pPr>
      <w:spacing w:after="0" w:line="240" w:lineRule="auto"/>
    </w:pPr>
  </w:style>
  <w:style w:type="character" w:customStyle="1" w:styleId="ВерхнийколонтитулЗнак">
    <w:name w:val="Верхний колонтитул Знак"/>
    <w:link w:val="Header"/>
    <w:uiPriority w:val="99"/>
  </w:style>
  <w:style w:type="paragraph" w:styleId="Footer">
    <w:name w:val="Footer"/>
    <w:link w:val="НижнийколонтитулЗнак"/>
    <w:uiPriority w:val="99"/>
    <w:unhideWhenUsed w:val="on"/>
    <w:pPr>
      <w:spacing w:after="0" w:line="240" w:lineRule="auto"/>
    </w:pPr>
  </w:style>
  <w:style w:type="character" w:customStyle="1" w:styleId="НижнийколонтитулЗнак">
    <w:name w:val="Нижний колонтитул Знак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C1">
    <w:name w:val="C1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12">
    <w:name w:val="C12"/>
    <w:basedOn w:val="DefaultParagraphFont"/>
    <w:uiPriority w:val="99"/>
  </w:style>
  <w:style w:type="character" w:customStyle="1" w:styleId="C4">
    <w:name w:val="C4"/>
    <w:basedOn w:val="DefaultParagraphFont"/>
    <w:uiPriority w:val="99"/>
  </w:style>
  <w:style w:type="character" w:customStyle="1" w:styleId="C5">
    <w:name w:val="C5"/>
    <w:basedOn w:val="DefaultParagraphFont"/>
    <w:uiPriority w:val="99"/>
  </w:style>
  <w:style w:type="character" w:customStyle="1" w:styleId="C0">
    <w:name w:val="C0"/>
    <w:basedOn w:val="DefaultParagraphFont"/>
    <w:uiPriority w:val="99"/>
  </w:style>
  <w:style w:type="paragraph" w:styleId="Normal(Web)">
    <w:name w:val="Normal (Web)"/>
    <w:basedOn w:val="Normal"/>
    <w:uiPriority w:val="99"/>
    <w:semiHidden w:val="on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customStyle="1" w:styleId="C9">
    <w:name w:val="C9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14">
    <w:name w:val="C14"/>
    <w:basedOn w:val="DefaultParagraphFont"/>
    <w:uiPriority w:val="99"/>
  </w:style>
  <w:style w:type="character" w:customStyle="1" w:styleId="C7">
    <w:name w:val="C7"/>
    <w:basedOn w:val="DefaultParagraphFont"/>
    <w:uiPriority w:val="99"/>
  </w:style>
  <w:style w:type="character" w:customStyle="1" w:styleId="C10">
    <w:name w:val="C10"/>
    <w:basedOn w:val="DefaultParagraphFont"/>
    <w:uiPriority w:val="99"/>
  </w:style>
  <w:style w:type="character" w:customStyle="1" w:styleId="C2">
    <w:name w:val="C2"/>
    <w:basedOn w:val="DefaultParagraphFont"/>
    <w:uiPriority w:val="99"/>
  </w:style>
  <w:style w:type="character" w:customStyle="1" w:styleId="C3">
    <w:name w:val="C3"/>
    <w:basedOn w:val="DefaultParagraphFont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7</Pages>
  <Words>1855</Words>
  <Characters>10578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Honor</cp:lastModifiedBy>
</cp:coreProperties>
</file>