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D2A" w:rsidRPr="005F3CBC" w:rsidRDefault="00A32D2A" w:rsidP="00A32D2A">
      <w:pPr>
        <w:spacing w:before="100" w:beforeAutospacing="1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Профилактика и преду</w:t>
      </w:r>
      <w:r w:rsidRPr="005F3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преждение </w:t>
      </w:r>
      <w:proofErr w:type="spellStart"/>
      <w:r w:rsidRPr="005F3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девиантного</w:t>
      </w:r>
      <w:proofErr w:type="spellEnd"/>
      <w:r w:rsidRPr="005F3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поведения</w:t>
      </w:r>
    </w:p>
    <w:p w:rsidR="00A32D2A" w:rsidRPr="005F3CBC" w:rsidRDefault="00A32D2A" w:rsidP="00A32D2A">
      <w:pPr>
        <w:spacing w:before="100" w:beforeAutospacing="1" w:after="0" w:line="240" w:lineRule="auto"/>
        <w:ind w:firstLine="426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spellStart"/>
      <w:r w:rsidRPr="005F3CB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Скарук</w:t>
      </w:r>
      <w:proofErr w:type="spellEnd"/>
      <w:r w:rsidRPr="005F3CB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Ирина Евгеньевна, социальный педагог ГБОУ школа №65 Выборгского района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32D2A" w:rsidRPr="00A32D2A" w:rsidRDefault="00A32D2A" w:rsidP="00A32D2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Рекомендации педагогам по работе с </w:t>
      </w:r>
      <w:proofErr w:type="spellStart"/>
      <w:r w:rsidRPr="00A32D2A">
        <w:rPr>
          <w:rFonts w:ascii="Times New Roman" w:hAnsi="Times New Roman" w:cs="Times New Roman"/>
          <w:bCs/>
          <w:sz w:val="24"/>
          <w:szCs w:val="24"/>
          <w:lang w:eastAsia="ru-RU"/>
        </w:rPr>
        <w:t>девиантными</w:t>
      </w:r>
      <w:proofErr w:type="spellEnd"/>
      <w:r w:rsidRPr="00A32D2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подростками</w:t>
      </w:r>
      <w:r w:rsidRPr="00A32D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A">
        <w:rPr>
          <w:rFonts w:ascii="Times New Roman" w:hAnsi="Times New Roman" w:cs="Times New Roman"/>
          <w:bCs/>
          <w:sz w:val="24"/>
          <w:szCs w:val="24"/>
          <w:lang w:eastAsia="ru-RU"/>
        </w:rPr>
        <w:t>Девиантное</w:t>
      </w:r>
      <w:proofErr w:type="spellEnd"/>
      <w:r w:rsidRPr="00A32D2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поведение</w:t>
      </w:r>
      <w:r w:rsidRPr="00A32D2A">
        <w:rPr>
          <w:rFonts w:ascii="Times New Roman" w:hAnsi="Times New Roman" w:cs="Times New Roman"/>
          <w:sz w:val="24"/>
          <w:szCs w:val="24"/>
          <w:lang w:eastAsia="ru-RU"/>
        </w:rPr>
        <w:t xml:space="preserve"> - это поведение, отклоняющееся </w:t>
      </w:r>
      <w:bookmarkStart w:id="0" w:name="_GoBack"/>
      <w:bookmarkEnd w:id="0"/>
      <w:r w:rsidRPr="00A32D2A">
        <w:rPr>
          <w:rFonts w:ascii="Times New Roman" w:hAnsi="Times New Roman" w:cs="Times New Roman"/>
          <w:sz w:val="24"/>
          <w:szCs w:val="24"/>
          <w:lang w:eastAsia="ru-RU"/>
        </w:rPr>
        <w:t xml:space="preserve">от общепринятых, социально одобряемых, наиболее распространенных и устоявшихся норм в обществе. В зависимости от уровня вреда, причиняемого интересам общества, группы или личности различают несколько видов </w:t>
      </w:r>
      <w:proofErr w:type="spellStart"/>
      <w:r w:rsidRPr="00A32D2A">
        <w:rPr>
          <w:rFonts w:ascii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A32D2A">
        <w:rPr>
          <w:rFonts w:ascii="Times New Roman" w:hAnsi="Times New Roman" w:cs="Times New Roman"/>
          <w:sz w:val="24"/>
          <w:szCs w:val="24"/>
          <w:lang w:eastAsia="ru-RU"/>
        </w:rPr>
        <w:t xml:space="preserve"> поведения:</w:t>
      </w:r>
    </w:p>
    <w:p w:rsidR="00A32D2A" w:rsidRPr="00A32D2A" w:rsidRDefault="00A32D2A" w:rsidP="00A32D2A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1. Деструктивное поведение. Причиняющее вред только самой личности и не соответствующее общепринятым социально-нравственным нормам – накопительство, конформизм, мазохизм и др.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Асоциальное поведение, причиняющее вред личности и социальным общностям (семья, компания друзей, соседи) и проявляющееся в алкоголизме, наркомании, самоубийстве и др.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Противоправное поведение, представляющее собою нарушение как моральных, так и правовых норм и выражающееся в грабежах, убийствах и других преступлениях.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Можно выделить такие разновидности </w:t>
      </w:r>
      <w:proofErr w:type="spellStart"/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девиантного</w:t>
      </w:r>
      <w:proofErr w:type="spellEnd"/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асоциального поведения: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преступность – наиболее опасное отклонение от социальных норм, приобретает особенное распространение в молодежной среде.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пьянство и алкоголизм приобрели значительное распространение среди молодежи. По данным исследований, 70-80% опрошенных уже пробовали употреблять алкоголь в возрасте 13-15 лет.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аркомания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-проституция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самоубийства, уровень совершения которых, как показывают исследования, повышается в период экономических и социальных кризисов. Резкие изменения в обществе приводят к снижению адаптивных возможностей человека. Подростки и молодые люди совершают самоубийства из-за недоразумений, конфликтов в семье, несчастливую любовь и т.д. Много самоубий</w:t>
      </w:r>
      <w:proofErr w:type="gramStart"/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св</w:t>
      </w:r>
      <w:proofErr w:type="gramEnd"/>
      <w:r w:rsidRPr="00A32D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язаны с асоциальным поведением личности (наркоманией, алкоголизмом, проституцией и др.).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прочего, сегодня можно встретить следующие </w:t>
      </w:r>
      <w:proofErr w:type="spellStart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девиантные</w:t>
      </w:r>
      <w:proofErr w:type="spellEnd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поведения детей: </w:t>
      </w:r>
      <w:proofErr w:type="spellStart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трудоголизм</w:t>
      </w:r>
      <w:proofErr w:type="spellEnd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; клептомания; игровая и </w:t>
      </w:r>
      <w:hyperlink r:id="rId5" w:history="1">
        <w:r w:rsidRPr="00A32D2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компьютерная зависимость у подростков</w:t>
        </w:r>
      </w:hyperlink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пищевая зависимость (булимия, анорексия); сексуальные девиации (педофилия, </w:t>
      </w:r>
      <w:proofErr w:type="spellStart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зоофилия</w:t>
      </w:r>
      <w:proofErr w:type="spellEnd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некрофилия), </w:t>
      </w:r>
      <w:hyperlink r:id="rId6" w:history="1">
        <w:proofErr w:type="gramStart"/>
        <w:r w:rsidRPr="00A32D2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</w:t>
        </w:r>
      </w:hyperlink>
      <w:hyperlink r:id="rId7" w:history="1">
        <w:r w:rsidRPr="00A32D2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грессия</w:t>
        </w:r>
        <w:proofErr w:type="gramEnd"/>
        <w:r w:rsidRPr="00A32D2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у подростков</w:t>
        </w:r>
      </w:hyperlink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низкий уровень интеллекта, отрицательное отношение к учебе, конфликты в семье, убегание из дома, мелкие проступки на уровне нарушения норм дисциплины и общественного порядка.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Профилактика </w:t>
      </w:r>
      <w:proofErr w:type="spellStart"/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девиантного</w:t>
      </w:r>
      <w:proofErr w:type="spellEnd"/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поведения.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Задачи профилактики </w:t>
      </w:r>
      <w:proofErr w:type="spellStart"/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девиантного</w:t>
      </w:r>
      <w:proofErr w:type="spellEnd"/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поведения: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формирование ценностного отношения к правилам и социальным нормам;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формирование ценности здорового образа жизни;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развитие позитивных жизненных смыслов и способности к целеполаганию;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4) повышение компетентности и социальной успешности личности в жизненно значимых сферах активности;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5) включение личности в поддерживающую социальную группу, имеющую позитивные социальные цели;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6) развитие навыков продуктивной </w:t>
      </w:r>
      <w:proofErr w:type="spellStart"/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саморегуляции</w:t>
      </w:r>
      <w:proofErr w:type="spellEnd"/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прежде всего за счет повышения осознанности собственного поведения, продуктивных стратегий </w:t>
      </w:r>
      <w:proofErr w:type="spellStart"/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совладания</w:t>
      </w:r>
      <w:proofErr w:type="spellEnd"/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со стрессом;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7) своевременная коррекция нарушенных межличностных отношений и формирование межличностной компетентности.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качестве объектов профилактики </w:t>
      </w:r>
      <w:proofErr w:type="spellStart"/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девиантного</w:t>
      </w:r>
      <w:proofErr w:type="spellEnd"/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поведения одновременно с детьми и подростками должны рассматриваться: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детско-подростковые коллективы;</w:t>
      </w:r>
      <w:r w:rsidRPr="00A32D2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67A77DFF" wp14:editId="1F999B58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педагоги и специалисты образовательных учреждений;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педагоги и специалисты учреждений дополнительного образования (кружки, спортивные секции);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волонтеры из числа подростков и молодых людей;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социальные работники;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организаторы молодежных объединений;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чиновники и законодатели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методам профилактики </w:t>
      </w:r>
      <w:proofErr w:type="spellStart"/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девиантного</w:t>
      </w:r>
      <w:proofErr w:type="spellEnd"/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поведения относят:</w:t>
      </w:r>
    </w:p>
    <w:p w:rsidR="00A32D2A" w:rsidRPr="00A32D2A" w:rsidRDefault="00A32D2A" w:rsidP="00A32D2A">
      <w:pPr>
        <w:spacing w:before="30" w:after="30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 психологические тренинги;</w:t>
      </w:r>
    </w:p>
    <w:p w:rsidR="00A32D2A" w:rsidRPr="00A32D2A" w:rsidRDefault="00A32D2A" w:rsidP="00A32D2A">
      <w:pPr>
        <w:spacing w:before="30" w:after="30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 воспитательные беседы, лекции;</w:t>
      </w:r>
    </w:p>
    <w:p w:rsidR="00A32D2A" w:rsidRPr="00A32D2A" w:rsidRDefault="00A32D2A" w:rsidP="00A32D2A">
      <w:pPr>
        <w:spacing w:before="30" w:after="30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 образовательные программы.</w:t>
      </w:r>
    </w:p>
    <w:p w:rsidR="00A32D2A" w:rsidRPr="00A32D2A" w:rsidRDefault="00A32D2A" w:rsidP="00A32D2A">
      <w:pPr>
        <w:spacing w:before="30" w:after="30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 организация досуга</w:t>
      </w:r>
    </w:p>
    <w:p w:rsidR="00A32D2A" w:rsidRPr="00A32D2A" w:rsidRDefault="00A32D2A" w:rsidP="00A32D2A">
      <w:pPr>
        <w:spacing w:before="30" w:after="30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 развитие личностных ресурсов</w:t>
      </w:r>
    </w:p>
    <w:p w:rsidR="00A32D2A" w:rsidRPr="00A32D2A" w:rsidRDefault="00A32D2A" w:rsidP="00A32D2A">
      <w:pPr>
        <w:spacing w:before="30" w:after="30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 создание поддерживающей среды</w:t>
      </w:r>
    </w:p>
    <w:p w:rsidR="00A32D2A" w:rsidRPr="00A32D2A" w:rsidRDefault="00A32D2A" w:rsidP="00A32D2A">
      <w:pPr>
        <w:spacing w:before="30" w:after="30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 пропаганда здорового образа жизни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Позиция педагога в ситуациях взаимодействия с </w:t>
      </w:r>
      <w:proofErr w:type="spellStart"/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девиантными</w:t>
      </w:r>
      <w:proofErr w:type="spellEnd"/>
      <w:r w:rsidRPr="00A3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подростками</w:t>
      </w:r>
    </w:p>
    <w:p w:rsidR="00A32D2A" w:rsidRPr="00A32D2A" w:rsidRDefault="00A32D2A" w:rsidP="00A32D2A">
      <w:pPr>
        <w:spacing w:before="100" w:beforeAutospacing="1" w:after="100" w:afterAutospacing="1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    Установка педагога на принятие подростка таким, какой он есть. Внутренняя готовность к возможным негативным особенностям подросткового возраста.</w:t>
      </w:r>
    </w:p>
    <w:p w:rsidR="00A32D2A" w:rsidRPr="00A32D2A" w:rsidRDefault="00A32D2A" w:rsidP="00A32D2A">
      <w:pPr>
        <w:spacing w:before="100" w:beforeAutospacing="1" w:after="100" w:afterAutospacing="1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   Наличие у педагога коммуникативной толерантности (терпения, умение не </w:t>
      </w:r>
      <w:proofErr w:type="spellStart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обозляться</w:t>
      </w:r>
      <w:proofErr w:type="spellEnd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подростков, несмотря на их негативизм, скепсис, дерзость и пр.).</w:t>
      </w:r>
    </w:p>
    <w:p w:rsidR="00A32D2A" w:rsidRPr="00A32D2A" w:rsidRDefault="00A32D2A" w:rsidP="00A32D2A">
      <w:pPr>
        <w:spacing w:before="100" w:beforeAutospacing="1" w:after="100" w:afterAutospacing="1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 Оптимистический взгляд на подростка: вера в его наилучшие качества, в наступление положительных эффектов сотрудничества, в позитивные перемены в поведении, судьбе. Педагогу запрещено унижать личность подростка, навешивать ему «ярлыки».</w:t>
      </w:r>
    </w:p>
    <w:p w:rsidR="00A32D2A" w:rsidRPr="00A32D2A" w:rsidRDefault="00A32D2A" w:rsidP="00A32D2A">
      <w:pPr>
        <w:spacing w:before="100" w:beforeAutospacing="1" w:after="100" w:afterAutospacing="1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 Стремление проявлять подчеркнутое внимание к личности, нуждающейся в психолого-педагогической помощи. Оно проявляется в стремлении педагога помочь подростку осознать, что он не безразличен, что его поступки и личностные свойства замечают, что ему готовы оказать поддержку.</w:t>
      </w:r>
    </w:p>
    <w:p w:rsidR="00A32D2A" w:rsidRPr="00A32D2A" w:rsidRDefault="00A32D2A" w:rsidP="00A32D2A">
      <w:pPr>
        <w:spacing w:before="100" w:beforeAutospacing="1" w:after="100" w:afterAutospacing="1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   Готовность педагога относится к подростку не менее уважительно, чем к себе: в этом случае подросток убеждается, что в нем видят личность, достойную признания и уважения, что ему помогают </w:t>
      </w:r>
      <w:proofErr w:type="spellStart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самоутверждаться</w:t>
      </w:r>
      <w:proofErr w:type="spellEnd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проявлять свою самостоятельность, взгляды, мнения.</w:t>
      </w:r>
    </w:p>
    <w:p w:rsidR="00A32D2A" w:rsidRPr="00A32D2A" w:rsidRDefault="00A32D2A" w:rsidP="00A32D2A">
      <w:pPr>
        <w:spacing w:before="100" w:beforeAutospacing="1" w:after="100" w:afterAutospacing="1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 Доброжелательность и чистосердечность. Человек может быть доброжелательным - открытым к людям, бескорыстным и миролюбивым, помогающим в осуществлении хороших дел, располагающим к себе в общении и деятельности. Но может быть зловредным - готовым к неодобрительной критике, проявляющим неприятие чужих инициатив, отчитывающим, укоряющим, ищущим благодарность за совет и услугу, и тем самым - отталкивающим от себя людей. Воспитателю подростков лучше относится к первой категории людей.</w:t>
      </w:r>
    </w:p>
    <w:p w:rsidR="00A32D2A" w:rsidRPr="00A32D2A" w:rsidRDefault="00A32D2A" w:rsidP="00A32D2A">
      <w:pPr>
        <w:spacing w:before="100" w:beforeAutospacing="1" w:after="100" w:afterAutospacing="1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    Понимание сложности воспитательной задачи при взаимодействии с подростками, в том числе и со сложными характерами. Уместно всегда помнить слова </w:t>
      </w:r>
      <w:proofErr w:type="spellStart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Януша</w:t>
      </w:r>
      <w:proofErr w:type="spellEnd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Корчака: «Надо остерегаться смешивать «хороший» и «удобный». Все современное воспитание направлено на то, чтобы ребенок был удобен…».</w:t>
      </w:r>
    </w:p>
    <w:p w:rsidR="00A32D2A" w:rsidRPr="00A32D2A" w:rsidRDefault="00A32D2A" w:rsidP="00A32D2A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И, наконец, педагогу важно научиться различать:</w:t>
      </w:r>
    </w:p>
    <w:p w:rsidR="00A32D2A" w:rsidRPr="00A32D2A" w:rsidRDefault="00A32D2A" w:rsidP="00A32D2A">
      <w:pPr>
        <w:spacing w:before="30" w:after="30" w:line="240" w:lineRule="auto"/>
        <w:ind w:left="7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 Желание привлечь внимание, желание показать свою власть или отмстить за обиду (реальную или вымышленную), желание избежать неудач. При этом поведение подростка может быть плохим, но не </w:t>
      </w:r>
      <w:proofErr w:type="spellStart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девиантным</w:t>
      </w:r>
      <w:proofErr w:type="spellEnd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2D2A" w:rsidRPr="00A32D2A" w:rsidRDefault="00A32D2A" w:rsidP="00A32D2A">
      <w:pPr>
        <w:spacing w:before="30" w:after="3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 Собственно </w:t>
      </w:r>
      <w:proofErr w:type="spellStart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девиантное</w:t>
      </w:r>
      <w:proofErr w:type="spellEnd"/>
      <w:r w:rsidRPr="00A3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 - это постоянное аморальное, противоправное, преступное поведение.</w:t>
      </w:r>
    </w:p>
    <w:p w:rsidR="0078418A" w:rsidRPr="00A32D2A" w:rsidRDefault="0078418A">
      <w:pPr>
        <w:rPr>
          <w:rFonts w:ascii="Times New Roman" w:hAnsi="Times New Roman" w:cs="Times New Roman"/>
          <w:sz w:val="24"/>
          <w:szCs w:val="24"/>
        </w:rPr>
      </w:pPr>
    </w:p>
    <w:sectPr w:rsidR="0078418A" w:rsidRPr="00A32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D6"/>
    <w:rsid w:val="005F3CBC"/>
    <w:rsid w:val="0078418A"/>
    <w:rsid w:val="008057D6"/>
    <w:rsid w:val="00A3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D2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32D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D2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32D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72;&#1081;&#1090;&#1086;&#1073;&#1088;&#1072;&#1079;&#1086;&#1074;&#1072;&#1085;&#1080;&#1103;.&#1088;&#1092;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infourok.ru/go.html?href%3Dhttps%253A%252F%252Finfourok.ru%252Fgo.html%253Fhref%253Dhttp%25253A%25252F%25252Fwomanadvice.ru%25252Fagressiya-u-podrostkov&amp;sa=D&amp;source=editors&amp;ust=1639641582927000&amp;usg=AOvVaw0YQ3lwg1oRD7wngbkR2Dn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s://infourok.ru/go.html?href%3Dhttps%253A%252F%252Finfourok.ru%252Fgo.html%253Fhref%253Dhttp%25253A%25252F%25252Fwomanadvice.ru%25252Fagressiya-u-podrostkov&amp;sa=D&amp;source=editors&amp;ust=1639641582927000&amp;usg=AOvVaw0YQ3lwg1oRD7wngbkR2Dn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s://infourok.ru/go.html?href%3Dhttps%253A%252F%252Finfourok.ru%252Fgo.html%253Fhref%253Dhttp%25253A%25252F%25252Fwomanadvice.ru%25252Fkompyuternaya-zavisimost-u-podrostkov&amp;sa=D&amp;source=editors&amp;ust=1639641582927000&amp;usg=AOvVaw0w4uwWf4CYim91aoEVPTY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1027</Words>
  <Characters>5856</Characters>
  <Application>Microsoft Office Word</Application>
  <DocSecurity>0</DocSecurity>
  <Lines>48</Lines>
  <Paragraphs>13</Paragraphs>
  <ScaleCrop>false</ScaleCrop>
  <Company/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Рыжкова Марина Владимировна</dc:creator>
  <cp:keywords/>
  <dc:description/>
  <cp:lastModifiedBy>Рыжкова Марина Владимировна</cp:lastModifiedBy>
  <cp:revision>4</cp:revision>
  <dcterms:created xsi:type="dcterms:W3CDTF">2025-02-11T11:45:00Z</dcterms:created>
  <dcterms:modified xsi:type="dcterms:W3CDTF">2025-02-11T11:53:00Z</dcterms:modified>
</cp:coreProperties>
</file>