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FFE" w:rsidRPr="00EC14CF" w:rsidRDefault="00547E2B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 w:rsidRPr="00EC14CF">
        <w:rPr>
          <w:rFonts w:ascii="Times New Roman" w:hAnsi="Times New Roman" w:cs="Times New Roman"/>
          <w:b/>
          <w:iCs/>
          <w:color w:val="000000"/>
          <w:sz w:val="23"/>
          <w:szCs w:val="23"/>
        </w:rPr>
        <w:t>Управление дошкольного образования</w:t>
      </w:r>
      <w:bookmarkStart w:id="0" w:name="_GoBack"/>
      <w:bookmarkEnd w:id="0"/>
    </w:p>
    <w:p w:rsidR="00547E2B" w:rsidRPr="00EC14CF" w:rsidRDefault="00547E2B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 w:rsidRPr="00EC14CF">
        <w:rPr>
          <w:rFonts w:ascii="Times New Roman" w:hAnsi="Times New Roman" w:cs="Times New Roman"/>
          <w:b/>
          <w:iCs/>
          <w:color w:val="000000"/>
          <w:sz w:val="23"/>
          <w:szCs w:val="23"/>
        </w:rPr>
        <w:t>Муниципального образования городского округа «Сыктывкар»</w:t>
      </w:r>
    </w:p>
    <w:p w:rsidR="00EC14CF" w:rsidRPr="00EC14CF" w:rsidRDefault="00547E2B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 w:rsidRPr="00EC14CF">
        <w:rPr>
          <w:rFonts w:ascii="Times New Roman" w:hAnsi="Times New Roman" w:cs="Times New Roman"/>
          <w:b/>
          <w:iCs/>
          <w:color w:val="000000"/>
          <w:sz w:val="23"/>
          <w:szCs w:val="23"/>
        </w:rPr>
        <w:t xml:space="preserve">Муниципальное автономное дошкольное образовательно учреждение </w:t>
      </w:r>
    </w:p>
    <w:p w:rsidR="00547E2B" w:rsidRDefault="00547E2B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 w:rsidRPr="00EC14CF">
        <w:rPr>
          <w:rFonts w:ascii="Times New Roman" w:hAnsi="Times New Roman" w:cs="Times New Roman"/>
          <w:b/>
          <w:iCs/>
          <w:color w:val="000000"/>
          <w:sz w:val="23"/>
          <w:szCs w:val="23"/>
        </w:rPr>
        <w:t>«Центр развития ребёнка – детский сад №17» г. Сыктывкар</w:t>
      </w: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93543D" w:rsidRDefault="0093543D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93543D" w:rsidRDefault="0093543D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93543D" w:rsidRDefault="0093543D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3F5AEC" w:rsidRDefault="003F5AEC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3F5AEC" w:rsidRDefault="003F5AEC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3F5AEC" w:rsidRDefault="003F5AEC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AC3351" w:rsidRDefault="00EC14CF" w:rsidP="00AC33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 xml:space="preserve">Методическое пособие </w:t>
      </w:r>
      <w:r w:rsidR="00AC3351">
        <w:rPr>
          <w:rFonts w:ascii="Times New Roman" w:hAnsi="Times New Roman" w:cs="Times New Roman"/>
          <w:b/>
          <w:iCs/>
          <w:color w:val="000000"/>
          <w:sz w:val="23"/>
          <w:szCs w:val="23"/>
        </w:rPr>
        <w:t xml:space="preserve">для педагогов </w:t>
      </w:r>
    </w:p>
    <w:p w:rsidR="003F5AEC" w:rsidRDefault="00106A45" w:rsidP="00AC33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 xml:space="preserve"> </w:t>
      </w:r>
      <w:r w:rsidR="003F5AEC">
        <w:rPr>
          <w:rFonts w:ascii="Times New Roman" w:hAnsi="Times New Roman" w:cs="Times New Roman"/>
          <w:b/>
          <w:iCs/>
          <w:color w:val="000000"/>
          <w:sz w:val="23"/>
          <w:szCs w:val="23"/>
        </w:rPr>
        <w:t>(рекомендации)</w:t>
      </w: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>«Как проводить занятия с детьми дошкольного возраста в книжном уголке».</w:t>
      </w:r>
    </w:p>
    <w:p w:rsidR="00F41DA9" w:rsidRDefault="00F41DA9" w:rsidP="00F41DA9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>Составители: Чуманова Е.Б.-старший воспитатель</w:t>
      </w:r>
    </w:p>
    <w:p w:rsidR="00F41DA9" w:rsidRDefault="00F41DA9" w:rsidP="00F41DA9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>Никитенко К.С.-воспитатель</w:t>
      </w:r>
    </w:p>
    <w:p w:rsidR="00EC14CF" w:rsidRDefault="00EC14CF" w:rsidP="00F41DA9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F41DA9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Default="00EC14CF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3F5AEC" w:rsidRDefault="003F5AEC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3F5AEC" w:rsidRDefault="003F5AEC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3F5AEC" w:rsidRDefault="003F5AEC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3F5AEC" w:rsidRDefault="003F5AEC" w:rsidP="00547E2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EC14CF" w:rsidRPr="00EC14CF" w:rsidRDefault="00F41DA9" w:rsidP="00B60F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>2024</w:t>
      </w:r>
      <w:r w:rsidR="00EC14CF">
        <w:rPr>
          <w:rFonts w:ascii="Times New Roman" w:hAnsi="Times New Roman" w:cs="Times New Roman"/>
          <w:b/>
          <w:iCs/>
          <w:color w:val="000000"/>
          <w:sz w:val="23"/>
          <w:szCs w:val="23"/>
        </w:rPr>
        <w:t>г.</w:t>
      </w:r>
    </w:p>
    <w:p w:rsidR="008D4FFE" w:rsidRPr="00547E2B" w:rsidRDefault="008D4FFE" w:rsidP="008D4FFE">
      <w:pPr>
        <w:shd w:val="clear" w:color="auto" w:fill="FFFFFF"/>
        <w:spacing w:line="0" w:lineRule="auto"/>
        <w:textAlignment w:val="center"/>
        <w:rPr>
          <w:rFonts w:ascii="Open Sans" w:hAnsi="Open Sans"/>
          <w:color w:val="1B1C2A"/>
          <w:sz w:val="24"/>
          <w:szCs w:val="24"/>
        </w:rPr>
      </w:pPr>
    </w:p>
    <w:p w:rsidR="008D4FFE" w:rsidRPr="00547E2B" w:rsidRDefault="008D4FFE" w:rsidP="008D4FFE">
      <w:pPr>
        <w:shd w:val="clear" w:color="auto" w:fill="FFFFFF"/>
        <w:spacing w:line="0" w:lineRule="auto"/>
        <w:textAlignment w:val="center"/>
        <w:rPr>
          <w:rFonts w:ascii="Open Sans" w:hAnsi="Open Sans" w:cs="Times New Roman"/>
          <w:color w:val="1B1C2A"/>
          <w:sz w:val="24"/>
          <w:szCs w:val="24"/>
        </w:rPr>
      </w:pPr>
    </w:p>
    <w:p w:rsidR="008D4FFE" w:rsidRPr="00547E2B" w:rsidRDefault="008D4FFE" w:rsidP="008D4FFE">
      <w:pPr>
        <w:shd w:val="clear" w:color="auto" w:fill="FFFFFF"/>
        <w:spacing w:line="0" w:lineRule="auto"/>
        <w:textAlignment w:val="center"/>
        <w:rPr>
          <w:rFonts w:ascii="Open Sans" w:hAnsi="Open Sans"/>
          <w:color w:val="1B1C2A"/>
          <w:sz w:val="24"/>
          <w:szCs w:val="24"/>
        </w:rPr>
      </w:pPr>
    </w:p>
    <w:p w:rsidR="008D4FFE" w:rsidRPr="00547E2B" w:rsidRDefault="008D4FFE" w:rsidP="008D4FFE">
      <w:pPr>
        <w:shd w:val="clear" w:color="auto" w:fill="FFFFFF"/>
        <w:spacing w:line="0" w:lineRule="auto"/>
        <w:textAlignment w:val="center"/>
        <w:rPr>
          <w:rFonts w:ascii="Open Sans" w:hAnsi="Open Sans"/>
          <w:color w:val="1B1C2A"/>
          <w:sz w:val="24"/>
          <w:szCs w:val="24"/>
        </w:rPr>
      </w:pPr>
    </w:p>
    <w:p w:rsidR="008D4FFE" w:rsidRPr="00EC14CF" w:rsidRDefault="008D4FFE" w:rsidP="00EC14CF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EC14CF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lastRenderedPageBreak/>
        <w:t>Работа в книжном уголке детского сада</w:t>
      </w:r>
      <w:r w:rsidR="00547E2B" w:rsidRPr="00EC14CF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</w:p>
    <w:p w:rsidR="00547E2B" w:rsidRPr="00EC14CF" w:rsidRDefault="00547E2B" w:rsidP="00EC14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7E2B" w:rsidRPr="00EC14CF" w:rsidRDefault="00547E2B" w:rsidP="00EC14CF">
      <w:pPr>
        <w:pStyle w:val="2"/>
        <w:shd w:val="clear" w:color="auto" w:fill="FFFFFF"/>
        <w:spacing w:before="0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EC14CF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Роль и значение, основные задачи функционирования книжного уголка</w:t>
      </w:r>
    </w:p>
    <w:p w:rsidR="00547E2B" w:rsidRPr="00EC14CF" w:rsidRDefault="00547E2B" w:rsidP="00EC14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B1C2A"/>
        </w:rPr>
      </w:pPr>
      <w:r w:rsidRPr="00EC14CF">
        <w:rPr>
          <w:color w:val="1B1C2A"/>
        </w:rPr>
        <w:t>Согласно Федеральному государственному образовательному стандарту (ФГОС</w:t>
      </w:r>
      <w:r w:rsidR="00B60F34">
        <w:rPr>
          <w:color w:val="1B1C2A"/>
        </w:rPr>
        <w:t xml:space="preserve"> ДО</w:t>
      </w:r>
      <w:r w:rsidRPr="00EC14CF">
        <w:rPr>
          <w:color w:val="1B1C2A"/>
        </w:rPr>
        <w:t xml:space="preserve">) предметно-пространственная среда </w:t>
      </w:r>
      <w:r w:rsidR="00B60F34">
        <w:rPr>
          <w:color w:val="1B1C2A"/>
        </w:rPr>
        <w:t xml:space="preserve">в детском саду </w:t>
      </w:r>
      <w:r w:rsidRPr="00EC14CF">
        <w:rPr>
          <w:color w:val="1B1C2A"/>
        </w:rPr>
        <w:t>должна быть содержательно насыщенной, включать средства обучения, материалы, инвентарь, инструменты, игровое, спортивное и оздоровительное оборудование. Регулярные занятия в уголках группы способствуют формированию и развитию умений детей во всех видах образовательной деятельности: познавательной, художественно-эстетической, игровой, двигательной, речевой, трудовой.</w:t>
      </w:r>
    </w:p>
    <w:p w:rsidR="008D4FFE" w:rsidRPr="00EC14CF" w:rsidRDefault="00C01FA5" w:rsidP="00EC14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B1C2A"/>
        </w:rPr>
      </w:pPr>
      <w:r w:rsidRPr="00EC14CF">
        <w:rPr>
          <w:color w:val="1B1C2A"/>
        </w:rPr>
        <w:t>Работа с дошкольниками в книжном уголке направлена</w:t>
      </w:r>
      <w:r w:rsidR="008D4FFE" w:rsidRPr="00EC14CF">
        <w:rPr>
          <w:color w:val="1B1C2A"/>
        </w:rPr>
        <w:t xml:space="preserve"> на приобщение детей к чтению художественной литературы. Дошкольники не умеют читать, но любят слушать и обсуждать. В книжном центре </w:t>
      </w:r>
      <w:r w:rsidRPr="00EC14CF">
        <w:rPr>
          <w:color w:val="1B1C2A"/>
        </w:rPr>
        <w:t>педагоги проводят</w:t>
      </w:r>
      <w:r w:rsidR="008D4FFE" w:rsidRPr="00EC14CF">
        <w:rPr>
          <w:color w:val="1B1C2A"/>
        </w:rPr>
        <w:t xml:space="preserve"> занятия, сочетающие различные виды детской деятельности: изуче</w:t>
      </w:r>
      <w:r w:rsidRPr="00EC14CF">
        <w:rPr>
          <w:color w:val="1B1C2A"/>
        </w:rPr>
        <w:t>ние наглядного материала, беседы</w:t>
      </w:r>
      <w:r w:rsidR="008D4FFE" w:rsidRPr="00EC14CF">
        <w:rPr>
          <w:color w:val="1B1C2A"/>
        </w:rPr>
        <w:t xml:space="preserve">, дидактические игры, просмотр презентации или видеоролика, прослушивание </w:t>
      </w:r>
      <w:proofErr w:type="spellStart"/>
      <w:r w:rsidR="008D4FFE" w:rsidRPr="00EC14CF">
        <w:rPr>
          <w:color w:val="1B1C2A"/>
        </w:rPr>
        <w:t>аудиосказки</w:t>
      </w:r>
      <w:proofErr w:type="spellEnd"/>
      <w:r w:rsidR="008D4FFE" w:rsidRPr="00EC14CF">
        <w:rPr>
          <w:color w:val="1B1C2A"/>
        </w:rPr>
        <w:t>. Длительность занятия зависит от возраста воспитанников: в младших группах — 15 минут, в средней — 20</w:t>
      </w:r>
      <w:r w:rsidRPr="00EC14CF">
        <w:rPr>
          <w:color w:val="1B1C2A"/>
        </w:rPr>
        <w:t>мин</w:t>
      </w:r>
      <w:r w:rsidR="008D4FFE" w:rsidRPr="00EC14CF">
        <w:rPr>
          <w:color w:val="1B1C2A"/>
        </w:rPr>
        <w:t>, в старшей — 25</w:t>
      </w:r>
      <w:r w:rsidRPr="00EC14CF">
        <w:rPr>
          <w:color w:val="1B1C2A"/>
        </w:rPr>
        <w:t>мин</w:t>
      </w:r>
      <w:r w:rsidR="008D4FFE" w:rsidRPr="00EC14CF">
        <w:rPr>
          <w:color w:val="1B1C2A"/>
        </w:rPr>
        <w:t>, в подготовительной — 30</w:t>
      </w:r>
      <w:r w:rsidRPr="00EC14CF">
        <w:rPr>
          <w:color w:val="1B1C2A"/>
        </w:rPr>
        <w:t>мин</w:t>
      </w:r>
      <w:r w:rsidR="008D4FFE" w:rsidRPr="00EC14CF">
        <w:rPr>
          <w:color w:val="1B1C2A"/>
        </w:rPr>
        <w:t>.</w:t>
      </w:r>
    </w:p>
    <w:p w:rsidR="00547E2B" w:rsidRPr="00EC14CF" w:rsidRDefault="00547E2B" w:rsidP="00EC14CF">
      <w:pPr>
        <w:pStyle w:val="a3"/>
        <w:shd w:val="clear" w:color="auto" w:fill="FFFFFF"/>
        <w:spacing w:before="0" w:beforeAutospacing="0" w:after="0" w:afterAutospacing="0"/>
        <w:jc w:val="both"/>
        <w:rPr>
          <w:color w:val="1B1C2A"/>
        </w:rPr>
      </w:pPr>
      <w:r w:rsidRPr="00EC14CF">
        <w:rPr>
          <w:b/>
          <w:color w:val="1B1C2A"/>
        </w:rPr>
        <w:t>Цель организации книжного уголка в детском саду</w:t>
      </w:r>
      <w:r w:rsidRPr="00EC14CF">
        <w:rPr>
          <w:color w:val="1B1C2A"/>
        </w:rPr>
        <w:t xml:space="preserve"> — создание благоприятных условий для знакомства воспитанников с миром художественной литературы</w:t>
      </w:r>
      <w:r w:rsidR="003D6F87">
        <w:rPr>
          <w:color w:val="1B1C2A"/>
        </w:rPr>
        <w:t xml:space="preserve"> </w:t>
      </w:r>
      <w:proofErr w:type="spellStart"/>
      <w:r w:rsidR="003D6F87">
        <w:rPr>
          <w:color w:val="1B1C2A"/>
        </w:rPr>
        <w:t>коми</w:t>
      </w:r>
      <w:proofErr w:type="spellEnd"/>
      <w:r w:rsidR="003D6F87">
        <w:rPr>
          <w:color w:val="1B1C2A"/>
        </w:rPr>
        <w:t xml:space="preserve"> писателей и поэтов</w:t>
      </w:r>
      <w:r w:rsidRPr="00EC14CF">
        <w:rPr>
          <w:color w:val="1B1C2A"/>
        </w:rPr>
        <w:t xml:space="preserve">. </w:t>
      </w:r>
    </w:p>
    <w:p w:rsidR="00C01FA5" w:rsidRPr="00EC14CF" w:rsidRDefault="00C01FA5" w:rsidP="00EC14CF">
      <w:pPr>
        <w:pStyle w:val="3"/>
        <w:shd w:val="clear" w:color="auto" w:fill="FFFFFF"/>
        <w:spacing w:before="0" w:beforeAutospacing="0" w:after="0" w:afterAutospacing="0"/>
        <w:jc w:val="both"/>
        <w:rPr>
          <w:color w:val="000000"/>
          <w:spacing w:val="-7"/>
          <w:sz w:val="24"/>
          <w:szCs w:val="24"/>
        </w:rPr>
      </w:pPr>
      <w:r w:rsidRPr="00EC14CF">
        <w:rPr>
          <w:color w:val="000000"/>
          <w:spacing w:val="-7"/>
          <w:sz w:val="24"/>
          <w:szCs w:val="24"/>
        </w:rPr>
        <w:t>Задачи книжного уголка</w:t>
      </w:r>
    </w:p>
    <w:p w:rsidR="00C01FA5" w:rsidRPr="00EC14CF" w:rsidRDefault="00C01FA5" w:rsidP="00EC14CF">
      <w:pPr>
        <w:pStyle w:val="a3"/>
        <w:shd w:val="clear" w:color="auto" w:fill="FFFFFF"/>
        <w:spacing w:before="0" w:beforeAutospacing="0" w:after="0" w:afterAutospacing="0"/>
        <w:jc w:val="both"/>
        <w:rPr>
          <w:color w:val="1B1C2A"/>
        </w:rPr>
      </w:pPr>
      <w:r w:rsidRPr="00EC14CF">
        <w:rPr>
          <w:color w:val="1B1C2A"/>
        </w:rPr>
        <w:t>Общими для всего процесса обучения в ДОО задачами книжного уголка являются:</w:t>
      </w:r>
    </w:p>
    <w:p w:rsidR="00C01FA5" w:rsidRPr="00EC14CF" w:rsidRDefault="00C01FA5" w:rsidP="00EC14CF">
      <w:pPr>
        <w:pStyle w:val="a3"/>
        <w:shd w:val="clear" w:color="auto" w:fill="FFFFFF"/>
        <w:spacing w:before="0" w:beforeAutospacing="0" w:after="0" w:afterAutospacing="0"/>
        <w:jc w:val="both"/>
        <w:rPr>
          <w:color w:val="1B1C2A"/>
        </w:rPr>
      </w:pPr>
      <w:r w:rsidRPr="00EC14CF">
        <w:rPr>
          <w:color w:val="1B1C2A"/>
        </w:rPr>
        <w:t>1. Образовательные задачи</w:t>
      </w:r>
    </w:p>
    <w:p w:rsidR="00C01FA5" w:rsidRPr="00EC14CF" w:rsidRDefault="00C01FA5" w:rsidP="00EC14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создание положительной мотивации к обучению чтению;</w:t>
      </w:r>
    </w:p>
    <w:p w:rsidR="00C01FA5" w:rsidRPr="00EC14CF" w:rsidRDefault="00C01FA5" w:rsidP="00EC14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знакомство с произведениями</w:t>
      </w:r>
      <w:r w:rsidR="003D6F87">
        <w:rPr>
          <w:rFonts w:ascii="Times New Roman" w:hAnsi="Times New Roman" w:cs="Times New Roman"/>
          <w:color w:val="1B1C2A"/>
          <w:sz w:val="24"/>
          <w:szCs w:val="24"/>
        </w:rPr>
        <w:t xml:space="preserve"> </w:t>
      </w:r>
      <w:proofErr w:type="spellStart"/>
      <w:r w:rsidR="003D6F87">
        <w:rPr>
          <w:rFonts w:ascii="Times New Roman" w:hAnsi="Times New Roman" w:cs="Times New Roman"/>
          <w:color w:val="1B1C2A"/>
          <w:sz w:val="24"/>
          <w:szCs w:val="24"/>
        </w:rPr>
        <w:t>коми</w:t>
      </w:r>
      <w:proofErr w:type="spellEnd"/>
      <w:r w:rsidR="003D6F87">
        <w:rPr>
          <w:rFonts w:ascii="Times New Roman" w:hAnsi="Times New Roman" w:cs="Times New Roman"/>
          <w:color w:val="1B1C2A"/>
          <w:sz w:val="24"/>
          <w:szCs w:val="24"/>
        </w:rPr>
        <w:t xml:space="preserve"> писателей и поэтов</w:t>
      </w:r>
      <w:r w:rsidRPr="00EC14CF">
        <w:rPr>
          <w:rFonts w:ascii="Times New Roman" w:hAnsi="Times New Roman" w:cs="Times New Roman"/>
          <w:color w:val="1B1C2A"/>
          <w:sz w:val="24"/>
          <w:szCs w:val="24"/>
        </w:rPr>
        <w:t>;</w:t>
      </w:r>
    </w:p>
    <w:p w:rsidR="00C01FA5" w:rsidRPr="00EC14CF" w:rsidRDefault="00C01FA5" w:rsidP="00EC14CF">
      <w:pPr>
        <w:pStyle w:val="a3"/>
        <w:shd w:val="clear" w:color="auto" w:fill="FFFFFF"/>
        <w:spacing w:before="0" w:beforeAutospacing="0" w:after="0" w:afterAutospacing="0"/>
        <w:jc w:val="both"/>
        <w:rPr>
          <w:color w:val="1B1C2A"/>
        </w:rPr>
      </w:pPr>
      <w:r w:rsidRPr="00EC14CF">
        <w:rPr>
          <w:color w:val="1B1C2A"/>
        </w:rPr>
        <w:t>2. Развивающие задачи</w:t>
      </w:r>
    </w:p>
    <w:p w:rsidR="00C01FA5" w:rsidRPr="00EC14CF" w:rsidRDefault="00C01FA5" w:rsidP="00EC14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формирование и развитие навыка восприятия образов художественной литературы и фольклора;</w:t>
      </w:r>
    </w:p>
    <w:p w:rsidR="00C01FA5" w:rsidRPr="00EC14CF" w:rsidRDefault="00C01FA5" w:rsidP="00EC14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развитие эмоционального отклика на содержание книг;</w:t>
      </w:r>
    </w:p>
    <w:p w:rsidR="00C01FA5" w:rsidRPr="00EC14CF" w:rsidRDefault="00C01FA5" w:rsidP="00EC14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формирование мыслительных способностей: сравнения, анализа, выделения главного, формулировки выводов;</w:t>
      </w:r>
    </w:p>
    <w:p w:rsidR="00C01FA5" w:rsidRPr="00EC14CF" w:rsidRDefault="00C01FA5" w:rsidP="00EC14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 xml:space="preserve">развитие памяти и </w:t>
      </w:r>
      <w:r w:rsidR="003D6F87" w:rsidRPr="00EC14CF">
        <w:rPr>
          <w:rFonts w:ascii="Times New Roman" w:hAnsi="Times New Roman" w:cs="Times New Roman"/>
          <w:color w:val="1B1C2A"/>
          <w:sz w:val="24"/>
          <w:szCs w:val="24"/>
        </w:rPr>
        <w:t>воображения;</w:t>
      </w:r>
    </w:p>
    <w:p w:rsidR="00C01FA5" w:rsidRPr="003D6F87" w:rsidRDefault="00C01FA5" w:rsidP="00EC14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D3F43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стимулирование речевой активности, пополнение словарного запаса.</w:t>
      </w:r>
    </w:p>
    <w:p w:rsidR="00C01FA5" w:rsidRPr="00EC14CF" w:rsidRDefault="00C01FA5" w:rsidP="00EC14CF">
      <w:pPr>
        <w:pStyle w:val="a5"/>
        <w:rPr>
          <w:rFonts w:ascii="Times New Roman" w:hAnsi="Times New Roman" w:cs="Times New Roman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3</w:t>
      </w:r>
      <w:r w:rsidRPr="00EC14CF">
        <w:rPr>
          <w:rFonts w:ascii="Times New Roman" w:hAnsi="Times New Roman" w:cs="Times New Roman"/>
          <w:sz w:val="24"/>
          <w:szCs w:val="24"/>
        </w:rPr>
        <w:t>. Воспитательные задачи</w:t>
      </w:r>
    </w:p>
    <w:p w:rsidR="00C01FA5" w:rsidRPr="00EC14CF" w:rsidRDefault="00C01FA5" w:rsidP="00EC14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привитие любви к литературе;</w:t>
      </w:r>
    </w:p>
    <w:p w:rsidR="00C01FA5" w:rsidRPr="00EC14CF" w:rsidRDefault="00C01FA5" w:rsidP="00EC14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воспитание бережного отношения к книге посредством изучения правил пользования книжным уголком;</w:t>
      </w:r>
    </w:p>
    <w:p w:rsidR="00C01FA5" w:rsidRPr="00EC14CF" w:rsidRDefault="00C01FA5" w:rsidP="00EC14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</w:rPr>
        <w:t>нравственное воспитание через знакомство с историями о вечных человеческих ценностях: добре, семье, дружбе, верности и т. д.</w:t>
      </w:r>
    </w:p>
    <w:p w:rsidR="00C01FA5" w:rsidRPr="00EC14CF" w:rsidRDefault="00C01FA5" w:rsidP="00EC14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B1C2A"/>
          <w:sz w:val="24"/>
          <w:szCs w:val="24"/>
          <w:shd w:val="clear" w:color="auto" w:fill="FFFFFF"/>
        </w:rPr>
      </w:pPr>
      <w:r w:rsidRPr="00EC14CF">
        <w:rPr>
          <w:rFonts w:ascii="Times New Roman" w:hAnsi="Times New Roman" w:cs="Times New Roman"/>
          <w:b/>
          <w:color w:val="1B1C2A"/>
          <w:sz w:val="24"/>
          <w:szCs w:val="24"/>
          <w:shd w:val="clear" w:color="auto" w:fill="FFFFFF"/>
        </w:rPr>
        <w:t>Содержание работы в книжном уголке:</w:t>
      </w:r>
    </w:p>
    <w:p w:rsidR="00C01FA5" w:rsidRPr="00EC14CF" w:rsidRDefault="00C01FA5" w:rsidP="00EC14CF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1B1C2A"/>
          <w:sz w:val="24"/>
          <w:szCs w:val="24"/>
        </w:rPr>
      </w:pPr>
      <w:r w:rsidRPr="00EC14CF">
        <w:rPr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>Воспитатель подбирает книги и составляется план занятий в книжном уголке с учётом возрастных особенностей детей. Намечаются основные задачи наполнения и работы книжного уголка для каждой группы детского сада.</w:t>
      </w:r>
    </w:p>
    <w:p w:rsidR="00C01FA5" w:rsidRPr="008D4FFE" w:rsidRDefault="00C01FA5" w:rsidP="00EC14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развитие познавательных интересов через изучение книг об окружающем мире, и т. д.;</w:t>
      </w:r>
    </w:p>
    <w:p w:rsidR="00C01FA5" w:rsidRPr="008D4FFE" w:rsidRDefault="00C01FA5" w:rsidP="00EC14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формирование гражданских черт личности посредством включения в библиотечный уголок книг о з</w:t>
      </w:r>
      <w:r w:rsidR="003D6F87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начении родины в жизни человека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;</w:t>
      </w:r>
    </w:p>
    <w:p w:rsidR="00C01FA5" w:rsidRPr="008D4FFE" w:rsidRDefault="00C01FA5" w:rsidP="00EC14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знакомство с различными видами печатной продукции: газеты, журналы, брошюры;</w:t>
      </w:r>
    </w:p>
    <w:p w:rsidR="00C01FA5" w:rsidRPr="00EC14CF" w:rsidRDefault="00C01FA5" w:rsidP="00EC14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изучение тематических выставок в книжном уголке, посвящённых творчеству какого-либо писателя, празднику или памятному событию.</w:t>
      </w:r>
    </w:p>
    <w:p w:rsidR="00C01FA5" w:rsidRPr="00EC14CF" w:rsidRDefault="00C01FA5" w:rsidP="00EC1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B1C2A"/>
          <w:sz w:val="24"/>
          <w:szCs w:val="24"/>
          <w:lang w:eastAsia="ru-RU"/>
        </w:rPr>
      </w:pPr>
      <w:r w:rsidRPr="00EC14CF">
        <w:rPr>
          <w:rFonts w:ascii="Times New Roman" w:eastAsia="Times New Roman" w:hAnsi="Times New Roman" w:cs="Times New Roman"/>
          <w:b/>
          <w:color w:val="1B1C2A"/>
          <w:sz w:val="24"/>
          <w:szCs w:val="24"/>
          <w:lang w:eastAsia="ru-RU"/>
        </w:rPr>
        <w:t>Требования к оформлению книжного уголка:</w:t>
      </w:r>
    </w:p>
    <w:p w:rsidR="00C01FA5" w:rsidRPr="008D4FFE" w:rsidRDefault="00C01FA5" w:rsidP="00EC14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EC14CF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lastRenderedPageBreak/>
        <w:t>1.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 xml:space="preserve">Рациональная организация. Книжный уголок располагается в светлом месте группы (желательно наличие окон слева и справа). Предусматривается возможность искусственного освещения (электрические бра или настольная лампа). </w:t>
      </w:r>
      <w:r w:rsidRPr="00EC14CF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2.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Педагогическая целесообразность. В книжном уголке каждый ребёнок может проявить самостоятельность и личную заинтересованность.</w:t>
      </w:r>
    </w:p>
    <w:p w:rsidR="00C01FA5" w:rsidRPr="008D4FFE" w:rsidRDefault="00C01FA5" w:rsidP="00EC14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EC14CF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3.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Эстетичность. Уголок оформляется в немного отличном стиле от основного помещения группы. В качестве украшения могут выступать предметы народно-прикладного искусства по мотивам сказок, репродукции картин на литературные сюжеты.</w:t>
      </w:r>
    </w:p>
    <w:p w:rsidR="00C01FA5" w:rsidRPr="008D4FFE" w:rsidRDefault="00C01FA5" w:rsidP="00EC14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EC14CF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4.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Соответствие возрасту. Подбор книг, тематики и форм работы в рамках литературного уголка осуществляется педагогом с учётом возрастных особенностей подопечных.</w:t>
      </w:r>
    </w:p>
    <w:p w:rsidR="00C01FA5" w:rsidRPr="008D4FFE" w:rsidRDefault="00C01FA5" w:rsidP="00EC14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EC14CF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5.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Удобство. Книги, игровые наборы, альбомы с картинками и иллюстрациями хранятся в книжном уголке с условием открытого доступа всем воспитанникам.</w:t>
      </w:r>
    </w:p>
    <w:p w:rsidR="00C01FA5" w:rsidRDefault="00C01FA5" w:rsidP="00EC14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EC14CF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6.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Безопасность. Не рекомендуется использование в уголке книжных шкафов со стеклянными дверцами, с осторожностью — навесных полок. С детьми проговариваются правила обращения с ножницами и клеем во время ремонта книг</w:t>
      </w:r>
      <w:r w:rsidR="00E96764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, с книгами</w:t>
      </w:r>
      <w:r w:rsidRPr="008D4FFE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.</w:t>
      </w:r>
      <w:r w:rsidR="00E96764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 xml:space="preserve"> Можно использовать рисунки-указатели о правилах поведения в книжном уголке («Не шуметь», «Не рвать книги» </w:t>
      </w:r>
      <w:proofErr w:type="spellStart"/>
      <w:r w:rsidR="00F41DA9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и.</w:t>
      </w:r>
      <w:r w:rsidR="00E96764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т.д</w:t>
      </w:r>
      <w:proofErr w:type="spellEnd"/>
      <w:r w:rsidR="00E96764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.)</w:t>
      </w:r>
    </w:p>
    <w:p w:rsidR="00EC14CF" w:rsidRPr="003D6F87" w:rsidRDefault="00EC14CF" w:rsidP="00AC33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</w:p>
    <w:p w:rsidR="00C01FA5" w:rsidRPr="00EC14CF" w:rsidRDefault="00C01FA5" w:rsidP="00EC14CF">
      <w:pPr>
        <w:pStyle w:val="3"/>
        <w:shd w:val="clear" w:color="auto" w:fill="FFFFFF"/>
        <w:spacing w:before="0" w:beforeAutospacing="0" w:after="0" w:afterAutospacing="0"/>
        <w:jc w:val="both"/>
        <w:rPr>
          <w:color w:val="000000"/>
          <w:spacing w:val="-7"/>
          <w:sz w:val="24"/>
          <w:szCs w:val="24"/>
        </w:rPr>
      </w:pPr>
      <w:r w:rsidRPr="00EC14CF">
        <w:rPr>
          <w:color w:val="000000"/>
          <w:spacing w:val="-7"/>
          <w:sz w:val="24"/>
          <w:szCs w:val="24"/>
        </w:rPr>
        <w:t>Средства оформления книжного уголка</w:t>
      </w:r>
      <w:r w:rsidR="00E96764">
        <w:rPr>
          <w:color w:val="000000"/>
          <w:spacing w:val="-7"/>
          <w:sz w:val="24"/>
          <w:szCs w:val="24"/>
        </w:rPr>
        <w:t>:</w:t>
      </w:r>
    </w:p>
    <w:p w:rsidR="00C01FA5" w:rsidRPr="00EC14CF" w:rsidRDefault="00547E2B" w:rsidP="00EC14CF">
      <w:pPr>
        <w:pStyle w:val="a3"/>
        <w:shd w:val="clear" w:color="auto" w:fill="FFFFFF"/>
        <w:spacing w:before="0" w:beforeAutospacing="0" w:after="0" w:afterAutospacing="0"/>
        <w:jc w:val="both"/>
        <w:rPr>
          <w:color w:val="1B1C2A"/>
        </w:rPr>
      </w:pPr>
      <w:r w:rsidRPr="00EC14CF">
        <w:rPr>
          <w:b/>
          <w:color w:val="1B1C2A"/>
        </w:rPr>
        <w:t>Стенды</w:t>
      </w:r>
      <w:r w:rsidRPr="00EC14CF">
        <w:rPr>
          <w:color w:val="1B1C2A"/>
        </w:rPr>
        <w:t xml:space="preserve">: </w:t>
      </w:r>
      <w:r w:rsidR="00C01FA5" w:rsidRPr="00EC14CF">
        <w:rPr>
          <w:color w:val="1B1C2A"/>
        </w:rPr>
        <w:t>Наличие стенда позволяет размещать наглядные материалы по теме занятия в книжном уголке: портреты писателей, иллюстрации к художественным текстам. Здесь замещаются примеры тем литературных досугов, информация для родителей (списки книг для домашнего чтения), фотографии воспитанников, рисунки.</w:t>
      </w:r>
    </w:p>
    <w:p w:rsidR="00547E2B" w:rsidRPr="00EC14CF" w:rsidRDefault="00547E2B" w:rsidP="00EC14CF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/>
          <w:i w:val="0"/>
          <w:color w:val="000000"/>
          <w:spacing w:val="-7"/>
          <w:sz w:val="24"/>
          <w:szCs w:val="24"/>
        </w:rPr>
      </w:pPr>
      <w:r w:rsidRPr="00EC14CF">
        <w:rPr>
          <w:rFonts w:ascii="Times New Roman" w:hAnsi="Times New Roman" w:cs="Times New Roman"/>
          <w:b/>
          <w:i w:val="0"/>
          <w:color w:val="000000"/>
          <w:spacing w:val="-7"/>
          <w:sz w:val="24"/>
          <w:szCs w:val="24"/>
        </w:rPr>
        <w:t xml:space="preserve"> Плакаты: </w:t>
      </w:r>
      <w:r w:rsidRPr="00E96764">
        <w:rPr>
          <w:rFonts w:ascii="Times New Roman" w:hAnsi="Times New Roman" w:cs="Times New Roman"/>
          <w:i w:val="0"/>
          <w:color w:val="000000"/>
          <w:sz w:val="24"/>
          <w:szCs w:val="24"/>
        </w:rPr>
        <w:t>Изображение книжного персонажа служит отличным украшением уголка</w:t>
      </w:r>
    </w:p>
    <w:p w:rsidR="00547E2B" w:rsidRPr="00EC14CF" w:rsidRDefault="00547E2B" w:rsidP="00EC14CF">
      <w:pPr>
        <w:shd w:val="clear" w:color="auto" w:fill="FFFFFF"/>
        <w:spacing w:after="0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C14CF">
        <w:rPr>
          <w:rFonts w:ascii="Times New Roman" w:hAnsi="Times New Roman" w:cs="Times New Roman"/>
          <w:color w:val="000000"/>
          <w:sz w:val="24"/>
          <w:szCs w:val="24"/>
        </w:rPr>
        <w:t xml:space="preserve">К временной выставке в книжном уголке может быть нарисован плакат, например, ко Дню празднования Дня Города или Дня Коми Республики </w:t>
      </w:r>
    </w:p>
    <w:p w:rsidR="00547E2B" w:rsidRPr="00EC14CF" w:rsidRDefault="00E96764" w:rsidP="00EC14CF">
      <w:pPr>
        <w:shd w:val="clear" w:color="auto" w:fill="FFFFFF"/>
        <w:spacing w:after="0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C14CF">
        <w:rPr>
          <w:rFonts w:ascii="Times New Roman" w:hAnsi="Times New Roman" w:cs="Times New Roman"/>
          <w:b/>
          <w:color w:val="000000"/>
          <w:sz w:val="24"/>
          <w:szCs w:val="24"/>
        </w:rPr>
        <w:t>Выставки</w:t>
      </w:r>
      <w:r w:rsidRPr="00EC14C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547E2B" w:rsidRPr="00EC14CF">
        <w:rPr>
          <w:rFonts w:ascii="Times New Roman" w:hAnsi="Times New Roman" w:cs="Times New Roman"/>
          <w:color w:val="000000"/>
          <w:sz w:val="24"/>
          <w:szCs w:val="24"/>
        </w:rPr>
        <w:t xml:space="preserve"> к праздникам, могут быть размещены весёлые надписи для создания хорошего настроения у ребят.</w:t>
      </w:r>
    </w:p>
    <w:p w:rsidR="00547E2B" w:rsidRPr="00EC14CF" w:rsidRDefault="00547E2B" w:rsidP="00EC14CF">
      <w:pPr>
        <w:shd w:val="clear" w:color="auto" w:fill="FFFFFF"/>
        <w:spacing w:after="0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C14CF">
        <w:rPr>
          <w:rFonts w:ascii="Times New Roman" w:hAnsi="Times New Roman" w:cs="Times New Roman"/>
          <w:b/>
          <w:color w:val="000000"/>
          <w:sz w:val="24"/>
          <w:szCs w:val="24"/>
        </w:rPr>
        <w:t>Портреты:</w:t>
      </w:r>
      <w:r w:rsidRPr="00EC14CF">
        <w:rPr>
          <w:rFonts w:ascii="Times New Roman" w:hAnsi="Times New Roman" w:cs="Times New Roman"/>
          <w:color w:val="000000"/>
          <w:sz w:val="24"/>
          <w:szCs w:val="24"/>
        </w:rPr>
        <w:t xml:space="preserve"> писателей: знакомство с творчеством </w:t>
      </w:r>
      <w:proofErr w:type="spellStart"/>
      <w:r w:rsidRPr="00EC14CF">
        <w:rPr>
          <w:rFonts w:ascii="Times New Roman" w:hAnsi="Times New Roman" w:cs="Times New Roman"/>
          <w:color w:val="000000"/>
          <w:sz w:val="24"/>
          <w:szCs w:val="24"/>
        </w:rPr>
        <w:t>коми</w:t>
      </w:r>
      <w:proofErr w:type="spellEnd"/>
      <w:r w:rsidRPr="00EC14CF">
        <w:rPr>
          <w:rFonts w:ascii="Times New Roman" w:hAnsi="Times New Roman" w:cs="Times New Roman"/>
          <w:color w:val="000000"/>
          <w:sz w:val="24"/>
          <w:szCs w:val="24"/>
        </w:rPr>
        <w:t xml:space="preserve"> писателей и художников.</w:t>
      </w:r>
    </w:p>
    <w:p w:rsidR="00547E2B" w:rsidRPr="00EC14CF" w:rsidRDefault="00547E2B" w:rsidP="00EC14CF">
      <w:pPr>
        <w:shd w:val="clear" w:color="auto" w:fill="FFFFFF"/>
        <w:spacing w:after="0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6764">
        <w:rPr>
          <w:rFonts w:ascii="Times New Roman" w:hAnsi="Times New Roman" w:cs="Times New Roman"/>
          <w:b/>
          <w:color w:val="000000"/>
          <w:sz w:val="24"/>
          <w:szCs w:val="24"/>
        </w:rPr>
        <w:t>Надписи</w:t>
      </w:r>
      <w:r w:rsidRPr="00EC14CF">
        <w:rPr>
          <w:rFonts w:ascii="Times New Roman" w:hAnsi="Times New Roman" w:cs="Times New Roman"/>
          <w:color w:val="000000"/>
          <w:sz w:val="24"/>
          <w:szCs w:val="24"/>
        </w:rPr>
        <w:t xml:space="preserve"> в старших дошкольных группах </w:t>
      </w:r>
      <w:r w:rsidR="00E96764" w:rsidRPr="00EC14CF">
        <w:rPr>
          <w:rFonts w:ascii="Times New Roman" w:hAnsi="Times New Roman" w:cs="Times New Roman"/>
          <w:color w:val="000000"/>
          <w:sz w:val="24"/>
          <w:szCs w:val="24"/>
        </w:rPr>
        <w:t>(в</w:t>
      </w:r>
      <w:r w:rsidRPr="00EC14CF">
        <w:rPr>
          <w:rFonts w:ascii="Times New Roman" w:hAnsi="Times New Roman" w:cs="Times New Roman"/>
          <w:color w:val="000000"/>
          <w:sz w:val="24"/>
          <w:szCs w:val="24"/>
        </w:rPr>
        <w:t xml:space="preserve"> которых некоторые дети умеют читать)</w:t>
      </w:r>
      <w:r w:rsidR="00E967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4CF">
        <w:rPr>
          <w:rFonts w:ascii="Times New Roman" w:hAnsi="Times New Roman" w:cs="Times New Roman"/>
          <w:color w:val="000000"/>
          <w:sz w:val="24"/>
          <w:szCs w:val="24"/>
        </w:rPr>
        <w:t>помогают ориентироваться в книжном уголке.</w:t>
      </w:r>
    </w:p>
    <w:p w:rsidR="00547E2B" w:rsidRPr="00547E2B" w:rsidRDefault="00E96764" w:rsidP="00547E2B">
      <w:pPr>
        <w:pStyle w:val="3"/>
        <w:shd w:val="clear" w:color="auto" w:fill="FFFFFF"/>
        <w:spacing w:before="300" w:beforeAutospacing="0" w:after="150" w:afterAutospacing="0"/>
        <w:jc w:val="both"/>
        <w:rPr>
          <w:rFonts w:ascii="Open Sans" w:hAnsi="Open Sans"/>
          <w:color w:val="000000"/>
          <w:spacing w:val="-7"/>
          <w:sz w:val="24"/>
          <w:szCs w:val="24"/>
        </w:rPr>
      </w:pPr>
      <w:proofErr w:type="gramStart"/>
      <w:r>
        <w:rPr>
          <w:rFonts w:ascii="Open Sans" w:hAnsi="Open Sans"/>
          <w:color w:val="000000"/>
          <w:spacing w:val="-7"/>
          <w:sz w:val="24"/>
          <w:szCs w:val="24"/>
        </w:rPr>
        <w:t>Название  книжного</w:t>
      </w:r>
      <w:proofErr w:type="gramEnd"/>
      <w:r>
        <w:rPr>
          <w:rFonts w:ascii="Open Sans" w:hAnsi="Open Sans"/>
          <w:color w:val="000000"/>
          <w:spacing w:val="-7"/>
          <w:sz w:val="24"/>
          <w:szCs w:val="24"/>
        </w:rPr>
        <w:t xml:space="preserve"> уголка:</w:t>
      </w:r>
    </w:p>
    <w:p w:rsidR="00C01FA5" w:rsidRDefault="00547E2B" w:rsidP="00547E2B">
      <w:pPr>
        <w:pStyle w:val="a3"/>
        <w:shd w:val="clear" w:color="auto" w:fill="FFFFFF"/>
        <w:spacing w:before="0" w:beforeAutospacing="0" w:after="300" w:afterAutospacing="0"/>
        <w:jc w:val="both"/>
        <w:rPr>
          <w:rFonts w:ascii="Open Sans" w:hAnsi="Open Sans"/>
          <w:color w:val="1B1C2A"/>
        </w:rPr>
      </w:pPr>
      <w:r w:rsidRPr="00547E2B">
        <w:rPr>
          <w:rFonts w:ascii="Open Sans" w:hAnsi="Open Sans"/>
          <w:color w:val="1B1C2A"/>
        </w:rPr>
        <w:t>В придумывании названия книжного уголка могут участвовать воспитанники. Если уголок выполнен в какой-либо оригинальной тематике или форме, то название должно соответствовать стилю оформления. Подсказкой к именованию высту</w:t>
      </w:r>
      <w:r>
        <w:rPr>
          <w:rFonts w:ascii="Open Sans" w:hAnsi="Open Sans"/>
          <w:color w:val="1B1C2A"/>
        </w:rPr>
        <w:t>пают персонажи — хозяева уголка</w:t>
      </w:r>
      <w:r w:rsidR="00E96764">
        <w:rPr>
          <w:rFonts w:ascii="Open Sans" w:hAnsi="Open Sans"/>
          <w:color w:val="1B1C2A"/>
        </w:rPr>
        <w:t xml:space="preserve"> «Пера-Богатырь, «Белая Сова», </w:t>
      </w:r>
      <w:proofErr w:type="spellStart"/>
      <w:r w:rsidR="00E96764">
        <w:rPr>
          <w:rFonts w:ascii="Open Sans" w:hAnsi="Open Sans"/>
          <w:color w:val="1B1C2A"/>
        </w:rPr>
        <w:t>Настук</w:t>
      </w:r>
      <w:proofErr w:type="spellEnd"/>
      <w:r w:rsidR="00E96764">
        <w:rPr>
          <w:rFonts w:ascii="Open Sans" w:hAnsi="Open Sans"/>
          <w:color w:val="1B1C2A"/>
        </w:rPr>
        <w:t>, «</w:t>
      </w:r>
      <w:proofErr w:type="spellStart"/>
      <w:r w:rsidR="00E96764">
        <w:rPr>
          <w:rFonts w:ascii="Open Sans" w:hAnsi="Open Sans"/>
          <w:color w:val="1B1C2A"/>
        </w:rPr>
        <w:t>Яг</w:t>
      </w:r>
      <w:proofErr w:type="spellEnd"/>
      <w:r w:rsidR="00E96764">
        <w:rPr>
          <w:rFonts w:ascii="Open Sans" w:hAnsi="Open Sans"/>
          <w:color w:val="1B1C2A"/>
        </w:rPr>
        <w:t xml:space="preserve"> Морт» и т.д.)</w:t>
      </w:r>
      <w:r w:rsidR="00EC14CF">
        <w:rPr>
          <w:rFonts w:ascii="Open Sans" w:hAnsi="Open Sans"/>
          <w:color w:val="1B1C2A"/>
        </w:rPr>
        <w:t>.</w:t>
      </w:r>
    </w:p>
    <w:p w:rsidR="00EC14CF" w:rsidRDefault="00EC14CF" w:rsidP="00547E2B">
      <w:pPr>
        <w:pStyle w:val="a3"/>
        <w:shd w:val="clear" w:color="auto" w:fill="FFFFFF"/>
        <w:spacing w:before="0" w:beforeAutospacing="0" w:after="300" w:afterAutospacing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EC14CF">
        <w:rPr>
          <w:b/>
          <w:color w:val="1B1C2A"/>
        </w:rPr>
        <w:t>Периодичность:</w:t>
      </w:r>
      <w:r w:rsidRPr="00EC14CF">
        <w:rPr>
          <w:color w:val="000000"/>
          <w:shd w:val="clear" w:color="auto" w:fill="FFFFFF"/>
        </w:rPr>
        <w:t xml:space="preserve"> </w:t>
      </w:r>
      <w:r w:rsidRPr="00EC14CF">
        <w:rPr>
          <w:rFonts w:eastAsiaTheme="minorHAnsi"/>
          <w:color w:val="000000"/>
          <w:shd w:val="clear" w:color="auto" w:fill="FFFFFF"/>
          <w:lang w:eastAsia="en-US"/>
        </w:rPr>
        <w:t xml:space="preserve">книжный обмен также зависит от конкретных задач приобщения детей к чтению. Состав книжного уголка может не меняться в течение недели и даже двух тогда, когда к нему постоянно нужно обращаться и воспитателю, и детям. В среднем, срок пребывания книги в книжном </w:t>
      </w:r>
      <w:r w:rsidR="003D6F87" w:rsidRPr="00EC14CF">
        <w:rPr>
          <w:rFonts w:eastAsiaTheme="minorHAnsi"/>
          <w:color w:val="000000"/>
          <w:shd w:val="clear" w:color="auto" w:fill="FFFFFF"/>
          <w:lang w:eastAsia="en-US"/>
        </w:rPr>
        <w:t>уголке 2</w:t>
      </w:r>
      <w:r w:rsidRPr="00EC14CF">
        <w:rPr>
          <w:rFonts w:eastAsiaTheme="minorHAnsi"/>
          <w:color w:val="000000"/>
          <w:shd w:val="clear" w:color="auto" w:fill="FFFFFF"/>
          <w:lang w:eastAsia="en-US"/>
        </w:rPr>
        <w:t>-2,5 недели. Однако необходимо соблюдать основное правило: книга остается в уголке до тех пор, пока у детей сохраняется интерес к ней. </w:t>
      </w:r>
      <w:r w:rsidR="00E96764">
        <w:rPr>
          <w:rFonts w:eastAsiaTheme="minorHAnsi"/>
          <w:color w:val="000000"/>
          <w:shd w:val="clear" w:color="auto" w:fill="FFFFFF"/>
          <w:lang w:eastAsia="en-US"/>
        </w:rPr>
        <w:t>Обменный фонд находится в группе, дети в любой момент могут обратиться к прочитанному и увиденному.</w:t>
      </w:r>
    </w:p>
    <w:p w:rsidR="003D6F87" w:rsidRPr="003D6F87" w:rsidRDefault="003D6F87" w:rsidP="003D6F87">
      <w:pPr>
        <w:shd w:val="clear" w:color="auto" w:fill="FFFFFF"/>
        <w:spacing w:before="300" w:after="15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3D6F87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Основные виды деятельности в книжном уголке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:</w:t>
      </w:r>
    </w:p>
    <w:p w:rsidR="003D6F87" w:rsidRPr="003D6F87" w:rsidRDefault="003D6F87" w:rsidP="003D6F8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</w:pPr>
      <w:r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п</w:t>
      </w: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рослушивание литературных произведений;</w:t>
      </w:r>
    </w:p>
    <w:p w:rsidR="003D6F87" w:rsidRPr="003D6F87" w:rsidRDefault="003D6F87" w:rsidP="003D6F8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</w:pP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lastRenderedPageBreak/>
        <w:t>беседы;</w:t>
      </w:r>
    </w:p>
    <w:p w:rsidR="003D6F87" w:rsidRPr="003D6F87" w:rsidRDefault="003D6F87" w:rsidP="003D6F8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</w:pPr>
      <w:r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выставки (</w:t>
      </w: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 xml:space="preserve">иллюстраций, портретов, </w:t>
      </w:r>
      <w:r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книг)</w:t>
      </w: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;</w:t>
      </w:r>
    </w:p>
    <w:p w:rsidR="003D6F87" w:rsidRPr="003D6F87" w:rsidRDefault="003D6F87" w:rsidP="003D6F8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</w:pP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игровая деятельность: дидактические игры, игры-драматизации;</w:t>
      </w:r>
    </w:p>
    <w:p w:rsidR="003D6F87" w:rsidRPr="003D6F87" w:rsidRDefault="003D6F87" w:rsidP="003D6F8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</w:pP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ремонт книг и журналов;</w:t>
      </w:r>
    </w:p>
    <w:p w:rsidR="003D6F87" w:rsidRDefault="003D6F87" w:rsidP="003D6F87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</w:pP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 xml:space="preserve">самостоятельное изучение печатных </w:t>
      </w:r>
      <w:r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 xml:space="preserve">иллюстративных </w:t>
      </w:r>
      <w:r w:rsidRPr="003D6F87"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изданий.</w:t>
      </w:r>
    </w:p>
    <w:p w:rsidR="0063217A" w:rsidRPr="00AC3351" w:rsidRDefault="003D6F87" w:rsidP="00AC3351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</w:pPr>
      <w:r>
        <w:rPr>
          <w:rFonts w:ascii="Open Sans" w:eastAsia="Times New Roman" w:hAnsi="Open Sans" w:cs="Times New Roman"/>
          <w:color w:val="1B1C2A"/>
          <w:sz w:val="23"/>
          <w:szCs w:val="23"/>
          <w:lang w:eastAsia="ru-RU"/>
        </w:rPr>
        <w:t>художественно-эстетическая деятельность (раскраски, рабочие тетради и т.д.).</w:t>
      </w:r>
    </w:p>
    <w:p w:rsidR="0063217A" w:rsidRDefault="00E96764" w:rsidP="006321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Памятка для воспитателей и родителей (законных представителей)</w:t>
      </w:r>
      <w:r w:rsid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3217A" w:rsidRDefault="00EC14CF" w:rsidP="006321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 отобрать книги, с тем, чтобы </w:t>
      </w:r>
      <w:r w:rsidR="0063217A"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наилучшим образом</w:t>
      </w: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учесть                    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разные вкусы и интересы детей?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2-3 произведения</w:t>
      </w:r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</w:t>
      </w:r>
      <w:proofErr w:type="spellEnd"/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писателей,</w:t>
      </w: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удовлетворить постоянный интерес к сказкам.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Для формирования гражданских черт личности ребенка в уголке книги должны быть стихи, рассказы, знакомящие детей с историей нашей Родины, с её сегодняшней жизнью.</w:t>
      </w:r>
    </w:p>
    <w:p w:rsidR="00EC14CF" w:rsidRDefault="00EC14CF" w:rsidP="0063217A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Книги о жизни </w:t>
      </w:r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природы, о животных и растениях Коми края.</w:t>
      </w: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Рассматривания иллюстрации природоведческих книг ребенок лучше познает тайн</w:t>
      </w:r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 закономерности мира природы.</w:t>
      </w:r>
    </w:p>
    <w:p w:rsidR="0063217A" w:rsidRPr="0063217A" w:rsidRDefault="0063217A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-журналы «Би</w:t>
      </w:r>
      <w:r w:rsidR="00F41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кинь»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Кроме того, в уголок книги можно иногда помещать интересные, хорошо иллюстрированные книги, которые дети приносят из дома, а также книги, которые воспитатель читает в группе в течение длительного периода времени.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Каким образом происходит замена книг?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Как долго стоит каждая книга на витрине?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Нужны ли тематические выставки книг?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Нельзя определить точный срок пребывания на выставке каждой отдельной книги.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Есть книги, перелистывать и рассматривать которые дети готовы долгое время, постоянно открывая в них новые интересные для себ</w:t>
      </w:r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вещи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среднем срок пребывания книги в уголке книги составляет 2-2,5 недели.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 старших группах устраивают тематические выставки книг.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таких выставок углубить литературные интересы детей, сделать для дошкольников особо значимой, актуальной ту или иную литературную или общественную важную тему. Это может быть выставка </w:t>
      </w:r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произведений </w:t>
      </w:r>
      <w:proofErr w:type="spellStart"/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</w:t>
      </w:r>
      <w:proofErr w:type="spellEnd"/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поэтов и писателей, художнико</w:t>
      </w:r>
      <w:r w:rsidR="00F41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Правила, которые важно соблюдать  </w:t>
      </w:r>
      <w:r w:rsid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организации                       тематической выставки.</w:t>
      </w:r>
    </w:p>
    <w:p w:rsidR="00EC14CF" w:rsidRPr="0063217A" w:rsidRDefault="00EC14CF" w:rsidP="0063217A">
      <w:pPr>
        <w:numPr>
          <w:ilvl w:val="0"/>
          <w:numId w:val="18"/>
        </w:numPr>
        <w:shd w:val="clear" w:color="auto" w:fill="FFFFFF"/>
        <w:spacing w:before="30" w:after="30" w:line="240" w:lineRule="auto"/>
        <w:ind w:firstLine="426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выставки обязательно должна быть важной, актуальной для детей (связанной с предстоящим праздником, юбилеем писателя или художника-иллюстратора, с содержанием планируемого утренника и т.п.)</w:t>
      </w:r>
    </w:p>
    <w:p w:rsidR="00EC14CF" w:rsidRPr="0063217A" w:rsidRDefault="00EC14CF" w:rsidP="0063217A">
      <w:pPr>
        <w:numPr>
          <w:ilvl w:val="0"/>
          <w:numId w:val="18"/>
        </w:numPr>
        <w:shd w:val="clear" w:color="auto" w:fill="FFFFFF"/>
        <w:spacing w:before="30" w:after="30" w:line="240" w:lineRule="auto"/>
        <w:ind w:firstLine="426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 особый, тщательный отбор книг с точки зрения художественного оформления, внешнего состояния</w:t>
      </w:r>
    </w:p>
    <w:p w:rsidR="00EC14CF" w:rsidRPr="0063217A" w:rsidRDefault="00EC14CF" w:rsidP="0063217A">
      <w:pPr>
        <w:numPr>
          <w:ilvl w:val="0"/>
          <w:numId w:val="18"/>
        </w:numPr>
        <w:shd w:val="clear" w:color="auto" w:fill="FFFFFF"/>
        <w:spacing w:before="30" w:after="30" w:line="240" w:lineRule="auto"/>
        <w:ind w:firstLine="426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должна быть непродолжительной по времени. Как ни важна ее тема, как ни привлекательно ее оформление, она не должна длиться более 3-4-х дней, т.к. далее внимание и интерес дошкольников будет неизбежно снижаться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Руководство.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Воспитатель помогает создать в группе спокойную, удобную обстановку для самостоятельного сосредоточенного общения детей с литературными произведениями</w:t>
      </w:r>
    </w:p>
    <w:p w:rsidR="00EC14CF" w:rsidRPr="0063217A" w:rsidRDefault="00EC14CF" w:rsidP="0063217A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32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Необходимо привлекать детей к совместному рассматриванию и обсуждению книг. Побуждая вместе рассмотреть книгу, поговорить о ней, воспитатель тем самым формирует умение воспринимать ее в единстве словесного и изобразительного искусства. Обращает их внимание на то, как изображены главные герои и т.п.</w:t>
      </w:r>
    </w:p>
    <w:p w:rsidR="008D4FFE" w:rsidRPr="009E1FBC" w:rsidRDefault="008D4FFE" w:rsidP="004F32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D4FFE" w:rsidRPr="009E1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30A"/>
    <w:multiLevelType w:val="multilevel"/>
    <w:tmpl w:val="8412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D7D38"/>
    <w:multiLevelType w:val="multilevel"/>
    <w:tmpl w:val="27FA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3576AB"/>
    <w:multiLevelType w:val="multilevel"/>
    <w:tmpl w:val="98A2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B13FF"/>
    <w:multiLevelType w:val="multilevel"/>
    <w:tmpl w:val="91E21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B8115D"/>
    <w:multiLevelType w:val="multilevel"/>
    <w:tmpl w:val="8F7C2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8A2D1A"/>
    <w:multiLevelType w:val="multilevel"/>
    <w:tmpl w:val="CFDCA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BF12D3"/>
    <w:multiLevelType w:val="multilevel"/>
    <w:tmpl w:val="9C9E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156C0"/>
    <w:multiLevelType w:val="multilevel"/>
    <w:tmpl w:val="B0CC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027415"/>
    <w:multiLevelType w:val="multilevel"/>
    <w:tmpl w:val="50FC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8811D5"/>
    <w:multiLevelType w:val="multilevel"/>
    <w:tmpl w:val="9B60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42CB1"/>
    <w:multiLevelType w:val="multilevel"/>
    <w:tmpl w:val="5F5C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6E23AA"/>
    <w:multiLevelType w:val="multilevel"/>
    <w:tmpl w:val="DE96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E76A8D"/>
    <w:multiLevelType w:val="multilevel"/>
    <w:tmpl w:val="ED06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165272"/>
    <w:multiLevelType w:val="multilevel"/>
    <w:tmpl w:val="3A6C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C55DEE"/>
    <w:multiLevelType w:val="multilevel"/>
    <w:tmpl w:val="98C6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0B5D5C"/>
    <w:multiLevelType w:val="multilevel"/>
    <w:tmpl w:val="AC3E5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1C753E"/>
    <w:multiLevelType w:val="multilevel"/>
    <w:tmpl w:val="59A4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DC1E00"/>
    <w:multiLevelType w:val="multilevel"/>
    <w:tmpl w:val="1C08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6970F2"/>
    <w:multiLevelType w:val="multilevel"/>
    <w:tmpl w:val="7724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A038E1"/>
    <w:multiLevelType w:val="multilevel"/>
    <w:tmpl w:val="7F4C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D35513"/>
    <w:multiLevelType w:val="multilevel"/>
    <w:tmpl w:val="EBC6A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EB062C"/>
    <w:multiLevelType w:val="multilevel"/>
    <w:tmpl w:val="C94E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462CC5"/>
    <w:multiLevelType w:val="multilevel"/>
    <w:tmpl w:val="88EC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3245D"/>
    <w:multiLevelType w:val="multilevel"/>
    <w:tmpl w:val="77B6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6047DE"/>
    <w:multiLevelType w:val="multilevel"/>
    <w:tmpl w:val="B0A6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A96D4A"/>
    <w:multiLevelType w:val="multilevel"/>
    <w:tmpl w:val="0866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86167C"/>
    <w:multiLevelType w:val="multilevel"/>
    <w:tmpl w:val="6D6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9450DB"/>
    <w:multiLevelType w:val="multilevel"/>
    <w:tmpl w:val="5A9A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E41F6F"/>
    <w:multiLevelType w:val="multilevel"/>
    <w:tmpl w:val="44EA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D46C57"/>
    <w:multiLevelType w:val="multilevel"/>
    <w:tmpl w:val="3A2C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4F767E"/>
    <w:multiLevelType w:val="multilevel"/>
    <w:tmpl w:val="4150E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AD1F9D"/>
    <w:multiLevelType w:val="multilevel"/>
    <w:tmpl w:val="072A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"/>
  </w:num>
  <w:num w:numId="3">
    <w:abstractNumId w:val="11"/>
  </w:num>
  <w:num w:numId="4">
    <w:abstractNumId w:val="19"/>
  </w:num>
  <w:num w:numId="5">
    <w:abstractNumId w:val="2"/>
  </w:num>
  <w:num w:numId="6">
    <w:abstractNumId w:val="14"/>
  </w:num>
  <w:num w:numId="7">
    <w:abstractNumId w:val="13"/>
  </w:num>
  <w:num w:numId="8">
    <w:abstractNumId w:val="20"/>
  </w:num>
  <w:num w:numId="9">
    <w:abstractNumId w:val="23"/>
  </w:num>
  <w:num w:numId="10">
    <w:abstractNumId w:val="12"/>
  </w:num>
  <w:num w:numId="11">
    <w:abstractNumId w:val="7"/>
  </w:num>
  <w:num w:numId="12">
    <w:abstractNumId w:val="15"/>
  </w:num>
  <w:num w:numId="13">
    <w:abstractNumId w:val="27"/>
  </w:num>
  <w:num w:numId="14">
    <w:abstractNumId w:val="25"/>
  </w:num>
  <w:num w:numId="15">
    <w:abstractNumId w:val="9"/>
  </w:num>
  <w:num w:numId="16">
    <w:abstractNumId w:val="3"/>
  </w:num>
  <w:num w:numId="17">
    <w:abstractNumId w:val="24"/>
  </w:num>
  <w:num w:numId="18">
    <w:abstractNumId w:val="26"/>
  </w:num>
  <w:num w:numId="19">
    <w:abstractNumId w:val="6"/>
  </w:num>
  <w:num w:numId="20">
    <w:abstractNumId w:val="16"/>
  </w:num>
  <w:num w:numId="21">
    <w:abstractNumId w:val="28"/>
  </w:num>
  <w:num w:numId="22">
    <w:abstractNumId w:val="5"/>
  </w:num>
  <w:num w:numId="23">
    <w:abstractNumId w:val="17"/>
  </w:num>
  <w:num w:numId="24">
    <w:abstractNumId w:val="8"/>
  </w:num>
  <w:num w:numId="25">
    <w:abstractNumId w:val="22"/>
  </w:num>
  <w:num w:numId="26">
    <w:abstractNumId w:val="30"/>
  </w:num>
  <w:num w:numId="27">
    <w:abstractNumId w:val="21"/>
  </w:num>
  <w:num w:numId="28">
    <w:abstractNumId w:val="18"/>
  </w:num>
  <w:num w:numId="29">
    <w:abstractNumId w:val="29"/>
  </w:num>
  <w:num w:numId="30">
    <w:abstractNumId w:val="4"/>
  </w:num>
  <w:num w:numId="31">
    <w:abstractNumId w:val="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1FF"/>
    <w:rsid w:val="00106A45"/>
    <w:rsid w:val="00221E24"/>
    <w:rsid w:val="003900C6"/>
    <w:rsid w:val="003D6F87"/>
    <w:rsid w:val="003F5AEC"/>
    <w:rsid w:val="004F32C7"/>
    <w:rsid w:val="00547E2B"/>
    <w:rsid w:val="0063217A"/>
    <w:rsid w:val="008D4FFE"/>
    <w:rsid w:val="0093543D"/>
    <w:rsid w:val="009B51FF"/>
    <w:rsid w:val="009E1FBC"/>
    <w:rsid w:val="00AC3351"/>
    <w:rsid w:val="00B60F34"/>
    <w:rsid w:val="00C01FA5"/>
    <w:rsid w:val="00E96764"/>
    <w:rsid w:val="00EC14CF"/>
    <w:rsid w:val="00EC1F5D"/>
    <w:rsid w:val="00F4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15BF5-E26E-426B-AB5D-8056E147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F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D4F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D4F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4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4F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4F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D4F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8D4FFE"/>
    <w:rPr>
      <w:color w:val="0000FF"/>
      <w:u w:val="single"/>
    </w:rPr>
  </w:style>
  <w:style w:type="character" w:customStyle="1" w:styleId="current">
    <w:name w:val="current"/>
    <w:basedOn w:val="a0"/>
    <w:rsid w:val="008D4FFE"/>
  </w:style>
  <w:style w:type="character" w:customStyle="1" w:styleId="meta-category-small">
    <w:name w:val="meta-category-small"/>
    <w:basedOn w:val="a0"/>
    <w:rsid w:val="008D4FFE"/>
  </w:style>
  <w:style w:type="character" w:customStyle="1" w:styleId="single-post-meta-wrapper">
    <w:name w:val="single-post-meta-wrapper"/>
    <w:basedOn w:val="a0"/>
    <w:rsid w:val="008D4FFE"/>
  </w:style>
  <w:style w:type="character" w:customStyle="1" w:styleId="post-author">
    <w:name w:val="post-author"/>
    <w:basedOn w:val="a0"/>
    <w:rsid w:val="008D4FFE"/>
  </w:style>
  <w:style w:type="character" w:customStyle="1" w:styleId="post-date">
    <w:name w:val="post-date"/>
    <w:basedOn w:val="a0"/>
    <w:rsid w:val="008D4FFE"/>
  </w:style>
  <w:style w:type="character" w:customStyle="1" w:styleId="viewoptions">
    <w:name w:val="view_options"/>
    <w:basedOn w:val="a0"/>
    <w:rsid w:val="008D4FFE"/>
  </w:style>
  <w:style w:type="paragraph" w:customStyle="1" w:styleId="toctitle">
    <w:name w:val="toc__title"/>
    <w:basedOn w:val="a"/>
    <w:rsid w:val="008D4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_number"/>
    <w:basedOn w:val="a0"/>
    <w:rsid w:val="008D4FFE"/>
  </w:style>
  <w:style w:type="character" w:customStyle="1" w:styleId="gaacad3f8">
    <w:name w:val="gaacad3f8"/>
    <w:basedOn w:val="a0"/>
    <w:rsid w:val="008D4FFE"/>
  </w:style>
  <w:style w:type="paragraph" w:customStyle="1" w:styleId="wp-caption-text">
    <w:name w:val="wp-caption-text"/>
    <w:basedOn w:val="a"/>
    <w:rsid w:val="008D4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90793740">
    <w:name w:val="e90793740"/>
    <w:basedOn w:val="a0"/>
    <w:rsid w:val="008D4FFE"/>
  </w:style>
  <w:style w:type="character" w:customStyle="1" w:styleId="x4cc3ab3d">
    <w:name w:val="x4cc3ab3d"/>
    <w:basedOn w:val="a0"/>
    <w:rsid w:val="008D4FFE"/>
  </w:style>
  <w:style w:type="character" w:customStyle="1" w:styleId="40">
    <w:name w:val="Заголовок 4 Знак"/>
    <w:basedOn w:val="a0"/>
    <w:link w:val="4"/>
    <w:uiPriority w:val="9"/>
    <w:rsid w:val="008D4F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q5aeb8418">
    <w:name w:val="q5aeb8418"/>
    <w:basedOn w:val="a0"/>
    <w:rsid w:val="008D4FFE"/>
  </w:style>
  <w:style w:type="paragraph" w:styleId="a5">
    <w:name w:val="No Spacing"/>
    <w:uiPriority w:val="1"/>
    <w:qFormat/>
    <w:rsid w:val="00C01FA5"/>
    <w:pPr>
      <w:spacing w:after="0" w:line="240" w:lineRule="auto"/>
    </w:pPr>
  </w:style>
  <w:style w:type="paragraph" w:customStyle="1" w:styleId="c17">
    <w:name w:val="c17"/>
    <w:basedOn w:val="a"/>
    <w:rsid w:val="00EC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14CF"/>
  </w:style>
  <w:style w:type="paragraph" w:customStyle="1" w:styleId="c19">
    <w:name w:val="c19"/>
    <w:basedOn w:val="a"/>
    <w:rsid w:val="00EC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C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C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C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C14CF"/>
  </w:style>
  <w:style w:type="paragraph" w:customStyle="1" w:styleId="c8">
    <w:name w:val="c8"/>
    <w:basedOn w:val="a"/>
    <w:rsid w:val="00EC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EC14CF"/>
  </w:style>
  <w:style w:type="character" w:customStyle="1" w:styleId="c4">
    <w:name w:val="c4"/>
    <w:basedOn w:val="a0"/>
    <w:rsid w:val="00EC14CF"/>
  </w:style>
  <w:style w:type="character" w:customStyle="1" w:styleId="c34">
    <w:name w:val="c34"/>
    <w:basedOn w:val="a0"/>
    <w:rsid w:val="00EC14CF"/>
  </w:style>
  <w:style w:type="character" w:customStyle="1" w:styleId="c31">
    <w:name w:val="c31"/>
    <w:basedOn w:val="a0"/>
    <w:rsid w:val="00EC14CF"/>
  </w:style>
  <w:style w:type="character" w:customStyle="1" w:styleId="c14">
    <w:name w:val="c14"/>
    <w:basedOn w:val="a0"/>
    <w:rsid w:val="00EC14CF"/>
  </w:style>
  <w:style w:type="paragraph" w:styleId="a6">
    <w:name w:val="Balloon Text"/>
    <w:basedOn w:val="a"/>
    <w:link w:val="a7"/>
    <w:uiPriority w:val="99"/>
    <w:semiHidden/>
    <w:unhideWhenUsed/>
    <w:rsid w:val="00632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21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25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978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677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869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1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5697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9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9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0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62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9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09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8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0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22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59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6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1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2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1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38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7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094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3445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5004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7449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115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6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32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23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46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CDA"/>
                                    <w:left w:val="single" w:sz="6" w:space="0" w:color="DDDCDA"/>
                                    <w:bottom w:val="single" w:sz="6" w:space="0" w:color="DDDCDA"/>
                                    <w:right w:val="single" w:sz="6" w:space="0" w:color="DDDCDA"/>
                                  </w:divBdr>
                                  <w:divsChild>
                                    <w:div w:id="17049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6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535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916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3744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387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81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73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553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27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029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84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673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4076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73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1140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9316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23600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530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09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612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41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726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90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015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663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05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676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8333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439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1421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8152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742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820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9397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5091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074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7411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7991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705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8540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960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535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206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987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91114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8125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860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2480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0879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991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233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309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7650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361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052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6748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1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58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1663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650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945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4308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4104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31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016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086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7840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740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577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356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250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1575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26122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3731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7091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7828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5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08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79921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9017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267812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91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32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935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79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709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1077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870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485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67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3003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571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4757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7085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6339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16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4195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148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091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5274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12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8223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6711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3634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802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69644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74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424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858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108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011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813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90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7193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6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6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06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52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97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72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4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747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28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67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526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39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016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8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84677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810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717286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463537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5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199201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2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78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48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35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976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9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1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14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910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869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9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945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786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9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78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61182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92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51393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24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94707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23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5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01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5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19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66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5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4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219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01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258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525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60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12159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80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54659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668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05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74842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1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0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1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98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91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77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97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60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4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089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59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26330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9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70399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94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4237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86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755822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3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57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6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94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52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076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1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998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782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03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750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256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19767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37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02928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58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40224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87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8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1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38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1003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9337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8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98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532175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8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9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3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71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98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6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8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7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06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33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43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6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7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4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492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35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6805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68111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0686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9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9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68946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49112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  <w:divsChild>
                                        <w:div w:id="159797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10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88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298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930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888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3898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965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479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4839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97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464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426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24217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7754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725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222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0112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3480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11085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9375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8556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6637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4920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5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970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37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63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683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DS-17</dc:creator>
  <cp:keywords/>
  <dc:description/>
  <cp:lastModifiedBy>DS-17</cp:lastModifiedBy>
  <cp:revision>11</cp:revision>
  <cp:lastPrinted>2022-06-03T10:07:00Z</cp:lastPrinted>
  <dcterms:created xsi:type="dcterms:W3CDTF">2022-05-27T11:46:00Z</dcterms:created>
  <dcterms:modified xsi:type="dcterms:W3CDTF">2025-02-12T15:26:00Z</dcterms:modified>
</cp:coreProperties>
</file>