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DA24F" w14:textId="77777777" w:rsidR="00E1058E" w:rsidRPr="00E1058E" w:rsidRDefault="00E1058E" w:rsidP="00E1058E">
      <w:pPr>
        <w:shd w:val="clear" w:color="auto" w:fill="FFFFFF"/>
        <w:spacing w:after="100" w:afterAutospacing="1"/>
        <w:jc w:val="center"/>
        <w:outlineLvl w:val="1"/>
        <w:rPr>
          <w:b/>
          <w:bCs/>
          <w:sz w:val="36"/>
          <w:szCs w:val="36"/>
        </w:rPr>
      </w:pPr>
      <w:r w:rsidRPr="00E1058E">
        <w:rPr>
          <w:b/>
          <w:bCs/>
          <w:sz w:val="36"/>
          <w:szCs w:val="36"/>
        </w:rPr>
        <w:t>Фонематический слух</w:t>
      </w:r>
    </w:p>
    <w:p w14:paraId="459887D7" w14:textId="77777777" w:rsidR="00E1058E" w:rsidRPr="00E1058E" w:rsidRDefault="00E1058E" w:rsidP="00E1058E">
      <w:pPr>
        <w:shd w:val="clear" w:color="auto" w:fill="FFFFFF"/>
        <w:spacing w:after="100" w:afterAutospacing="1"/>
      </w:pPr>
      <w:r w:rsidRPr="00E1058E">
        <w:t>Умение различать фонемы без визуализации букв, определение звукового состава слова называется фонематическим слухом. Этот навык лежит в основе обучения детей чтению, письму.</w:t>
      </w:r>
    </w:p>
    <w:p w14:paraId="07A02677" w14:textId="77777777" w:rsidR="00E1058E" w:rsidRPr="00E1058E" w:rsidRDefault="00E1058E" w:rsidP="00E1058E">
      <w:pPr>
        <w:shd w:val="clear" w:color="auto" w:fill="FFFFFF"/>
        <w:spacing w:after="100" w:afterAutospacing="1"/>
      </w:pPr>
      <w:r w:rsidRPr="00E1058E">
        <w:t>При несформированности данного умения дети задерживаются в речевом развитии, потому что не слышат собственных артикуляционных ошибок:</w:t>
      </w:r>
    </w:p>
    <w:p w14:paraId="25F0512A" w14:textId="77777777" w:rsidR="00E1058E" w:rsidRPr="00E1058E" w:rsidRDefault="00E1058E" w:rsidP="00E1058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</w:pPr>
      <w:r w:rsidRPr="00E1058E">
        <w:t>путает парные по глухости-звонкости, глухости-звонкости согласные;</w:t>
      </w:r>
    </w:p>
    <w:p w14:paraId="0F667900" w14:textId="77777777" w:rsidR="00E1058E" w:rsidRPr="00E1058E" w:rsidRDefault="00E1058E" w:rsidP="00E1058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</w:pPr>
      <w:r w:rsidRPr="00E1058E">
        <w:t>совершает многочисленные грамматические ошибки в речи;</w:t>
      </w:r>
    </w:p>
    <w:p w14:paraId="693CA613" w14:textId="77777777" w:rsidR="00E1058E" w:rsidRPr="00E1058E" w:rsidRDefault="00E1058E" w:rsidP="00E1058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</w:pPr>
      <w:r w:rsidRPr="00E1058E">
        <w:t>пропускает слоги в словах;</w:t>
      </w:r>
    </w:p>
    <w:p w14:paraId="56BC2621" w14:textId="77777777" w:rsidR="00E1058E" w:rsidRPr="00E1058E" w:rsidRDefault="00E1058E" w:rsidP="00E1058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</w:pPr>
      <w:r w:rsidRPr="00E1058E">
        <w:t>не употребляет предлоги или путает схожи пары (над-на, в-во);</w:t>
      </w:r>
    </w:p>
    <w:p w14:paraId="0B0FAA2A" w14:textId="77777777" w:rsidR="00E1058E" w:rsidRPr="00E1058E" w:rsidRDefault="00E1058E" w:rsidP="00E1058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</w:pPr>
      <w:r w:rsidRPr="00E1058E">
        <w:t>не может правильно выразить мысль, неверно употребляя созвучные слова (лук-люк, том-дом).</w:t>
      </w:r>
    </w:p>
    <w:p w14:paraId="72FFCF7E" w14:textId="77777777" w:rsidR="00E1058E" w:rsidRPr="00E1058E" w:rsidRDefault="00E1058E" w:rsidP="00E1058E">
      <w:pPr>
        <w:pStyle w:val="2"/>
        <w:shd w:val="clear" w:color="auto" w:fill="FFFFFF"/>
        <w:spacing w:before="0" w:beforeAutospacing="0"/>
        <w:jc w:val="center"/>
        <w:rPr>
          <w:b w:val="0"/>
          <w:bCs w:val="0"/>
        </w:rPr>
      </w:pPr>
      <w:r w:rsidRPr="00E1058E">
        <w:rPr>
          <w:b w:val="0"/>
          <w:bCs w:val="0"/>
        </w:rPr>
        <w:t>Игры</w:t>
      </w:r>
    </w:p>
    <w:p w14:paraId="5AC8047D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Простые и интересные игры для развития фонематического слуха не утруждают детей. Используйте любые из перечисленных игр упражнений ежедневно. Уже через месяц результаты работы будут заметны родителям, окружающим.</w:t>
      </w:r>
    </w:p>
    <w:p w14:paraId="46612905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На заметку! В качестве контроля эффективности занятий на формирование фонематического слуха у ребенка после месяца тренировок проведите с дошкольником такой тест: говорите некоторые известные ему слова неверно. При слабо развитом речевом слухе ребенок не обратит на вашу ошибку внимание. Если исправит ваше высказывание, сделает замечание, можете поставить ему и педагогу “</w:t>
      </w:r>
      <w:proofErr w:type="gramStart"/>
      <w:r w:rsidRPr="00E1058E">
        <w:t>5”за</w:t>
      </w:r>
      <w:proofErr w:type="gramEnd"/>
      <w:r w:rsidRPr="00E1058E">
        <w:t xml:space="preserve"> качественный труд.</w:t>
      </w:r>
    </w:p>
    <w:p w14:paraId="186F7717" w14:textId="77777777" w:rsidR="00E1058E" w:rsidRPr="00E1058E" w:rsidRDefault="00E1058E" w:rsidP="00E1058E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auto"/>
        </w:rPr>
      </w:pPr>
      <w:r w:rsidRPr="00E1058E">
        <w:rPr>
          <w:rFonts w:ascii="Times New Roman" w:hAnsi="Times New Roman" w:cs="Times New Roman"/>
          <w:b/>
          <w:bCs/>
          <w:color w:val="auto"/>
        </w:rPr>
        <w:t>Тишина</w:t>
      </w:r>
    </w:p>
    <w:p w14:paraId="073871C5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Простая дидактическая игра на развитие фонематического слуха тренирует умение различать неречевые звуки. Дети сидят в комнате или на улице, закрывают глаза и слушают тишину 1-2 минуты. Разговаривать в момент игры нельзя. Если занятие проводится на прогулке, организовать полное отсутствие звуков сложно, поэтому под тишиной понимаются все шорохи, сигналы машин, пение птиц.</w:t>
      </w:r>
    </w:p>
    <w:p w14:paraId="1B713FD3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Когда педагог разрешит, дошкольники открывают глаза и описывают свои впечатления от игры, подробно рассказывают, что они смогли услышать в тишине.</w:t>
      </w:r>
    </w:p>
    <w:p w14:paraId="62AA5066" w14:textId="77777777" w:rsidR="00E1058E" w:rsidRPr="00E1058E" w:rsidRDefault="00E1058E" w:rsidP="00E1058E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auto"/>
          <w:sz w:val="27"/>
          <w:szCs w:val="27"/>
        </w:rPr>
      </w:pPr>
      <w:r w:rsidRPr="00E1058E">
        <w:rPr>
          <w:rFonts w:ascii="Times New Roman" w:hAnsi="Times New Roman" w:cs="Times New Roman"/>
          <w:b/>
          <w:bCs/>
          <w:color w:val="auto"/>
        </w:rPr>
        <w:t>Лови звук</w:t>
      </w:r>
    </w:p>
    <w:p w14:paraId="3ADB5596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Игра направлена на развитие фонематического слуха, внимание. Можно проводить с детьми от 6 -7 лет.</w:t>
      </w:r>
    </w:p>
    <w:p w14:paraId="0B6F30FD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Ребенок сидит напротив логопеда и внимательно слушает, какие звуки произносит педагог. Дошкольник получает задание хлопать ладошками и ловить только определенный перед началом игры звук.</w:t>
      </w:r>
    </w:p>
    <w:p w14:paraId="43B7170D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Педагог должен медленно произносить разные звуки, а между ними правильный. Если малыш хлопнул ладошками не вовремя, то есть поймал неверный звук, нужно указать ему на ошибку. В процессе игры желательно просить детей произносить все услышанные фонемы громко вслух.</w:t>
      </w:r>
    </w:p>
    <w:p w14:paraId="61FC2FF4" w14:textId="77777777" w:rsidR="00E1058E" w:rsidRPr="00E1058E" w:rsidRDefault="00E1058E" w:rsidP="00E1058E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auto"/>
          <w:sz w:val="27"/>
          <w:szCs w:val="27"/>
        </w:rPr>
      </w:pPr>
      <w:r w:rsidRPr="00E1058E">
        <w:rPr>
          <w:rFonts w:ascii="Times New Roman" w:hAnsi="Times New Roman" w:cs="Times New Roman"/>
          <w:b/>
          <w:bCs/>
          <w:color w:val="auto"/>
        </w:rPr>
        <w:lastRenderedPageBreak/>
        <w:t>Хлопай-топай</w:t>
      </w:r>
    </w:p>
    <w:p w14:paraId="22C88280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Упражнение направлено на переключаемость. Ребенок топает и хлопает на заданный педагогом звук. Обговаривать условия игры нужно заранее. Например, на звук [ш] дошкольник топает, а на звук [ж] хлопает в ладоши.</w:t>
      </w:r>
    </w:p>
    <w:p w14:paraId="014340B2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Логопед произносит ряд схожих звуков: [ш], [щ], [ч], [ж], [с], [ж], [х], [ш] и т.д. На необозначенные звуки дошкольник не должен реагировать телодвижениями.</w:t>
      </w:r>
    </w:p>
    <w:p w14:paraId="0C159820" w14:textId="77777777" w:rsidR="00E1058E" w:rsidRPr="00E1058E" w:rsidRDefault="00E1058E" w:rsidP="00E1058E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auto"/>
        </w:rPr>
      </w:pPr>
      <w:r w:rsidRPr="00E1058E">
        <w:rPr>
          <w:rFonts w:ascii="Times New Roman" w:hAnsi="Times New Roman" w:cs="Times New Roman"/>
          <w:b/>
          <w:bCs/>
          <w:color w:val="auto"/>
        </w:rPr>
        <w:t>Поймай слог</w:t>
      </w:r>
    </w:p>
    <w:p w14:paraId="3379C497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Игра на развитие фонематического слуха, переключаемости внимания у детей 5-6 лет. Проводится идентично предыдущей, но ребенок ловит не звуки, а слоги. Условия обговариваются так: поймай слог ЧУ. Педагог произносит ряд слогов, стараясь запутать воспитанника: ЧА, ШУ, ЧУ, ЩУ и так далее. Ребенок должен ловить только слог ЧУ.</w:t>
      </w:r>
    </w:p>
    <w:p w14:paraId="6177A657" w14:textId="77777777" w:rsidR="00E1058E" w:rsidRPr="00E1058E" w:rsidRDefault="00E1058E" w:rsidP="00E1058E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auto"/>
        </w:rPr>
      </w:pPr>
      <w:r w:rsidRPr="00E1058E">
        <w:rPr>
          <w:rFonts w:ascii="Times New Roman" w:hAnsi="Times New Roman" w:cs="Times New Roman"/>
          <w:b/>
          <w:bCs/>
          <w:color w:val="auto"/>
        </w:rPr>
        <w:t>Лови слово</w:t>
      </w:r>
    </w:p>
    <w:p w14:paraId="463532C1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Упражнение формирует высокий уровень внимания, развивает умение различать слоги и звуки изолированно, в окружении других фонем.</w:t>
      </w:r>
    </w:p>
    <w:p w14:paraId="62F93667" w14:textId="16DF0EB5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Педагог сообщает ребенку, какое слово нужно ловить, например, щука. Произносит ряд схожих по звучанию слов и обозначенное: шутка, щука, шуба, зубы, щука и так далее. Когда дошкольник слышат нужное слово, хлопает в ладоши. </w:t>
      </w:r>
    </w:p>
    <w:p w14:paraId="0DA8F354" w14:textId="77777777" w:rsidR="00E1058E" w:rsidRPr="00E1058E" w:rsidRDefault="00E1058E" w:rsidP="00E1058E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auto"/>
          <w:sz w:val="27"/>
          <w:szCs w:val="27"/>
        </w:rPr>
      </w:pPr>
      <w:r w:rsidRPr="00E1058E">
        <w:rPr>
          <w:rFonts w:ascii="Times New Roman" w:hAnsi="Times New Roman" w:cs="Times New Roman"/>
          <w:b/>
          <w:bCs/>
          <w:color w:val="auto"/>
        </w:rPr>
        <w:t>Громко-тихо</w:t>
      </w:r>
    </w:p>
    <w:p w14:paraId="258B82D5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Занятие проводят с музыкальным сопровождением. Дети встают в круг, начинают движение шагом под композицию. Когда музыка звучит громко, нужно встать на носочки, если звук становится тихим — присесть и идти гусиным шагом.</w:t>
      </w:r>
    </w:p>
    <w:p w14:paraId="7426EA63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На заметку! Дифференцированные движения и музыкальную композицию рекомендуется менять на каждом занятии.</w:t>
      </w:r>
    </w:p>
    <w:p w14:paraId="13FABCF9" w14:textId="77777777" w:rsidR="00E1058E" w:rsidRPr="00E1058E" w:rsidRDefault="00E1058E" w:rsidP="00E1058E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auto"/>
        </w:rPr>
      </w:pPr>
      <w:r w:rsidRPr="00E1058E">
        <w:rPr>
          <w:rFonts w:ascii="Times New Roman" w:hAnsi="Times New Roman" w:cs="Times New Roman"/>
          <w:b/>
          <w:bCs/>
          <w:color w:val="auto"/>
        </w:rPr>
        <w:t>Высоко-низко</w:t>
      </w:r>
    </w:p>
    <w:p w14:paraId="15304A3E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Упражнение идентично предыдущему. Когда звучат низкие тона, например, стучит барабан или тромбон, дети приседают. На громких звуках — двигаются на цыпочках.</w:t>
      </w:r>
    </w:p>
    <w:p w14:paraId="789CDF52" w14:textId="77777777" w:rsidR="00E1058E" w:rsidRPr="00E1058E" w:rsidRDefault="00E1058E" w:rsidP="00E1058E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auto"/>
        </w:rPr>
      </w:pPr>
      <w:r w:rsidRPr="00E1058E">
        <w:rPr>
          <w:rFonts w:ascii="Times New Roman" w:hAnsi="Times New Roman" w:cs="Times New Roman"/>
          <w:b/>
          <w:bCs/>
          <w:color w:val="auto"/>
        </w:rPr>
        <w:t>Скажи, как я</w:t>
      </w:r>
    </w:p>
    <w:p w14:paraId="353052D6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Игровое задание направлено на развитие умения различать громкие и тихие звуки, дети учатся подстраиваться под тембр голоса собеседника. Педагог произносит слова, небольшие фразы с разной громкостью, дети слушают и повторяют.</w:t>
      </w:r>
    </w:p>
    <w:p w14:paraId="19E6B3EF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На заметку! Для упражнения “Скажи, как я!” выбирайте слова и звуки, с произношением которых у детей наибольшие трудности.</w:t>
      </w:r>
    </w:p>
    <w:p w14:paraId="4291A9A5" w14:textId="77777777" w:rsidR="00E1058E" w:rsidRPr="00E1058E" w:rsidRDefault="00E1058E" w:rsidP="00E1058E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auto"/>
        </w:rPr>
      </w:pPr>
      <w:r w:rsidRPr="00E1058E">
        <w:rPr>
          <w:rFonts w:ascii="Times New Roman" w:hAnsi="Times New Roman" w:cs="Times New Roman"/>
          <w:b/>
          <w:bCs/>
          <w:color w:val="auto"/>
        </w:rPr>
        <w:t>Разложи правильно</w:t>
      </w:r>
    </w:p>
    <w:p w14:paraId="69260644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Приготовьте карточки с парными и непарными звуками: З-С, Ж-Ш, Ч-Ц, Щ, В -Ф, Х, Р, Б-П. И в дополнении к этой картотеке распечатайте изображение предметов, в названиях которых есть эти фонемы. Ребенок должен их соотнести. Например, приложить к изображения зонта карточку с буквой З, к слону — С. В результате получится несколько кучек карточек.</w:t>
      </w:r>
    </w:p>
    <w:p w14:paraId="72CB4B0C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Через 2-3 занятия с карточками предложите детям раскладывать картинки по другим принципам:</w:t>
      </w:r>
    </w:p>
    <w:p w14:paraId="7C0AFE39" w14:textId="77777777" w:rsidR="00E1058E" w:rsidRPr="00E1058E" w:rsidRDefault="00E1058E" w:rsidP="00E1058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</w:pPr>
      <w:r w:rsidRPr="00E1058E">
        <w:lastRenderedPageBreak/>
        <w:t>находить названия предметов с нужным звуком в конце, начале, середине слова;</w:t>
      </w:r>
    </w:p>
    <w:p w14:paraId="4CC7BC14" w14:textId="77777777" w:rsidR="00E1058E" w:rsidRPr="00E1058E" w:rsidRDefault="00E1058E" w:rsidP="00E1058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</w:pPr>
      <w:r w:rsidRPr="00E1058E">
        <w:t>классифицировать слова по количеству слогов;</w:t>
      </w:r>
    </w:p>
    <w:p w14:paraId="25873059" w14:textId="77777777" w:rsidR="00E1058E" w:rsidRPr="00E1058E" w:rsidRDefault="00E1058E" w:rsidP="00E1058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</w:pPr>
      <w:r w:rsidRPr="00E1058E">
        <w:t>самим придумывать слова на заданную букву, например, устно разложить названия всех предметов, которые находятся в комнате.</w:t>
      </w:r>
    </w:p>
    <w:p w14:paraId="4E567B15" w14:textId="77777777" w:rsidR="00E1058E" w:rsidRPr="00E1058E" w:rsidRDefault="00E1058E" w:rsidP="00E1058E">
      <w:pPr>
        <w:shd w:val="clear" w:color="auto" w:fill="FFFFFF"/>
      </w:pPr>
      <w:r w:rsidRPr="00E1058E">
        <w:t> </w:t>
      </w:r>
    </w:p>
    <w:p w14:paraId="66BCA9AC" w14:textId="77777777" w:rsidR="00E1058E" w:rsidRPr="00E1058E" w:rsidRDefault="00E1058E" w:rsidP="00E1058E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auto"/>
        </w:rPr>
      </w:pPr>
      <w:r w:rsidRPr="00E1058E">
        <w:rPr>
          <w:rFonts w:ascii="Times New Roman" w:hAnsi="Times New Roman" w:cs="Times New Roman"/>
          <w:b/>
          <w:bCs/>
          <w:color w:val="auto"/>
        </w:rPr>
        <w:t>Звуковое лото</w:t>
      </w:r>
    </w:p>
    <w:p w14:paraId="6EC60B8A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 xml:space="preserve">Игра проводится в группе </w:t>
      </w:r>
      <w:proofErr w:type="gramStart"/>
      <w:r w:rsidRPr="00E1058E">
        <w:t>( не</w:t>
      </w:r>
      <w:proofErr w:type="gramEnd"/>
      <w:r w:rsidRPr="00E1058E">
        <w:t xml:space="preserve"> менее 2 человек и ведущий). Подходит для детей ужу знакомых с буквами, или может сочетаться с занятиями по изучению азбуки.</w:t>
      </w:r>
      <w:r w:rsidRPr="00E1058E">
        <w:br/>
        <w:t>Для игры нужно подготовить:</w:t>
      </w:r>
    </w:p>
    <w:p w14:paraId="3EB5A817" w14:textId="77777777" w:rsidR="00E1058E" w:rsidRPr="00E1058E" w:rsidRDefault="00E1058E" w:rsidP="00E1058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</w:pPr>
      <w:r w:rsidRPr="00E1058E">
        <w:t>Лото с картинками (звери, птицы, предметы).</w:t>
      </w:r>
    </w:p>
    <w:p w14:paraId="59FE570A" w14:textId="77777777" w:rsidR="00E1058E" w:rsidRPr="00E1058E" w:rsidRDefault="00E1058E" w:rsidP="00E1058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</w:pPr>
      <w:r w:rsidRPr="00E1058E">
        <w:t>Пустые карточки.</w:t>
      </w:r>
    </w:p>
    <w:p w14:paraId="0D5E0EED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Сначала проведите подготовительную работу. Выясните, какие буквы знакомы дошкольникам, объясните, что согласные звуки могут быть мягкими-твердыми, глухими-звонкими, покажите, как правильно их произносить. Потом раздайте детям по 4-6 картинок и столько же пустых карточек.</w:t>
      </w:r>
    </w:p>
    <w:p w14:paraId="6C6F49F9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Называйте любой звук, растягивая и пропевая его: з-з-з. Спросите, у кога в названия нарисованных предметов есть такой звук. Дети поднимают руки и повторяют: “У меня з-з-зебра!”. И закрывают правильную картинку пустой карточкой. Победит тот, кто быстрее заполнить поле.</w:t>
      </w:r>
    </w:p>
    <w:p w14:paraId="0475D849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Важно! Следите, как дети проговаривают слова, отдельный звуки. Сочетайте игру с артикуляционной тренировкой и коррекцией произношения.</w:t>
      </w:r>
    </w:p>
    <w:p w14:paraId="37F721B1" w14:textId="77777777" w:rsidR="00E1058E" w:rsidRPr="00E1058E" w:rsidRDefault="00E1058E" w:rsidP="00E1058E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auto"/>
          <w:sz w:val="27"/>
          <w:szCs w:val="27"/>
        </w:rPr>
      </w:pPr>
      <w:r w:rsidRPr="00E1058E">
        <w:rPr>
          <w:rFonts w:ascii="Times New Roman" w:hAnsi="Times New Roman" w:cs="Times New Roman"/>
          <w:b/>
          <w:bCs/>
          <w:color w:val="auto"/>
        </w:rPr>
        <w:t>Договори слог или слово</w:t>
      </w:r>
    </w:p>
    <w:p w14:paraId="1ED44D7B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Упражнение подходит для детей старшего дошкольного возраста и учеников начальной школы. В детском саду используйте простые задания, где нужно подставить 1 слог к слову:</w:t>
      </w:r>
    </w:p>
    <w:p w14:paraId="51AD3AC7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 xml:space="preserve">Мы продолжили </w:t>
      </w:r>
      <w:proofErr w:type="spellStart"/>
      <w:r w:rsidRPr="00E1058E">
        <w:t>иг</w:t>
      </w:r>
      <w:proofErr w:type="spellEnd"/>
      <w:r w:rsidRPr="00E1058E">
        <w:t>… (</w:t>
      </w:r>
      <w:proofErr w:type="spellStart"/>
      <w:r w:rsidRPr="00E1058E">
        <w:t>ру</w:t>
      </w:r>
      <w:proofErr w:type="spellEnd"/>
      <w:r w:rsidRPr="00E1058E">
        <w:t>).</w:t>
      </w:r>
      <w:r w:rsidRPr="00E1058E">
        <w:br/>
        <w:t>Дом стоит на го… (ре).</w:t>
      </w:r>
      <w:r w:rsidRPr="00E1058E">
        <w:br/>
        <w:t xml:space="preserve">Кипит наш </w:t>
      </w:r>
      <w:proofErr w:type="spellStart"/>
      <w:r w:rsidRPr="00E1058E">
        <w:t>самов</w:t>
      </w:r>
      <w:proofErr w:type="spellEnd"/>
      <w:r w:rsidRPr="00E1058E">
        <w:t>… (ар).</w:t>
      </w:r>
      <w:r w:rsidRPr="00E1058E">
        <w:br/>
        <w:t>У меня вед …(</w:t>
      </w:r>
      <w:proofErr w:type="spellStart"/>
      <w:r w:rsidRPr="00E1058E">
        <w:t>ро</w:t>
      </w:r>
      <w:proofErr w:type="spellEnd"/>
      <w:r w:rsidRPr="00E1058E">
        <w:t>).</w:t>
      </w:r>
    </w:p>
    <w:p w14:paraId="7DB4CEFD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Для младших школьников выбирайте задания потруднее. Просите добавить 2 слога к начатому слову и целое слово по смыслу:</w:t>
      </w:r>
    </w:p>
    <w:p w14:paraId="1C75B2ED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 xml:space="preserve">Я в зеленку угодил – плачет бедный </w:t>
      </w:r>
      <w:proofErr w:type="spellStart"/>
      <w:r w:rsidRPr="00E1058E">
        <w:t>кро</w:t>
      </w:r>
      <w:proofErr w:type="spellEnd"/>
      <w:r w:rsidRPr="00E1058E">
        <w:t>… (</w:t>
      </w:r>
      <w:proofErr w:type="spellStart"/>
      <w:r w:rsidRPr="00E1058E">
        <w:t>кодил</w:t>
      </w:r>
      <w:proofErr w:type="spellEnd"/>
      <w:r w:rsidRPr="00E1058E">
        <w:t>).</w:t>
      </w:r>
      <w:r w:rsidRPr="00E1058E">
        <w:br/>
        <w:t>Мишенька играл в футбол и забил ребятам…(гол).</w:t>
      </w:r>
    </w:p>
    <w:p w14:paraId="6A5E010B" w14:textId="77777777" w:rsidR="00E1058E" w:rsidRPr="00E1058E" w:rsidRDefault="00E1058E" w:rsidP="00E1058E">
      <w:pPr>
        <w:pStyle w:val="a3"/>
        <w:shd w:val="clear" w:color="auto" w:fill="FFFFFF"/>
        <w:spacing w:before="0" w:beforeAutospacing="0"/>
      </w:pPr>
      <w:r w:rsidRPr="00E1058E">
        <w:t>Игра “Договори…” развивает слуховое внимание, сообразительность, расширяет словарный запас.</w:t>
      </w:r>
    </w:p>
    <w:p w14:paraId="67D2AF2E" w14:textId="77777777" w:rsidR="002B2F6C" w:rsidRDefault="002B2F6C"/>
    <w:sectPr w:rsidR="002B2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F4391"/>
    <w:multiLevelType w:val="multilevel"/>
    <w:tmpl w:val="B164C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546261"/>
    <w:multiLevelType w:val="multilevel"/>
    <w:tmpl w:val="F5323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AE532A"/>
    <w:multiLevelType w:val="multilevel"/>
    <w:tmpl w:val="617A0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2632739">
    <w:abstractNumId w:val="0"/>
  </w:num>
  <w:num w:numId="2" w16cid:durableId="1576430964">
    <w:abstractNumId w:val="2"/>
  </w:num>
  <w:num w:numId="3" w16cid:durableId="946735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58E"/>
    <w:rsid w:val="00001021"/>
    <w:rsid w:val="00012A3D"/>
    <w:rsid w:val="000E5B24"/>
    <w:rsid w:val="00255C18"/>
    <w:rsid w:val="002B2F6C"/>
    <w:rsid w:val="00E1058E"/>
    <w:rsid w:val="00FA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E566"/>
  <w15:chartTrackingRefBased/>
  <w15:docId w15:val="{17D6196B-DE32-4CD5-973D-7C8B6D2A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5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E105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05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058E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1058E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E105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5529</Characters>
  <Application>Microsoft Office Word</Application>
  <DocSecurity>0</DocSecurity>
  <Lines>46</Lines>
  <Paragraphs>12</Paragraphs>
  <ScaleCrop>false</ScaleCrop>
  <Company/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2025-02-19T08:59:00Z</dcterms:created>
  <dcterms:modified xsi:type="dcterms:W3CDTF">2025-02-19T08:59:00Z</dcterms:modified>
</cp:coreProperties>
</file>