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7D" w:rsidRPr="00072055" w:rsidRDefault="00C812F8" w:rsidP="00FB55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0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Тема</w:t>
      </w:r>
      <w:r w:rsidR="0011057D" w:rsidRPr="000720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11057D" w:rsidRPr="00072055">
        <w:rPr>
          <w:b/>
        </w:rPr>
        <w:t xml:space="preserve"> </w:t>
      </w:r>
      <w:r w:rsidR="0011057D" w:rsidRPr="00072055">
        <w:rPr>
          <w:rFonts w:ascii="Times New Roman" w:hAnsi="Times New Roman" w:cs="Times New Roman"/>
          <w:b/>
          <w:sz w:val="28"/>
          <w:szCs w:val="28"/>
          <w:shd w:val="clear" w:color="auto" w:fill="F9FAFA"/>
        </w:rPr>
        <w:t>«</w:t>
      </w:r>
      <w:r w:rsidR="0011057D" w:rsidRPr="00072055">
        <w:rPr>
          <w:rFonts w:ascii="Times New Roman" w:hAnsi="Times New Roman" w:cs="Times New Roman"/>
          <w:b/>
          <w:sz w:val="28"/>
          <w:szCs w:val="28"/>
        </w:rPr>
        <w:t xml:space="preserve">Новая система воспитания на уроках </w:t>
      </w:r>
      <w:r w:rsidRPr="00072055">
        <w:rPr>
          <w:rFonts w:ascii="Times New Roman" w:hAnsi="Times New Roman" w:cs="Times New Roman"/>
          <w:b/>
          <w:sz w:val="28"/>
          <w:szCs w:val="28"/>
        </w:rPr>
        <w:t>труда (</w:t>
      </w:r>
      <w:r w:rsidR="0011057D" w:rsidRPr="00072055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Pr="00072055">
        <w:rPr>
          <w:rFonts w:ascii="Times New Roman" w:hAnsi="Times New Roman" w:cs="Times New Roman"/>
          <w:b/>
          <w:sz w:val="28"/>
          <w:szCs w:val="28"/>
        </w:rPr>
        <w:t>)</w:t>
      </w:r>
      <w:r w:rsidR="0011057D" w:rsidRPr="00072055">
        <w:rPr>
          <w:rFonts w:ascii="Times New Roman" w:hAnsi="Times New Roman" w:cs="Times New Roman"/>
          <w:b/>
          <w:sz w:val="28"/>
          <w:szCs w:val="28"/>
        </w:rPr>
        <w:t xml:space="preserve"> в действии»</w:t>
      </w:r>
    </w:p>
    <w:p w:rsidR="0011057D" w:rsidRPr="00C812F8" w:rsidRDefault="0028130D" w:rsidP="00C812F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</w:t>
      </w:r>
      <w:r w:rsidR="00900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</w:t>
      </w:r>
      <w:r w:rsidR="00FB5590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</w:t>
      </w:r>
      <w:r w:rsidR="0011057D" w:rsidRPr="00C812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="0011057D" w:rsidRPr="00C812F8">
        <w:rPr>
          <w:rFonts w:ascii="Times New Roman" w:hAnsi="Times New Roman" w:cs="Times New Roman"/>
          <w:sz w:val="28"/>
          <w:szCs w:val="28"/>
          <w:shd w:val="clear" w:color="auto" w:fill="FFFFFF"/>
        </w:rPr>
        <w:t>Курбангалеева</w:t>
      </w:r>
      <w:proofErr w:type="spellEnd"/>
      <w:r w:rsidR="0011057D" w:rsidRPr="00C812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учитель труда (технологии)</w:t>
      </w:r>
    </w:p>
    <w:p w:rsidR="0011057D" w:rsidRPr="00832618" w:rsidRDefault="0011057D" w:rsidP="002813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2618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Сегодня, в условиях новых федеральных государственных образовательных стандартов перед педагогом встает необходимость творческого подхода в обучении и воспитании, направленного на интересы и потребности конкретного ученика, учитывать его индивидуальные и возрастные особенности. Время требует «универсального» педагога.</w:t>
      </w:r>
    </w:p>
    <w:p w:rsidR="0011057D" w:rsidRPr="00832618" w:rsidRDefault="0011057D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26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Современное подрастающее поколение формируется в достаточно сложных социальных условиях смены ценностных ориентиров, реформирования общества. В этих условиях возрастает значение воспитательной функции школы. </w:t>
      </w:r>
      <w:r w:rsidRPr="00832618">
        <w:rPr>
          <w:rFonts w:ascii="Times New Roman" w:hAnsi="Times New Roman" w:cs="Times New Roman"/>
          <w:sz w:val="28"/>
          <w:szCs w:val="28"/>
        </w:rPr>
        <w:t xml:space="preserve">Как  и любой другой школьный предмет, </w:t>
      </w:r>
      <w:r w:rsidR="00C812F8">
        <w:rPr>
          <w:rFonts w:ascii="Times New Roman" w:hAnsi="Times New Roman" w:cs="Times New Roman"/>
          <w:sz w:val="28"/>
          <w:szCs w:val="28"/>
        </w:rPr>
        <w:t>труд (технология)</w:t>
      </w:r>
      <w:r w:rsidRPr="00832618">
        <w:rPr>
          <w:rFonts w:ascii="Times New Roman" w:hAnsi="Times New Roman" w:cs="Times New Roman"/>
          <w:sz w:val="28"/>
          <w:szCs w:val="28"/>
        </w:rPr>
        <w:t xml:space="preserve"> способствует комплексному воспитанию школьников, создает условия для их полноценного развития. Приобщение к культурным, нравственным, эстетическим, социальным, экологическим и профессиональным ценностям необходимо для самореализации в трудовой и других сферах жизни.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</w:t>
      </w:r>
    </w:p>
    <w:p w:rsidR="0011057D" w:rsidRPr="00832618" w:rsidRDefault="0011057D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2618">
        <w:rPr>
          <w:rFonts w:ascii="Times New Roman" w:hAnsi="Times New Roman" w:cs="Times New Roman"/>
          <w:sz w:val="28"/>
          <w:szCs w:val="28"/>
        </w:rPr>
        <w:t>Т</w:t>
      </w:r>
      <w:r w:rsidR="00C812F8">
        <w:rPr>
          <w:rFonts w:ascii="Times New Roman" w:hAnsi="Times New Roman" w:cs="Times New Roman"/>
          <w:sz w:val="28"/>
          <w:szCs w:val="28"/>
        </w:rPr>
        <w:t>рудовое</w:t>
      </w:r>
      <w:r w:rsidRPr="00832618">
        <w:rPr>
          <w:rFonts w:ascii="Times New Roman" w:hAnsi="Times New Roman" w:cs="Times New Roman"/>
          <w:sz w:val="28"/>
          <w:szCs w:val="28"/>
        </w:rPr>
        <w:t xml:space="preserve"> образование обучающихся носит интегративный  характер и строится на неразрывной взаимосвязи с трудовым процессом, создаёт возможность воспитания культуры личности во всех её проявлениях. Но необходимо помнить, что воспитательный эффект уроков во многом зависит от того, как полученные учащимися знания и  умения могут быть использованы в жизни.</w:t>
      </w:r>
    </w:p>
    <w:p w:rsidR="0011057D" w:rsidRPr="00832618" w:rsidRDefault="0011057D" w:rsidP="0011057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32618">
        <w:rPr>
          <w:sz w:val="28"/>
          <w:szCs w:val="28"/>
          <w:shd w:val="clear" w:color="auto" w:fill="FFFFFF"/>
        </w:rPr>
        <w:t>В копилке современного учителя-практика огромное множество воспитательных возможностей для формирования и развития качеств личности. </w:t>
      </w:r>
    </w:p>
    <w:p w:rsidR="0011057D" w:rsidRPr="00832618" w:rsidRDefault="0011057D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618">
        <w:rPr>
          <w:rFonts w:ascii="Times New Roman" w:hAnsi="Times New Roman" w:cs="Times New Roman"/>
          <w:sz w:val="28"/>
          <w:szCs w:val="28"/>
        </w:rPr>
        <w:t>В настоящее время, чрезвычайно актуально стоят вопросы организации и проведения патриотического, гражданского</w:t>
      </w:r>
      <w:r w:rsidRPr="0083261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832618">
        <w:rPr>
          <w:rFonts w:ascii="Times New Roman" w:hAnsi="Times New Roman" w:cs="Times New Roman"/>
          <w:sz w:val="28"/>
          <w:szCs w:val="28"/>
        </w:rPr>
        <w:t>и</w:t>
      </w:r>
      <w:r w:rsidRPr="0083261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32618">
        <w:rPr>
          <w:rFonts w:ascii="Times New Roman" w:hAnsi="Times New Roman" w:cs="Times New Roman"/>
          <w:sz w:val="28"/>
          <w:szCs w:val="28"/>
        </w:rPr>
        <w:t>духовно-нравственного</w:t>
      </w:r>
      <w:r w:rsidRPr="0083261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32618">
        <w:rPr>
          <w:rFonts w:ascii="Times New Roman" w:hAnsi="Times New Roman" w:cs="Times New Roman"/>
          <w:sz w:val="28"/>
          <w:szCs w:val="28"/>
        </w:rPr>
        <w:t>воспитания. В этом направлении используются разные формы и методы работы: использование исторического материала, внеклассная работа, решение технологических задач прикладного характера.</w:t>
      </w:r>
    </w:p>
    <w:p w:rsidR="0011057D" w:rsidRPr="00644068" w:rsidRDefault="0011057D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618">
        <w:rPr>
          <w:rFonts w:ascii="Times New Roman" w:hAnsi="Times New Roman" w:cs="Times New Roman"/>
          <w:sz w:val="28"/>
          <w:szCs w:val="28"/>
        </w:rPr>
        <w:lastRenderedPageBreak/>
        <w:t>Включение исторических сведений способствует развитию кругозора учащихся и познавательного интереса к предмету.</w:t>
      </w:r>
      <w:r w:rsidR="00F418BE">
        <w:rPr>
          <w:rFonts w:ascii="Times New Roman" w:hAnsi="Times New Roman" w:cs="Times New Roman"/>
          <w:sz w:val="28"/>
          <w:szCs w:val="28"/>
        </w:rPr>
        <w:t xml:space="preserve"> </w:t>
      </w:r>
      <w:r w:rsidRPr="00832618">
        <w:rPr>
          <w:rFonts w:ascii="Times New Roman" w:hAnsi="Times New Roman" w:cs="Times New Roman"/>
          <w:sz w:val="28"/>
          <w:szCs w:val="28"/>
        </w:rPr>
        <w:t xml:space="preserve">При изучении темы «Вязание спицами и крючком» на внеурочных занятиях </w:t>
      </w:r>
      <w:r w:rsidR="004A131F">
        <w:rPr>
          <w:rFonts w:ascii="Times New Roman" w:hAnsi="Times New Roman" w:cs="Times New Roman"/>
          <w:sz w:val="28"/>
          <w:szCs w:val="28"/>
        </w:rPr>
        <w:t xml:space="preserve">кружка </w:t>
      </w:r>
      <w:r w:rsidRPr="00832618">
        <w:rPr>
          <w:rFonts w:ascii="Times New Roman" w:hAnsi="Times New Roman" w:cs="Times New Roman"/>
          <w:sz w:val="28"/>
          <w:szCs w:val="28"/>
        </w:rPr>
        <w:t xml:space="preserve">«Мастерица» </w:t>
      </w:r>
      <w:r w:rsidR="004A131F">
        <w:rPr>
          <w:rFonts w:ascii="Times New Roman" w:hAnsi="Times New Roman" w:cs="Times New Roman"/>
          <w:sz w:val="28"/>
          <w:szCs w:val="28"/>
        </w:rPr>
        <w:t>можно использовать</w:t>
      </w:r>
      <w:r w:rsidRPr="00832618">
        <w:rPr>
          <w:rFonts w:ascii="Times New Roman" w:hAnsi="Times New Roman" w:cs="Times New Roman"/>
          <w:sz w:val="28"/>
          <w:szCs w:val="28"/>
        </w:rPr>
        <w:t xml:space="preserve"> материал о роли женщин, которые вязали для солдат.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 </w:t>
      </w:r>
      <w:r w:rsidR="004A131F">
        <w:rPr>
          <w:rFonts w:ascii="Times New Roman" w:hAnsi="Times New Roman" w:cs="Times New Roman"/>
          <w:sz w:val="28"/>
          <w:szCs w:val="28"/>
        </w:rPr>
        <w:t>На уроках</w:t>
      </w:r>
      <w:r w:rsidRPr="00832618">
        <w:rPr>
          <w:rFonts w:ascii="Times New Roman" w:hAnsi="Times New Roman" w:cs="Times New Roman"/>
          <w:sz w:val="28"/>
          <w:szCs w:val="28"/>
        </w:rPr>
        <w:t xml:space="preserve"> по кулинарии в 5 классе </w:t>
      </w:r>
      <w:r w:rsidR="004A131F">
        <w:rPr>
          <w:rFonts w:ascii="Times New Roman" w:hAnsi="Times New Roman" w:cs="Times New Roman"/>
          <w:sz w:val="28"/>
          <w:szCs w:val="28"/>
        </w:rPr>
        <w:t xml:space="preserve">учебный материал дополнить сведениями </w:t>
      </w:r>
      <w:r w:rsidRPr="00832618">
        <w:rPr>
          <w:rFonts w:ascii="Times New Roman" w:hAnsi="Times New Roman" w:cs="Times New Roman"/>
          <w:sz w:val="28"/>
          <w:szCs w:val="28"/>
        </w:rPr>
        <w:t>о том</w:t>
      </w:r>
      <w:r w:rsidR="004A131F">
        <w:rPr>
          <w:rFonts w:ascii="Times New Roman" w:hAnsi="Times New Roman" w:cs="Times New Roman"/>
          <w:sz w:val="28"/>
          <w:szCs w:val="28"/>
        </w:rPr>
        <w:t>,</w:t>
      </w:r>
      <w:r w:rsidRPr="00832618">
        <w:rPr>
          <w:rFonts w:ascii="Times New Roman" w:hAnsi="Times New Roman" w:cs="Times New Roman"/>
          <w:sz w:val="28"/>
          <w:szCs w:val="28"/>
        </w:rPr>
        <w:t xml:space="preserve"> как пекли хлеб в блокадном  </w:t>
      </w:r>
      <w:r w:rsidR="004A131F" w:rsidRPr="00832618">
        <w:rPr>
          <w:rFonts w:ascii="Times New Roman" w:hAnsi="Times New Roman" w:cs="Times New Roman"/>
          <w:sz w:val="28"/>
          <w:szCs w:val="28"/>
        </w:rPr>
        <w:t>Ленинграде,</w:t>
      </w:r>
      <w:r w:rsidRPr="00832618">
        <w:rPr>
          <w:rFonts w:ascii="Times New Roman" w:hAnsi="Times New Roman" w:cs="Times New Roman"/>
          <w:sz w:val="28"/>
          <w:szCs w:val="28"/>
        </w:rPr>
        <w:t xml:space="preserve"> не имея муки</w:t>
      </w:r>
      <w:r w:rsidR="004A131F">
        <w:rPr>
          <w:rFonts w:ascii="Times New Roman" w:hAnsi="Times New Roman" w:cs="Times New Roman"/>
          <w:sz w:val="28"/>
          <w:szCs w:val="28"/>
        </w:rPr>
        <w:t xml:space="preserve">. 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Изучение традиций народной культуры реализуется </w:t>
      </w:r>
      <w:r w:rsidR="00F418BE">
        <w:rPr>
          <w:rFonts w:ascii="Times New Roman" w:hAnsi="Times New Roman" w:cs="Times New Roman"/>
          <w:sz w:val="28"/>
          <w:szCs w:val="28"/>
          <w:shd w:val="clear" w:color="auto" w:fill="F9FAFA"/>
        </w:rPr>
        <w:t>при изучении темы: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«Изделия из жидкого теста» </w:t>
      </w:r>
      <w:r w:rsidR="00F418BE">
        <w:rPr>
          <w:rFonts w:ascii="Times New Roman" w:hAnsi="Times New Roman" w:cs="Times New Roman"/>
          <w:sz w:val="28"/>
          <w:szCs w:val="28"/>
          <w:shd w:val="clear" w:color="auto" w:fill="F9FAFA"/>
        </w:rPr>
        <w:t>(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мы говорим о блинах, имея в виду наш любимый праздник «Масленица»</w:t>
      </w:r>
      <w:r w:rsidR="00F418BE">
        <w:rPr>
          <w:rFonts w:ascii="Times New Roman" w:hAnsi="Times New Roman" w:cs="Times New Roman"/>
          <w:sz w:val="28"/>
          <w:szCs w:val="28"/>
          <w:shd w:val="clear" w:color="auto" w:fill="F9FAFA"/>
        </w:rPr>
        <w:t>)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; </w:t>
      </w:r>
      <w:r w:rsidR="00F418BE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темы: </w:t>
      </w:r>
      <w:proofErr w:type="gramStart"/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«Виды теста и выпечки» </w:t>
      </w:r>
      <w:r w:rsidR="00F418BE">
        <w:rPr>
          <w:rFonts w:ascii="Times New Roman" w:hAnsi="Times New Roman" w:cs="Times New Roman"/>
          <w:sz w:val="28"/>
          <w:szCs w:val="28"/>
          <w:shd w:val="clear" w:color="auto" w:fill="F9FAFA"/>
        </w:rPr>
        <w:t>(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о праздниках, которые отмечают жит</w:t>
      </w:r>
      <w:r w:rsidR="00F418BE">
        <w:rPr>
          <w:rFonts w:ascii="Times New Roman" w:hAnsi="Times New Roman" w:cs="Times New Roman"/>
          <w:sz w:val="28"/>
          <w:szCs w:val="28"/>
          <w:shd w:val="clear" w:color="auto" w:fill="F9FAFA"/>
        </w:rPr>
        <w:t>ели нашего города:</w:t>
      </w:r>
      <w:proofErr w:type="gramEnd"/>
      <w:r w:rsidR="00F418BE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</w:t>
      </w:r>
      <w:proofErr w:type="gramStart"/>
      <w:r w:rsidR="00F418BE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«Рождество», «Пасха», 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«</w:t>
      </w:r>
      <w:r w:rsidR="00F418BE"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Курбан-байрам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», </w:t>
      </w:r>
      <w:r w:rsidR="00832618"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«</w:t>
      </w:r>
      <w:proofErr w:type="spellStart"/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Навруз</w:t>
      </w:r>
      <w:proofErr w:type="spellEnd"/>
      <w:r w:rsidR="00832618"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»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и др.</w:t>
      </w:r>
      <w:r w:rsidR="00F418BE">
        <w:rPr>
          <w:rFonts w:ascii="Times New Roman" w:hAnsi="Times New Roman" w:cs="Times New Roman"/>
          <w:sz w:val="28"/>
          <w:szCs w:val="28"/>
          <w:shd w:val="clear" w:color="auto" w:fill="F9FAFA"/>
        </w:rPr>
        <w:t>).</w:t>
      </w:r>
      <w:proofErr w:type="gramEnd"/>
      <w:r w:rsidR="00F418BE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В центре внимания данных уроков - семейный уклад, обряды, обычаи, родного края, страны.</w:t>
      </w:r>
    </w:p>
    <w:p w:rsidR="0011057D" w:rsidRPr="00832618" w:rsidRDefault="0011057D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Развитие духовно-нравственных качеств личности, воспитание уважения к наследию и традициям народа своей страны обеспечивается активным включением в доступную художественно-прикладную деятельность на уроках. При изучении тем</w:t>
      </w:r>
      <w:r w:rsidR="00832618"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: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</w:t>
      </w:r>
      <w:r w:rsidR="00832618"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«Р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учные стежки и строчки»</w:t>
      </w:r>
      <w:r w:rsidR="00832618"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, «Л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оскутное шитье»</w:t>
      </w:r>
      <w:r w:rsidR="00832618"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, «В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ышивание», дети знакомятся с декоративно-прикладным творчеством нашего народа.</w:t>
      </w:r>
    </w:p>
    <w:p w:rsidR="0011057D" w:rsidRPr="00832618" w:rsidRDefault="0011057D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Патриотизм и гражданственность – это не слова, это действия. Воспитание этих чувств немыслимо без поддержания и укрепления школьных традиций.</w:t>
      </w:r>
      <w:r w:rsidR="00F418BE">
        <w:rPr>
          <w:rFonts w:ascii="Times New Roman" w:hAnsi="Times New Roman" w:cs="Times New Roman"/>
          <w:sz w:val="28"/>
          <w:szCs w:val="28"/>
        </w:rPr>
        <w:t xml:space="preserve"> </w:t>
      </w:r>
      <w:r w:rsidRPr="00832618">
        <w:rPr>
          <w:rFonts w:ascii="Times New Roman" w:hAnsi="Times New Roman" w:cs="Times New Roman"/>
          <w:sz w:val="28"/>
          <w:szCs w:val="28"/>
        </w:rPr>
        <w:t>Участие в акциях «Георгиевская лента», «Посылка ветерану» способствует сохранению преемственности поколений, формирует гражданскую позицию, уважение к истории России.</w:t>
      </w:r>
    </w:p>
    <w:p w:rsidR="0011057D" w:rsidRPr="00832618" w:rsidRDefault="0011057D" w:rsidP="00900DF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Появление многообразных форм собственности, развитие предпринимательства, свободные рыночные отношения, проблема защиты прав личности, повышают роль правового воспитания. В этом 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8F7F6"/>
        </w:rPr>
        <w:t xml:space="preserve">образовательная область «Технология» обладает большими потенциальными возможностями. Так, например 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изучение содержания модуля «Производство и технологии» построено     на      основе      последовательного      знакомства  с потребностями социального окружения человека,  рассматривает 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lastRenderedPageBreak/>
        <w:t>организационно-правовые вопросы предпринимательской деятельности, понятия «культура тру</w:t>
      </w:r>
      <w:r w:rsidR="00F418BE">
        <w:rPr>
          <w:rFonts w:ascii="Times New Roman" w:hAnsi="Times New Roman" w:cs="Times New Roman"/>
          <w:sz w:val="28"/>
          <w:szCs w:val="28"/>
          <w:shd w:val="clear" w:color="auto" w:fill="F9FAFA"/>
        </w:rPr>
        <w:t>да», «потребительская культура» и т.д.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 </w:t>
      </w:r>
      <w:r w:rsidRPr="00832618">
        <w:rPr>
          <w:rFonts w:ascii="Times New Roman" w:eastAsia="Times New Roman" w:hAnsi="Times New Roman" w:cs="Times New Roman"/>
          <w:sz w:val="28"/>
          <w:szCs w:val="28"/>
        </w:rPr>
        <w:t>На уроках уделяется внимание организации семейного бюджета: источник</w:t>
      </w:r>
      <w:r w:rsidR="00F418BE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832618">
        <w:rPr>
          <w:rFonts w:ascii="Times New Roman" w:eastAsia="Times New Roman" w:hAnsi="Times New Roman" w:cs="Times New Roman"/>
          <w:sz w:val="28"/>
          <w:szCs w:val="28"/>
        </w:rPr>
        <w:t xml:space="preserve"> дохода, распределени</w:t>
      </w:r>
      <w:r w:rsidR="00F418B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832618">
        <w:rPr>
          <w:rFonts w:ascii="Times New Roman" w:eastAsia="Times New Roman" w:hAnsi="Times New Roman" w:cs="Times New Roman"/>
          <w:sz w:val="28"/>
          <w:szCs w:val="28"/>
        </w:rPr>
        <w:t xml:space="preserve"> расходов на текущие и долговременные нужды, </w:t>
      </w:r>
      <w:r w:rsidR="00F418BE">
        <w:rPr>
          <w:rFonts w:ascii="Times New Roman" w:eastAsia="Times New Roman" w:hAnsi="Times New Roman" w:cs="Times New Roman"/>
          <w:sz w:val="28"/>
          <w:szCs w:val="28"/>
        </w:rPr>
        <w:t>использованию и экономии денежных средств</w:t>
      </w:r>
      <w:r w:rsidRPr="008326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057D" w:rsidRPr="00832618" w:rsidRDefault="0011057D" w:rsidP="00900DF7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832618">
        <w:rPr>
          <w:sz w:val="28"/>
          <w:szCs w:val="28"/>
          <w:shd w:val="clear" w:color="auto" w:fill="FFFFFF"/>
        </w:rPr>
        <w:t>Экономическое воспитание включает усвоение учащимися знаний о производстве и потреблении материальных и духовных благ. В связи с этим</w:t>
      </w:r>
      <w:r w:rsidR="00F418BE">
        <w:rPr>
          <w:sz w:val="28"/>
          <w:szCs w:val="28"/>
          <w:shd w:val="clear" w:color="auto" w:fill="FFFFFF"/>
        </w:rPr>
        <w:t>,</w:t>
      </w:r>
      <w:r w:rsidR="0097376A">
        <w:rPr>
          <w:sz w:val="28"/>
          <w:szCs w:val="28"/>
          <w:shd w:val="clear" w:color="auto" w:fill="FFFFFF"/>
        </w:rPr>
        <w:t xml:space="preserve"> все большее внимание </w:t>
      </w:r>
      <w:r w:rsidRPr="00832618">
        <w:rPr>
          <w:sz w:val="28"/>
          <w:szCs w:val="28"/>
          <w:shd w:val="clear" w:color="auto" w:fill="FFFFFF"/>
        </w:rPr>
        <w:t xml:space="preserve">уделяется методу проектов. Именно в критерии проекта по технологии  включаются </w:t>
      </w:r>
      <w:r w:rsidRPr="00832618">
        <w:rPr>
          <w:rStyle w:val="c0"/>
          <w:sz w:val="28"/>
          <w:szCs w:val="28"/>
          <w:shd w:val="clear" w:color="auto" w:fill="FFFFFF"/>
        </w:rPr>
        <w:t>экономические аспекты, такие, как потребность в изделии, экономическое обоснование, рекомендации к использованию и реклама изделия</w:t>
      </w:r>
      <w:r w:rsidR="0097376A">
        <w:rPr>
          <w:rStyle w:val="c0"/>
          <w:sz w:val="28"/>
          <w:szCs w:val="28"/>
          <w:shd w:val="clear" w:color="auto" w:fill="FFFFFF"/>
        </w:rPr>
        <w:t xml:space="preserve">. </w:t>
      </w:r>
      <w:r w:rsidRPr="00832618">
        <w:rPr>
          <w:rStyle w:val="c0"/>
          <w:sz w:val="28"/>
          <w:szCs w:val="28"/>
          <w:shd w:val="clear" w:color="auto" w:fill="FFFFFF"/>
        </w:rPr>
        <w:t xml:space="preserve">Экономическое воспитание прослеживается на протяжении </w:t>
      </w:r>
      <w:r w:rsidR="00363970">
        <w:rPr>
          <w:rStyle w:val="c0"/>
          <w:sz w:val="28"/>
          <w:szCs w:val="28"/>
          <w:shd w:val="clear" w:color="auto" w:fill="FFFFFF"/>
        </w:rPr>
        <w:t xml:space="preserve">изучения всего учебного предмета. </w:t>
      </w:r>
      <w:r w:rsidRPr="00832618">
        <w:rPr>
          <w:rStyle w:val="c0"/>
          <w:sz w:val="28"/>
          <w:szCs w:val="28"/>
          <w:shd w:val="clear" w:color="auto" w:fill="FFFFFF"/>
        </w:rPr>
        <w:t>В процессе выполнения различных видов работ предусмотрено обучение школьников рациональным способам обработки материалов – экономной разметке и раскрою, выбору технологических конструкций, экономного режима оборудования,</w:t>
      </w:r>
      <w:r w:rsidRPr="00832618">
        <w:rPr>
          <w:sz w:val="28"/>
          <w:szCs w:val="28"/>
          <w:shd w:val="clear" w:color="auto" w:fill="FFFFFF"/>
        </w:rPr>
        <w:t xml:space="preserve"> изучению правил аккуратной, безопасной и экономной работы.</w:t>
      </w:r>
    </w:p>
    <w:p w:rsidR="0011057D" w:rsidRPr="0097376A" w:rsidRDefault="001F3650" w:rsidP="00900D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 w:rsidRPr="00832618">
        <w:rPr>
          <w:rFonts w:ascii="Times New Roman" w:eastAsia="Times New Roman" w:hAnsi="Times New Roman" w:cs="Times New Roman"/>
          <w:sz w:val="28"/>
          <w:szCs w:val="28"/>
        </w:rPr>
        <w:t>Приобщению учащихся к экологической культуре способствуют такие занятия, как «Изучение проблем</w:t>
      </w:r>
      <w:r w:rsidR="0011057D" w:rsidRPr="00832618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взаимодействия природы и </w:t>
      </w:r>
      <w:proofErr w:type="spellStart"/>
      <w:r w:rsidR="0011057D" w:rsidRPr="00832618">
        <w:rPr>
          <w:rFonts w:ascii="Times New Roman" w:eastAsia="Times New Roman" w:hAnsi="Times New Roman" w:cs="Times New Roman"/>
          <w:sz w:val="28"/>
          <w:szCs w:val="28"/>
        </w:rPr>
        <w:t>техносферы</w:t>
      </w:r>
      <w:proofErr w:type="spellEnd"/>
      <w:r w:rsidRPr="00832618">
        <w:rPr>
          <w:rFonts w:ascii="Times New Roman" w:eastAsia="Times New Roman" w:hAnsi="Times New Roman" w:cs="Times New Roman"/>
          <w:sz w:val="28"/>
          <w:szCs w:val="28"/>
        </w:rPr>
        <w:t>», «В</w:t>
      </w:r>
      <w:r w:rsidR="0011057D" w:rsidRPr="00832618">
        <w:rPr>
          <w:rFonts w:ascii="Times New Roman" w:eastAsia="Times New Roman" w:hAnsi="Times New Roman" w:cs="Times New Roman"/>
          <w:sz w:val="28"/>
          <w:szCs w:val="28"/>
        </w:rPr>
        <w:t>лияние транспорта и промышленных объектов на экологию</w:t>
      </w:r>
      <w:r w:rsidRPr="0083261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1057D" w:rsidRPr="00832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32618">
        <w:rPr>
          <w:rFonts w:ascii="Times New Roman" w:eastAsia="Times New Roman" w:hAnsi="Times New Roman" w:cs="Times New Roman"/>
          <w:sz w:val="28"/>
          <w:szCs w:val="28"/>
        </w:rPr>
        <w:t>«Б</w:t>
      </w:r>
      <w:r w:rsidR="0011057D" w:rsidRPr="00832618">
        <w:rPr>
          <w:rFonts w:ascii="Times New Roman" w:eastAsia="Times New Roman" w:hAnsi="Times New Roman" w:cs="Times New Roman"/>
          <w:sz w:val="28"/>
          <w:szCs w:val="28"/>
        </w:rPr>
        <w:t>иотехнологии в решении экологических проблем</w:t>
      </w:r>
      <w:r w:rsidRPr="00832618">
        <w:rPr>
          <w:rFonts w:ascii="Times New Roman" w:eastAsia="Times New Roman" w:hAnsi="Times New Roman" w:cs="Times New Roman"/>
          <w:sz w:val="28"/>
          <w:szCs w:val="28"/>
        </w:rPr>
        <w:t>» и др</w:t>
      </w:r>
      <w:r w:rsidR="0011057D" w:rsidRPr="00832618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376A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</w:t>
      </w:r>
      <w:r w:rsidRPr="00832618">
        <w:rPr>
          <w:rFonts w:ascii="Times New Roman" w:eastAsia="Times New Roman" w:hAnsi="Times New Roman" w:cs="Times New Roman"/>
          <w:sz w:val="28"/>
          <w:szCs w:val="28"/>
        </w:rPr>
        <w:t>Но э</w:t>
      </w:r>
      <w:r w:rsidR="0011057D" w:rsidRPr="00832618">
        <w:rPr>
          <w:rFonts w:ascii="Times New Roman" w:eastAsia="Times New Roman" w:hAnsi="Times New Roman" w:cs="Times New Roman"/>
          <w:sz w:val="28"/>
          <w:szCs w:val="28"/>
        </w:rPr>
        <w:t>кологическое воспитание подразумевает не только бережное отношение к природе. Это еще и знания, связ</w:t>
      </w:r>
      <w:r w:rsidR="0097376A">
        <w:rPr>
          <w:rFonts w:ascii="Times New Roman" w:eastAsia="Times New Roman" w:hAnsi="Times New Roman" w:cs="Times New Roman"/>
          <w:sz w:val="28"/>
          <w:szCs w:val="28"/>
        </w:rPr>
        <w:t xml:space="preserve">анные со здоровым образом жизни. </w:t>
      </w:r>
      <w:r w:rsidR="0011057D" w:rsidRPr="00832618">
        <w:rPr>
          <w:rFonts w:ascii="Times New Roman" w:eastAsia="Times New Roman" w:hAnsi="Times New Roman" w:cs="Times New Roman"/>
          <w:sz w:val="28"/>
          <w:szCs w:val="28"/>
        </w:rPr>
        <w:t xml:space="preserve">При изучении курса кулинарии учащиеся получают знания о свойствах продуктов питания, которые снижают воздействие </w:t>
      </w:r>
      <w:r w:rsidR="0097376A">
        <w:rPr>
          <w:rFonts w:ascii="Times New Roman" w:eastAsia="Times New Roman" w:hAnsi="Times New Roman" w:cs="Times New Roman"/>
          <w:sz w:val="28"/>
          <w:szCs w:val="28"/>
        </w:rPr>
        <w:t xml:space="preserve">на организм </w:t>
      </w:r>
      <w:r w:rsidR="0011057D" w:rsidRPr="00832618">
        <w:rPr>
          <w:rFonts w:ascii="Times New Roman" w:eastAsia="Times New Roman" w:hAnsi="Times New Roman" w:cs="Times New Roman"/>
          <w:sz w:val="28"/>
          <w:szCs w:val="28"/>
        </w:rPr>
        <w:t>вредных веществ, в частности, радиоактивных; о продуктах, укрепляющих иммунитет, снабжающих наш организм витаминами, минералами другими питательными веществами.</w:t>
      </w:r>
    </w:p>
    <w:p w:rsidR="0011057D" w:rsidRPr="00832618" w:rsidRDefault="0011057D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В первой и пятой трудовой четверти </w:t>
      </w:r>
      <w:r w:rsidR="0097376A">
        <w:rPr>
          <w:rFonts w:ascii="Times New Roman" w:hAnsi="Times New Roman" w:cs="Times New Roman"/>
          <w:sz w:val="28"/>
          <w:szCs w:val="28"/>
          <w:shd w:val="clear" w:color="auto" w:fill="F9FAFA"/>
        </w:rPr>
        <w:t>важно организовать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работ</w:t>
      </w:r>
      <w:r w:rsidR="0097376A">
        <w:rPr>
          <w:rFonts w:ascii="Times New Roman" w:hAnsi="Times New Roman" w:cs="Times New Roman"/>
          <w:sz w:val="28"/>
          <w:szCs w:val="28"/>
          <w:shd w:val="clear" w:color="auto" w:fill="F9FAFA"/>
        </w:rPr>
        <w:t>у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по обустройству </w:t>
      </w:r>
      <w:r w:rsidR="0097376A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и озеленению 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пришкольной территории. Видя результат 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lastRenderedPageBreak/>
        <w:t xml:space="preserve">своей работы, дети понимают, почему так важно содержать </w:t>
      </w:r>
      <w:r w:rsidR="0097376A"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место,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где ты живешь, учишься или отдыхаешь в чистоте и поряд</w:t>
      </w:r>
      <w:r w:rsidRPr="00832618">
        <w:rPr>
          <w:rFonts w:ascii="Times New Roman" w:hAnsi="Times New Roman" w:cs="Times New Roman"/>
          <w:i/>
          <w:sz w:val="28"/>
          <w:szCs w:val="28"/>
          <w:shd w:val="clear" w:color="auto" w:fill="F9FAFA"/>
        </w:rPr>
        <w:t>к</w:t>
      </w:r>
      <w:r w:rsidRPr="00832618">
        <w:rPr>
          <w:rFonts w:ascii="Times New Roman" w:hAnsi="Times New Roman" w:cs="Times New Roman"/>
          <w:sz w:val="28"/>
          <w:szCs w:val="28"/>
          <w:shd w:val="clear" w:color="auto" w:fill="F9FAFA"/>
        </w:rPr>
        <w:t>е.</w:t>
      </w:r>
    </w:p>
    <w:p w:rsidR="0011057D" w:rsidRPr="0097376A" w:rsidRDefault="0011057D" w:rsidP="0097376A">
      <w:pPr>
        <w:pStyle w:val="TableParagraph"/>
        <w:spacing w:line="360" w:lineRule="auto"/>
        <w:ind w:left="117" w:right="94"/>
        <w:jc w:val="both"/>
        <w:rPr>
          <w:spacing w:val="-1"/>
          <w:sz w:val="28"/>
          <w:szCs w:val="28"/>
        </w:rPr>
      </w:pPr>
      <w:r w:rsidRPr="00832618">
        <w:rPr>
          <w:sz w:val="28"/>
          <w:szCs w:val="28"/>
        </w:rPr>
        <w:t xml:space="preserve">Исключительно велика роль трудового воспитания в профессиональной ориентации молодого поколения. Отличительной чертой образовательной области «Технология» является ее практическая направленность, что позволяет соединять теорию с практикой, соотносить возможности учащихся с требованиями различных профессий. Возможность познакомиться с классификацией профессий </w:t>
      </w:r>
      <w:r w:rsidR="0097376A">
        <w:rPr>
          <w:sz w:val="28"/>
          <w:szCs w:val="28"/>
        </w:rPr>
        <w:t>предоставляется при изучении тем</w:t>
      </w:r>
      <w:r w:rsidRPr="00832618">
        <w:rPr>
          <w:sz w:val="28"/>
          <w:szCs w:val="28"/>
        </w:rPr>
        <w:t>: «Народные ремёсла и промыслы России</w:t>
      </w:r>
      <w:r w:rsidR="00832618">
        <w:rPr>
          <w:spacing w:val="-1"/>
          <w:sz w:val="28"/>
          <w:szCs w:val="28"/>
        </w:rPr>
        <w:t>», «</w:t>
      </w:r>
      <w:r w:rsidRPr="00832618">
        <w:rPr>
          <w:spacing w:val="-1"/>
          <w:sz w:val="28"/>
          <w:szCs w:val="28"/>
        </w:rPr>
        <w:t xml:space="preserve">Профессии, </w:t>
      </w:r>
      <w:r w:rsidRPr="00832618">
        <w:rPr>
          <w:sz w:val="28"/>
          <w:szCs w:val="28"/>
        </w:rPr>
        <w:t>связанные с 3D-технологиями», «Профессия, квалифи</w:t>
      </w:r>
      <w:r w:rsidR="0097376A">
        <w:rPr>
          <w:sz w:val="28"/>
          <w:szCs w:val="28"/>
        </w:rPr>
        <w:t>кация и компетенции», «Профессии</w:t>
      </w:r>
      <w:r w:rsidRPr="00832618">
        <w:rPr>
          <w:sz w:val="28"/>
          <w:szCs w:val="28"/>
        </w:rPr>
        <w:t>, связанны</w:t>
      </w:r>
      <w:r w:rsidR="0097376A">
        <w:rPr>
          <w:sz w:val="28"/>
          <w:szCs w:val="28"/>
        </w:rPr>
        <w:t>е</w:t>
      </w:r>
      <w:r w:rsidRPr="00832618">
        <w:rPr>
          <w:sz w:val="28"/>
          <w:szCs w:val="28"/>
        </w:rPr>
        <w:t xml:space="preserve"> с Интернетом вещей, их </w:t>
      </w:r>
      <w:proofErr w:type="spellStart"/>
      <w:r w:rsidRPr="00832618">
        <w:rPr>
          <w:sz w:val="28"/>
          <w:szCs w:val="28"/>
        </w:rPr>
        <w:t>востребованность</w:t>
      </w:r>
      <w:proofErr w:type="spellEnd"/>
      <w:r w:rsidRPr="00832618">
        <w:rPr>
          <w:sz w:val="28"/>
          <w:szCs w:val="28"/>
        </w:rPr>
        <w:t xml:space="preserve"> на рынке труда», «Профессии в робототехнике и искусственном интеллекте».</w:t>
      </w:r>
    </w:p>
    <w:p w:rsidR="00832618" w:rsidRDefault="0011057D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618">
        <w:rPr>
          <w:rFonts w:ascii="Times New Roman" w:hAnsi="Times New Roman" w:cs="Times New Roman"/>
          <w:sz w:val="28"/>
          <w:szCs w:val="28"/>
        </w:rPr>
        <w:t xml:space="preserve"> </w:t>
      </w:r>
      <w:r w:rsidRPr="00832618">
        <w:rPr>
          <w:rFonts w:ascii="Times New Roman" w:eastAsia="Times New Roman" w:hAnsi="Times New Roman" w:cs="Times New Roman"/>
          <w:sz w:val="28"/>
          <w:szCs w:val="28"/>
        </w:rPr>
        <w:t xml:space="preserve">Автоматизация и механизация производства избавляют человека от тяжелого ручного труда, чрезмерных физических нагрузок, тем самым расширяя возможности для применения его творческих способностей. Общество всегда нуждалось не только в высококвалифицированных специалистах, но и в людях рабочих специальностей. </w:t>
      </w:r>
      <w:r w:rsidRPr="00832618">
        <w:rPr>
          <w:rFonts w:ascii="Times New Roman" w:hAnsi="Times New Roman" w:cs="Times New Roman"/>
          <w:sz w:val="28"/>
          <w:szCs w:val="28"/>
        </w:rPr>
        <w:t>Таким образом, вся воспитательная работа учителя т</w:t>
      </w:r>
      <w:r w:rsidR="00363970">
        <w:rPr>
          <w:rFonts w:ascii="Times New Roman" w:hAnsi="Times New Roman" w:cs="Times New Roman"/>
          <w:sz w:val="28"/>
          <w:szCs w:val="28"/>
        </w:rPr>
        <w:t>руда</w:t>
      </w:r>
      <w:r w:rsidRPr="00832618">
        <w:rPr>
          <w:rFonts w:ascii="Times New Roman" w:hAnsi="Times New Roman" w:cs="Times New Roman"/>
          <w:sz w:val="28"/>
          <w:szCs w:val="28"/>
        </w:rPr>
        <w:t xml:space="preserve"> направлена на то, чтобы сформировать правильные взгляды и убеждения у учащихся, помочь найти свое место в жизни, правильно выбрать профессию, которая бы приносила не только материальный достаток, но и удовлетворение, давала возможность реализовать свой творческий потенциал.</w:t>
      </w:r>
    </w:p>
    <w:p w:rsidR="0028130D" w:rsidRPr="0028130D" w:rsidRDefault="0028130D" w:rsidP="0028130D">
      <w:pPr>
        <w:rPr>
          <w:rFonts w:ascii="Times New Roman" w:hAnsi="Times New Roman" w:cs="Times New Roman"/>
          <w:sz w:val="28"/>
          <w:szCs w:val="28"/>
        </w:rPr>
      </w:pPr>
      <w:r w:rsidRPr="0028130D">
        <w:rPr>
          <w:rFonts w:ascii="Times New Roman" w:hAnsi="Times New Roman" w:cs="Times New Roman"/>
          <w:sz w:val="28"/>
          <w:szCs w:val="28"/>
        </w:rPr>
        <w:t xml:space="preserve"> Список 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30D" w:rsidRPr="0028130D" w:rsidRDefault="0028130D" w:rsidP="00900D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8130D">
        <w:rPr>
          <w:rFonts w:ascii="Times New Roman" w:hAnsi="Times New Roman" w:cs="Times New Roman"/>
          <w:sz w:val="28"/>
          <w:szCs w:val="28"/>
        </w:rPr>
        <w:t>Некоторые воспитательные возможности уроков технологии</w:t>
      </w:r>
    </w:p>
    <w:p w:rsidR="0028130D" w:rsidRPr="0028130D" w:rsidRDefault="006A3EDF" w:rsidP="00900D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28130D" w:rsidRPr="0028130D">
          <w:rPr>
            <w:rFonts w:ascii="Times New Roman" w:hAnsi="Times New Roman" w:cs="Times New Roman"/>
            <w:sz w:val="28"/>
            <w:szCs w:val="28"/>
          </w:rPr>
          <w:t>https://nsportal.ru/nachalnaya-shkola/tekhnologiya/2022/05/23/nekotorye-vospitatelnye-vozmozhnosti-urokov-tehnologii</w:t>
        </w:r>
      </w:hyperlink>
      <w:r w:rsidR="0028130D" w:rsidRPr="0028130D">
        <w:rPr>
          <w:rFonts w:ascii="Times New Roman" w:hAnsi="Times New Roman" w:cs="Times New Roman"/>
          <w:sz w:val="28"/>
          <w:szCs w:val="28"/>
        </w:rPr>
        <w:t xml:space="preserve"> (</w:t>
      </w:r>
      <w:r w:rsidR="0028130D">
        <w:rPr>
          <w:rFonts w:ascii="Times New Roman" w:hAnsi="Times New Roman" w:cs="Times New Roman"/>
          <w:sz w:val="28"/>
          <w:szCs w:val="28"/>
        </w:rPr>
        <w:t>11.02</w:t>
      </w:r>
      <w:r w:rsidR="0028130D" w:rsidRPr="0028130D">
        <w:rPr>
          <w:rFonts w:ascii="Times New Roman" w:hAnsi="Times New Roman" w:cs="Times New Roman"/>
          <w:sz w:val="28"/>
          <w:szCs w:val="28"/>
        </w:rPr>
        <w:t>.202</w:t>
      </w:r>
      <w:r w:rsidR="0028130D">
        <w:rPr>
          <w:rFonts w:ascii="Times New Roman" w:hAnsi="Times New Roman" w:cs="Times New Roman"/>
          <w:sz w:val="28"/>
          <w:szCs w:val="28"/>
        </w:rPr>
        <w:t>5</w:t>
      </w:r>
      <w:r w:rsidR="0028130D" w:rsidRPr="0028130D">
        <w:rPr>
          <w:rFonts w:ascii="Times New Roman" w:hAnsi="Times New Roman" w:cs="Times New Roman"/>
          <w:sz w:val="28"/>
          <w:szCs w:val="28"/>
        </w:rPr>
        <w:t>)</w:t>
      </w:r>
    </w:p>
    <w:p w:rsidR="0028130D" w:rsidRPr="0028130D" w:rsidRDefault="0028130D" w:rsidP="00900D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8130D">
        <w:rPr>
          <w:rFonts w:ascii="Times New Roman" w:hAnsi="Times New Roman" w:cs="Times New Roman"/>
          <w:sz w:val="28"/>
          <w:szCs w:val="28"/>
        </w:rPr>
        <w:t xml:space="preserve">2.Воспитание обучающихся на уроках технологии </w:t>
      </w:r>
      <w:hyperlink r:id="rId6" w:history="1">
        <w:r w:rsidRPr="0028130D">
          <w:rPr>
            <w:rFonts w:ascii="Times New Roman" w:hAnsi="Times New Roman" w:cs="Times New Roman"/>
            <w:sz w:val="28"/>
            <w:szCs w:val="28"/>
          </w:rPr>
          <w:t>https://multiurok.ru/index.php/files/doklad-na-temu-vospitanie-obuchaiushchikhsia-na-ur.html</w:t>
        </w:r>
      </w:hyperlink>
      <w:r w:rsidRPr="0028130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130D">
        <w:rPr>
          <w:rFonts w:ascii="Times New Roman" w:hAnsi="Times New Roman" w:cs="Times New Roman"/>
          <w:sz w:val="28"/>
          <w:szCs w:val="28"/>
        </w:rPr>
        <w:t>5.0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813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28130D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8130D" w:rsidRPr="0028130D" w:rsidRDefault="0028130D" w:rsidP="00900D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8130D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Роль предмета «Технология» в системе воспитания школьников </w:t>
      </w:r>
      <w:hyperlink r:id="rId7" w:history="1">
        <w:r w:rsidRPr="0028130D">
          <w:rPr>
            <w:rFonts w:ascii="Times New Roman" w:hAnsi="Times New Roman" w:cs="Times New Roman"/>
            <w:sz w:val="28"/>
            <w:szCs w:val="28"/>
          </w:rPr>
          <w:t>https://web.snauka.ru/issues/2018/12/87987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(17.02.2025)</w:t>
      </w:r>
    </w:p>
    <w:p w:rsidR="0028130D" w:rsidRPr="0028130D" w:rsidRDefault="0028130D" w:rsidP="0028130D">
      <w:pPr>
        <w:rPr>
          <w:rFonts w:ascii="Times New Roman" w:hAnsi="Times New Roman" w:cs="Times New Roman"/>
          <w:sz w:val="28"/>
          <w:szCs w:val="28"/>
        </w:rPr>
      </w:pPr>
    </w:p>
    <w:p w:rsidR="0028130D" w:rsidRPr="00881642" w:rsidRDefault="0028130D" w:rsidP="0028130D">
      <w:pPr>
        <w:rPr>
          <w:rFonts w:ascii="Times New Roman" w:hAnsi="Times New Roman" w:cs="Times New Roman"/>
          <w:color w:val="4F6228" w:themeColor="accent3" w:themeShade="80"/>
        </w:rPr>
      </w:pPr>
    </w:p>
    <w:p w:rsidR="0028130D" w:rsidRDefault="0028130D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Default="00832618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Default="00832618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Default="00832618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Default="00832618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Default="00832618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Default="00832618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Default="00832618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Default="00832618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Default="00832618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Default="00832618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Default="00832618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Default="00832618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Default="00832618" w:rsidP="001105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618" w:rsidRPr="00832618" w:rsidRDefault="00832618" w:rsidP="0083261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11057D" w:rsidRPr="00832618" w:rsidRDefault="0011057D" w:rsidP="0011057D">
      <w:pPr>
        <w:spacing w:after="0" w:line="36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</w:p>
    <w:p w:rsidR="000B5F5B" w:rsidRPr="00832618" w:rsidRDefault="000B5F5B" w:rsidP="0011057D">
      <w:pPr>
        <w:spacing w:after="0" w:line="360" w:lineRule="auto"/>
        <w:jc w:val="both"/>
        <w:rPr>
          <w:rFonts w:ascii="Times New Roman" w:eastAsia="Times New Roman" w:hAnsi="Times New Roman" w:cs="Times New Roman"/>
          <w:color w:val="9933FF"/>
          <w:sz w:val="28"/>
          <w:szCs w:val="28"/>
          <w:lang w:eastAsia="en-US"/>
        </w:rPr>
      </w:pPr>
    </w:p>
    <w:sectPr w:rsidR="000B5F5B" w:rsidRPr="00832618" w:rsidSect="00900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B2B56"/>
    <w:multiLevelType w:val="hybridMultilevel"/>
    <w:tmpl w:val="6B609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F585B"/>
    <w:multiLevelType w:val="hybridMultilevel"/>
    <w:tmpl w:val="6FC44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2A50FD"/>
    <w:multiLevelType w:val="hybridMultilevel"/>
    <w:tmpl w:val="89F02756"/>
    <w:lvl w:ilvl="0" w:tplc="790C5ABA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C94AA62">
      <w:start w:val="1"/>
      <w:numFmt w:val="decimal"/>
      <w:lvlText w:val="%2)"/>
      <w:lvlJc w:val="left"/>
      <w:pPr>
        <w:ind w:left="1019" w:hanging="33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6240818">
      <w:numFmt w:val="bullet"/>
      <w:lvlText w:val="•"/>
      <w:lvlJc w:val="left"/>
      <w:pPr>
        <w:ind w:left="2038" w:hanging="339"/>
      </w:pPr>
      <w:rPr>
        <w:rFonts w:hint="default"/>
        <w:lang w:val="ru-RU" w:eastAsia="en-US" w:bidi="ar-SA"/>
      </w:rPr>
    </w:lvl>
    <w:lvl w:ilvl="3" w:tplc="D2E89DCE">
      <w:numFmt w:val="bullet"/>
      <w:lvlText w:val="•"/>
      <w:lvlJc w:val="left"/>
      <w:pPr>
        <w:ind w:left="3057" w:hanging="339"/>
      </w:pPr>
      <w:rPr>
        <w:rFonts w:hint="default"/>
        <w:lang w:val="ru-RU" w:eastAsia="en-US" w:bidi="ar-SA"/>
      </w:rPr>
    </w:lvl>
    <w:lvl w:ilvl="4" w:tplc="9014CDBA">
      <w:numFmt w:val="bullet"/>
      <w:lvlText w:val="•"/>
      <w:lvlJc w:val="left"/>
      <w:pPr>
        <w:ind w:left="4076" w:hanging="339"/>
      </w:pPr>
      <w:rPr>
        <w:rFonts w:hint="default"/>
        <w:lang w:val="ru-RU" w:eastAsia="en-US" w:bidi="ar-SA"/>
      </w:rPr>
    </w:lvl>
    <w:lvl w:ilvl="5" w:tplc="F3D01586">
      <w:numFmt w:val="bullet"/>
      <w:lvlText w:val="•"/>
      <w:lvlJc w:val="left"/>
      <w:pPr>
        <w:ind w:left="5095" w:hanging="339"/>
      </w:pPr>
      <w:rPr>
        <w:rFonts w:hint="default"/>
        <w:lang w:val="ru-RU" w:eastAsia="en-US" w:bidi="ar-SA"/>
      </w:rPr>
    </w:lvl>
    <w:lvl w:ilvl="6" w:tplc="031451C2">
      <w:numFmt w:val="bullet"/>
      <w:lvlText w:val="•"/>
      <w:lvlJc w:val="left"/>
      <w:pPr>
        <w:ind w:left="6113" w:hanging="339"/>
      </w:pPr>
      <w:rPr>
        <w:rFonts w:hint="default"/>
        <w:lang w:val="ru-RU" w:eastAsia="en-US" w:bidi="ar-SA"/>
      </w:rPr>
    </w:lvl>
    <w:lvl w:ilvl="7" w:tplc="07EEB452">
      <w:numFmt w:val="bullet"/>
      <w:lvlText w:val="•"/>
      <w:lvlJc w:val="left"/>
      <w:pPr>
        <w:ind w:left="7132" w:hanging="339"/>
      </w:pPr>
      <w:rPr>
        <w:rFonts w:hint="default"/>
        <w:lang w:val="ru-RU" w:eastAsia="en-US" w:bidi="ar-SA"/>
      </w:rPr>
    </w:lvl>
    <w:lvl w:ilvl="8" w:tplc="5B22A44C">
      <w:numFmt w:val="bullet"/>
      <w:lvlText w:val="•"/>
      <w:lvlJc w:val="left"/>
      <w:pPr>
        <w:ind w:left="8151" w:hanging="33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4A4C"/>
    <w:rsid w:val="0004282F"/>
    <w:rsid w:val="00072055"/>
    <w:rsid w:val="000B57A2"/>
    <w:rsid w:val="000B5F5B"/>
    <w:rsid w:val="0011057D"/>
    <w:rsid w:val="00115AD4"/>
    <w:rsid w:val="00173EAE"/>
    <w:rsid w:val="001A284D"/>
    <w:rsid w:val="001A5FF4"/>
    <w:rsid w:val="001F3650"/>
    <w:rsid w:val="00224926"/>
    <w:rsid w:val="0028130D"/>
    <w:rsid w:val="002A01FB"/>
    <w:rsid w:val="002D106C"/>
    <w:rsid w:val="00357A88"/>
    <w:rsid w:val="00363970"/>
    <w:rsid w:val="003672CA"/>
    <w:rsid w:val="003A2D13"/>
    <w:rsid w:val="00420524"/>
    <w:rsid w:val="004263EB"/>
    <w:rsid w:val="00433058"/>
    <w:rsid w:val="004A131F"/>
    <w:rsid w:val="004B6FC6"/>
    <w:rsid w:val="004D2802"/>
    <w:rsid w:val="004F6ADB"/>
    <w:rsid w:val="00504BA9"/>
    <w:rsid w:val="0051053E"/>
    <w:rsid w:val="00522FB9"/>
    <w:rsid w:val="00533952"/>
    <w:rsid w:val="00566326"/>
    <w:rsid w:val="005E019F"/>
    <w:rsid w:val="0063007F"/>
    <w:rsid w:val="00644068"/>
    <w:rsid w:val="006473D4"/>
    <w:rsid w:val="006A3EDF"/>
    <w:rsid w:val="006D2249"/>
    <w:rsid w:val="00722DC1"/>
    <w:rsid w:val="00747557"/>
    <w:rsid w:val="0075342B"/>
    <w:rsid w:val="0076143B"/>
    <w:rsid w:val="00790D4B"/>
    <w:rsid w:val="00793404"/>
    <w:rsid w:val="007A106F"/>
    <w:rsid w:val="00832618"/>
    <w:rsid w:val="00881642"/>
    <w:rsid w:val="008A44D3"/>
    <w:rsid w:val="00900D6E"/>
    <w:rsid w:val="00900DF7"/>
    <w:rsid w:val="009011BA"/>
    <w:rsid w:val="00934173"/>
    <w:rsid w:val="0097376A"/>
    <w:rsid w:val="009D193B"/>
    <w:rsid w:val="009E5049"/>
    <w:rsid w:val="00A41DF5"/>
    <w:rsid w:val="00AB4960"/>
    <w:rsid w:val="00C04E18"/>
    <w:rsid w:val="00C15F62"/>
    <w:rsid w:val="00C3688A"/>
    <w:rsid w:val="00C51A46"/>
    <w:rsid w:val="00C61CA3"/>
    <w:rsid w:val="00C812F8"/>
    <w:rsid w:val="00C8685C"/>
    <w:rsid w:val="00C94A4C"/>
    <w:rsid w:val="00CA0F23"/>
    <w:rsid w:val="00CB1706"/>
    <w:rsid w:val="00CF7185"/>
    <w:rsid w:val="00DA4792"/>
    <w:rsid w:val="00E04BC1"/>
    <w:rsid w:val="00E46F57"/>
    <w:rsid w:val="00E74B20"/>
    <w:rsid w:val="00EA4F34"/>
    <w:rsid w:val="00EF1D07"/>
    <w:rsid w:val="00F05863"/>
    <w:rsid w:val="00F4130B"/>
    <w:rsid w:val="00F41893"/>
    <w:rsid w:val="00F418BE"/>
    <w:rsid w:val="00F54164"/>
    <w:rsid w:val="00F96E93"/>
    <w:rsid w:val="00FA23DC"/>
    <w:rsid w:val="00FB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A88"/>
  </w:style>
  <w:style w:type="paragraph" w:styleId="1">
    <w:name w:val="heading 1"/>
    <w:basedOn w:val="a"/>
    <w:link w:val="10"/>
    <w:uiPriority w:val="9"/>
    <w:qFormat/>
    <w:rsid w:val="00900D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94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94A4C"/>
  </w:style>
  <w:style w:type="paragraph" w:styleId="a3">
    <w:name w:val="List Paragraph"/>
    <w:basedOn w:val="a"/>
    <w:uiPriority w:val="1"/>
    <w:qFormat/>
    <w:rsid w:val="00900D6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00D6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00D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4D2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4130B"/>
    <w:rPr>
      <w:b/>
      <w:bCs/>
    </w:rPr>
  </w:style>
  <w:style w:type="character" w:styleId="a7">
    <w:name w:val="Emphasis"/>
    <w:basedOn w:val="a0"/>
    <w:uiPriority w:val="20"/>
    <w:qFormat/>
    <w:rsid w:val="00E04BC1"/>
    <w:rPr>
      <w:i/>
      <w:iCs/>
    </w:rPr>
  </w:style>
  <w:style w:type="paragraph" w:styleId="a8">
    <w:name w:val="Body Text"/>
    <w:basedOn w:val="a"/>
    <w:link w:val="a9"/>
    <w:uiPriority w:val="1"/>
    <w:qFormat/>
    <w:rsid w:val="00F5416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F5416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F54164"/>
    <w:pPr>
      <w:widowControl w:val="0"/>
      <w:autoSpaceDE w:val="0"/>
      <w:autoSpaceDN w:val="0"/>
      <w:spacing w:after="0" w:line="240" w:lineRule="auto"/>
      <w:ind w:left="110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75342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2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b.snauka.ru/issues/2018/12/879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index.php/files/doklad-na-temu-vospitanie-obuchaiushchikhsia-na-ur.html" TargetMode="External"/><Relationship Id="rId5" Type="http://schemas.openxmlformats.org/officeDocument/2006/relationships/hyperlink" Target="https://nsportal.ru/nachalnaya-shkola/tekhnologiya/2022/05/23/nekotorye-vospitatelnye-vozmozhnosti-urokov-tehnologi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5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25</cp:revision>
  <cp:lastPrinted>2024-03-19T11:19:00Z</cp:lastPrinted>
  <dcterms:created xsi:type="dcterms:W3CDTF">2024-03-05T04:49:00Z</dcterms:created>
  <dcterms:modified xsi:type="dcterms:W3CDTF">2025-02-21T07:32:00Z</dcterms:modified>
</cp:coreProperties>
</file>