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8A2E7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>ПОЯСНИТЕЛЬНАЯ ЗАПИСКА</w:t>
      </w:r>
    </w:p>
    <w:p w14:paraId="7A9BDB21">
      <w:pPr>
        <w:autoSpaceDE w:val="0"/>
        <w:autoSpaceDN w:val="0"/>
        <w:spacing w:before="346" w:after="0" w:line="278" w:lineRule="auto"/>
        <w:ind w:firstLine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началь​ного общего образования Федерального государственного обра​зовательного стандарта начального общего образования (да​лее — ФГОС НОО), а также ориентирована на целевые приори​</w:t>
      </w:r>
      <w:r>
        <w:rPr>
          <w:rFonts w:ascii="DejaVu Serif" w:hAnsi="DejaVu Serif" w:eastAsia="DejaVu Serif" w:cs="Times New Roman"/>
          <w:color w:val="000000"/>
          <w:sz w:val="24"/>
          <w:lang w:val="ru-RU"/>
        </w:rPr>
        <w:t>‐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теты, сформулированные в Примерной программе воспитания.</w:t>
      </w:r>
    </w:p>
    <w:p w14:paraId="7BDB40D0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14:paraId="287F025C">
      <w:pPr>
        <w:autoSpaceDE w:val="0"/>
        <w:autoSpaceDN w:val="0"/>
        <w:spacing w:before="192" w:after="0" w:line="290" w:lineRule="auto"/>
        <w:ind w:firstLine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Русский язык является основой всего процесса обучения в на​чальной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значительным потенциа​лом в развитии функциональной грамотности младших школь​ников, особенно таких её компонентов, как языковая, комму​никативная, читательская, общекультурная и социальная гра​мотность.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различ​ных сферах и ситуациях общения способствуют успешной соци​ализации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фор​мировании самосознания и мировоззрения личности, является важнейшим средством хранения и передачи информации, куль​турных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адек​ватного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духовно​нрав​ственных ценностей, принятых в обществе правил и норм пове​дения,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личност​ных результатов —длительный процесс, разворачивающийся на протяжении изучения содержания предмета.</w:t>
      </w:r>
    </w:p>
    <w:p w14:paraId="742649BC">
      <w:pPr>
        <w:autoSpaceDE w:val="0"/>
        <w:autoSpaceDN w:val="0"/>
        <w:spacing w:before="70" w:after="0" w:line="286" w:lineRule="auto"/>
        <w:ind w:firstLine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Центральной идеей конструирования содержания и планиру​емых результатов обучения является признание равной значимости работы по изучению системы языка и работы по совер​шенствованию речи младших школьников. Языковой материал призван сформировать первоначальные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представления о струк​туре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школь​ников направлено на решение практической задачи развития всех видов речевой деятельности, отработку навыков использо​вания усвоенных норм русского литературного языка, речевых норм и правил речевого этикета в процессе устного и письмен​ного общения. Ряд задач по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совершенствованию речевой дея​тельности решаются совместно с учебным предметом «Литературное чтение».</w:t>
      </w:r>
    </w:p>
    <w:p w14:paraId="2F3A0DD2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eastAsia="Times New Roman" w:cs="Times New Roman"/>
          <w:color w:val="000000"/>
          <w:sz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Общее число часов, отведённых на изучение «Русского язы​ка», в 1 классе — 132 ч. </w:t>
      </w:r>
    </w:p>
    <w:p w14:paraId="6F46D0A0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</w:p>
    <w:p w14:paraId="0CA58D3A">
      <w:pPr>
        <w:autoSpaceDE w:val="0"/>
        <w:autoSpaceDN w:val="0"/>
        <w:spacing w:before="430" w:after="0" w:line="230" w:lineRule="auto"/>
        <w:ind w:left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14:paraId="52845E2B">
      <w:pPr>
        <w:autoSpaceDE w:val="0"/>
        <w:autoSpaceDN w:val="0"/>
        <w:spacing w:after="90" w:line="220" w:lineRule="exact"/>
        <w:rPr>
          <w:rFonts w:ascii="Times New Roman" w:hAnsi="Times New Roman" w:cs="Times New Roman"/>
          <w:lang w:val="ru-RU"/>
        </w:rPr>
      </w:pPr>
    </w:p>
    <w:p w14:paraId="5024365E">
      <w:pPr>
        <w:autoSpaceDE w:val="0"/>
        <w:autoSpaceDN w:val="0"/>
        <w:spacing w:after="0"/>
        <w:ind w:right="144" w:firstLine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дей​ствий на материале русского языка станут фундаментом обучения в основном звене школы, а также будут востребованы в жизни.</w:t>
      </w:r>
    </w:p>
    <w:p w14:paraId="669211F9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14:paraId="5A8246E1">
      <w:pPr>
        <w:autoSpaceDE w:val="0"/>
        <w:autoSpaceDN w:val="0"/>
        <w:spacing w:before="178" w:after="0" w:line="281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>
        <w:rPr>
          <w:rFonts w:ascii="DejaVu Serif" w:hAnsi="DejaVu Serif" w:eastAsia="DejaVu Serif" w:cs="Times New Roman"/>
          <w:color w:val="000000"/>
          <w:sz w:val="24"/>
          <w:lang w:val="ru-RU"/>
        </w:rPr>
        <w:t>‐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язы​ка как государственного языка Российской Федерации; пони​</w:t>
      </w:r>
      <w:r>
        <w:rPr>
          <w:rFonts w:ascii="DejaVu Serif" w:hAnsi="DejaVu Serif" w:eastAsia="DejaVu Serif" w:cs="Times New Roman"/>
          <w:color w:val="000000"/>
          <w:sz w:val="24"/>
          <w:lang w:val="ru-RU"/>
        </w:rPr>
        <w:t>‐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мание роли русского языка как языка межнационального об​щения; осознание правильной устной и письменной речи как показателя общей культуры человека;</w:t>
      </w:r>
    </w:p>
    <w:p w14:paraId="101B92FA">
      <w:pPr>
        <w:autoSpaceDE w:val="0"/>
        <w:autoSpaceDN w:val="0"/>
        <w:spacing w:before="192" w:after="0" w:line="271" w:lineRule="auto"/>
        <w:ind w:left="420" w:right="115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овладение основными видами речевой деятельности на ос​нове первоначальных представлений о нормах современного русского литературного языка: аудированием, говорением, чте​нием, письмом;</w:t>
      </w:r>
    </w:p>
    <w:p w14:paraId="0BAB044D">
      <w:pPr>
        <w:autoSpaceDE w:val="0"/>
        <w:autoSpaceDN w:val="0"/>
        <w:spacing w:before="190" w:after="0" w:line="281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—  овладение первоначальными научными представлениями о системе русского языка: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фонетике, графике, лексике, морфе​мике, морфологии и синтаксисе; об основных единицах языка, их признаках и особенностях употребления в речи; использова​ние в речевой деятельности норм современного русского литера​турного языка (орфоэпических, лексических, грамматических, орфографических, пунктуационных) и речевого этикета;</w:t>
      </w:r>
    </w:p>
    <w:p w14:paraId="4B55F147">
      <w:pPr>
        <w:autoSpaceDE w:val="0"/>
        <w:autoSpaceDN w:val="0"/>
        <w:spacing w:before="190" w:after="0" w:line="262" w:lineRule="auto"/>
        <w:ind w:left="420" w:right="1008"/>
        <w:rPr>
          <w:rFonts w:ascii="Times New Roman" w:hAnsi="Times New Roman" w:eastAsia="Times New Roman" w:cs="Times New Roman"/>
          <w:color w:val="000000"/>
          <w:sz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5BCC91AF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14:paraId="3853122D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12B63100">
      <w:pPr>
        <w:autoSpaceDE w:val="0"/>
        <w:autoSpaceDN w:val="0"/>
        <w:spacing w:before="346" w:after="0" w:line="230" w:lineRule="auto"/>
        <w:ind w:left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>Обучение грамоте</w:t>
      </w:r>
    </w:p>
    <w:p w14:paraId="4466597B">
      <w:pPr>
        <w:tabs>
          <w:tab w:val="left" w:pos="180"/>
        </w:tabs>
        <w:autoSpaceDE w:val="0"/>
        <w:autoSpaceDN w:val="0"/>
        <w:spacing w:before="190" w:after="0"/>
        <w:ind w:right="14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 xml:space="preserve">Развитие речи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Составление небольших рассказов повествовательного харак​тера по серии сюжетных картинок, материалам собственных игр, занятий, наблюдений. Понимание текста при его прослушивании и при самостоя​тельном чтении вслух.</w:t>
      </w:r>
    </w:p>
    <w:p w14:paraId="5D669F02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 xml:space="preserve">Слово и предложение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14:paraId="68A4D14E">
      <w:pPr>
        <w:tabs>
          <w:tab w:val="left" w:pos="180"/>
        </w:tabs>
        <w:autoSpaceDE w:val="0"/>
        <w:autoSpaceDN w:val="0"/>
        <w:spacing w:before="192" w:after="0" w:line="286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 xml:space="preserve">Фонетика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Звуки речи. Единство звукового состава слова и его значения. Установление последовательности звуков в слове и  количе​ства звуков. Сопоставление слов, различающихся одним или несколькими звуками. Звуковой анализ слова, работа со звуко​выми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Количе​ство слогов в слове. Ударный слог.</w:t>
      </w:r>
    </w:p>
    <w:p w14:paraId="74AC1BA9">
      <w:pPr>
        <w:tabs>
          <w:tab w:val="left" w:pos="180"/>
        </w:tabs>
        <w:autoSpaceDE w:val="0"/>
        <w:autoSpaceDN w:val="0"/>
        <w:spacing w:before="190" w:after="0" w:line="281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 xml:space="preserve">Графика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твёр​дости — мягкости согласных звуков. Функции букв е, ё, ю, я. Мягкий знак как показатель мягкости предшествующего со​ гласного звука в конце слова. Последовательность букв в русском алфавите.</w:t>
      </w:r>
    </w:p>
    <w:p w14:paraId="3CF25F15">
      <w:pPr>
        <w:tabs>
          <w:tab w:val="left" w:pos="180"/>
        </w:tabs>
        <w:autoSpaceDE w:val="0"/>
        <w:autoSpaceDN w:val="0"/>
        <w:spacing w:before="190" w:after="0" w:line="283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 xml:space="preserve">Чтение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Слоговое чтение (ориентация на букву, обозначающую глас​ный звук).  Плавное слоговое чтение и чтение целыми словами со скоростью, соответствующей индивидуальному темпу. Чте​ние с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интонациями и паузами в соответствии со знаками препи​нания. Осознанное чтение слов,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слова​ми). Орфографическое чтение (проговаривание) как средство самоконтроля при письме под диктовку и при списывании.</w:t>
      </w:r>
    </w:p>
    <w:p w14:paraId="5E6D9E39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 xml:space="preserve">Письмо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Ориентация на пространстве листа в тетради и на простран​стве классной доски. Гигиенические требования, которые необ​ходимо соблюдать во время письма.Начертание письменных прописных и строчных букв. Пись​мо букв, буквосочетаний, слогов, слов, предложений с соблюде​нием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гигиенических норм. Письмо разборчивым, аккуратным почерком. Письмо под диктовку слов и предложений, написа​ние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14:paraId="63C7D3E0">
      <w:pPr>
        <w:tabs>
          <w:tab w:val="left" w:pos="180"/>
        </w:tabs>
        <w:autoSpaceDE w:val="0"/>
        <w:autoSpaceDN w:val="0"/>
        <w:spacing w:before="190" w:after="0" w:line="281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 xml:space="preserve">Орфография и пунктуация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Правила правописания и их применение: раздельное написа​ние слов; обозначение гласных после шипящих в сочетаниях жи, ши (в положении под ударением), ча, ща, чу, щу; пропис​ная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14:paraId="3CAF9D0C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b/>
          <w:color w:val="0F0F50"/>
          <w:sz w:val="24"/>
          <w:lang w:val="ru-RU"/>
        </w:rPr>
        <w:t>СИСТЕМАТИЧЕСКИЙ КУРС</w:t>
      </w:r>
    </w:p>
    <w:p w14:paraId="3FAB6E7E">
      <w:pPr>
        <w:rPr>
          <w:rFonts w:ascii="Times New Roman" w:hAnsi="Times New Roman" w:cs="Times New Roman"/>
          <w:lang w:val="ru-RU"/>
        </w:rPr>
      </w:pPr>
    </w:p>
    <w:p w14:paraId="23D4089F">
      <w:pPr>
        <w:autoSpaceDE w:val="0"/>
        <w:autoSpaceDN w:val="0"/>
        <w:spacing w:after="0" w:line="262" w:lineRule="auto"/>
        <w:ind w:left="180" w:right="2016"/>
        <w:rPr>
          <w:rFonts w:ascii="Times New Roman" w:hAnsi="Times New Roman" w:cs="Times New Roman"/>
          <w:lang w:val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lang w:val="ru-RU"/>
        </w:rPr>
        <w:t>О</w:t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 xml:space="preserve">бщие сведения о языке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Язык как основное средство человеческого общения.  Цели и ситуации общения.</w:t>
      </w:r>
    </w:p>
    <w:p w14:paraId="7680FC82">
      <w:pPr>
        <w:tabs>
          <w:tab w:val="left" w:pos="180"/>
        </w:tabs>
        <w:autoSpaceDE w:val="0"/>
        <w:autoSpaceDN w:val="0"/>
        <w:spacing w:before="190" w:after="0" w:line="281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 xml:space="preserve">Фонетика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Звуки речи. Гласные и согласные звуки, их различение. Уда​рение в слове. Гласные ударные и безударные. Твёрдые и мяг​кие согласные звуки, их различение. Звонкие и глухие соглас​ные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14:paraId="7E63153B">
      <w:pPr>
        <w:tabs>
          <w:tab w:val="left" w:pos="180"/>
        </w:tabs>
        <w:autoSpaceDE w:val="0"/>
        <w:autoSpaceDN w:val="0"/>
        <w:spacing w:before="190" w:after="0" w:line="286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 xml:space="preserve">Графика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последова​тельность. Использование алфавита для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упорядочения списка слов.</w:t>
      </w:r>
    </w:p>
    <w:p w14:paraId="19782E02">
      <w:pPr>
        <w:tabs>
          <w:tab w:val="left" w:pos="180"/>
        </w:tabs>
        <w:autoSpaceDE w:val="0"/>
        <w:autoSpaceDN w:val="0"/>
        <w:spacing w:before="190"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 xml:space="preserve">Орфоэпия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современного русского литературного языка (на ограниченном перечне слов, отрабатываемом в учеб​</w:t>
      </w:r>
      <w:r>
        <w:rPr>
          <w:rFonts w:ascii="DejaVu Serif" w:hAnsi="DejaVu Serif" w:eastAsia="DejaVu Serif" w:cs="Times New Roman"/>
          <w:color w:val="000000"/>
          <w:sz w:val="24"/>
          <w:lang w:val="ru-RU"/>
        </w:rPr>
        <w:t>‐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нике).</w:t>
      </w:r>
    </w:p>
    <w:p w14:paraId="3B7B0474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 xml:space="preserve">Лексика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14:paraId="47A178AF">
      <w:pPr>
        <w:tabs>
          <w:tab w:val="left" w:pos="180"/>
        </w:tabs>
        <w:autoSpaceDE w:val="0"/>
        <w:autoSpaceDN w:val="0"/>
        <w:spacing w:before="190" w:after="0" w:line="271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 xml:space="preserve">Синтаксис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Предложение как единица языка (ознакомление). Слово, предложение (наблюдение над сходством и различи​ем). Установление связи слов в предложении при помощи смыс​ловых вопросов.</w:t>
      </w:r>
    </w:p>
    <w:p w14:paraId="3CBF98A3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Восстановление деформированных предложений. Составле​ние предложений из набора форм слов.</w:t>
      </w:r>
    </w:p>
    <w:p w14:paraId="32E1B174">
      <w:pPr>
        <w:autoSpaceDE w:val="0"/>
        <w:autoSpaceDN w:val="0"/>
        <w:spacing w:before="190" w:after="0" w:line="262" w:lineRule="auto"/>
        <w:ind w:left="180" w:right="604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 xml:space="preserve">Орфография и пунктуация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Правила правописания и их применение:</w:t>
      </w:r>
    </w:p>
    <w:p w14:paraId="5147C721">
      <w:pPr>
        <w:autoSpaceDE w:val="0"/>
        <w:autoSpaceDN w:val="0"/>
        <w:spacing w:before="178" w:after="0" w:line="230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раздельное написание слов в предложении;</w:t>
      </w:r>
    </w:p>
    <w:p w14:paraId="08A2ED80">
      <w:pPr>
        <w:autoSpaceDE w:val="0"/>
        <w:autoSpaceDN w:val="0"/>
        <w:spacing w:before="192" w:after="0" w:line="262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прописная буква в начале предложения и в именах собствен​ных: в именах и фамилиях людей, кличках животных;</w:t>
      </w:r>
    </w:p>
    <w:p w14:paraId="3E9C2CBC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перенос слов (без учёта морфемного членения слова);</w:t>
      </w:r>
    </w:p>
    <w:p w14:paraId="519BE90E">
      <w:pPr>
        <w:autoSpaceDE w:val="0"/>
        <w:autoSpaceDN w:val="0"/>
        <w:spacing w:before="190" w:after="0" w:line="230" w:lineRule="auto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гласные после шипящих в сочетаниях жи, ши (в положении под ударением), ча, ща, чу, щу;</w:t>
      </w:r>
    </w:p>
    <w:p w14:paraId="40B9CF57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сочетания чк, чн;</w:t>
      </w:r>
    </w:p>
    <w:p w14:paraId="0A039E92">
      <w:pPr>
        <w:autoSpaceDE w:val="0"/>
        <w:autoSpaceDN w:val="0"/>
        <w:spacing w:before="190" w:after="0" w:line="262" w:lineRule="auto"/>
        <w:ind w:left="420" w:right="14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слова с непроверяемыми гласными и согласными (перечень слов в орфографическом словаре учебника);</w:t>
      </w:r>
    </w:p>
    <w:p w14:paraId="79F4890E">
      <w:pPr>
        <w:autoSpaceDE w:val="0"/>
        <w:autoSpaceDN w:val="0"/>
        <w:spacing w:before="190" w:after="0" w:line="262" w:lineRule="auto"/>
        <w:ind w:left="420" w:right="28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знаки препинания в конце предложения: точка, вопроситель​ный и восклицательный знаки. Алгоритм списывания текста.</w:t>
      </w:r>
    </w:p>
    <w:p w14:paraId="4CCDE64C">
      <w:pPr>
        <w:tabs>
          <w:tab w:val="left" w:pos="180"/>
        </w:tabs>
        <w:autoSpaceDE w:val="0"/>
        <w:autoSpaceDN w:val="0"/>
        <w:spacing w:before="178" w:after="0" w:line="271" w:lineRule="auto"/>
        <w:ind w:right="576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 xml:space="preserve">Развитие речи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об​щение. Ситуации устного общения</w:t>
      </w:r>
    </w:p>
    <w:p w14:paraId="5B6A512C">
      <w:pPr>
        <w:rPr>
          <w:rFonts w:ascii="Times New Roman" w:hAnsi="Times New Roman" w:cs="Times New Roman"/>
          <w:lang w:val="ru-RU"/>
        </w:rPr>
      </w:pPr>
    </w:p>
    <w:p w14:paraId="1148DD2E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</w:p>
    <w:p w14:paraId="7D987E2E">
      <w:pPr>
        <w:autoSpaceDE w:val="0"/>
        <w:autoSpaceDN w:val="0"/>
        <w:spacing w:after="0" w:line="271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(чтение диалогов по ролям, просмотр видеоматериалов, прослушивание аудиозаписи). Нормы речевого этикета в ситуациях учебного и бытового об​щения (приветствие, прощание, извинение, благодарность, обращение с просьбой).</w:t>
      </w:r>
    </w:p>
    <w:p w14:paraId="31E77697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14:paraId="32661234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55903602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Изучение русского языка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31328DCF">
      <w:pPr>
        <w:autoSpaceDE w:val="0"/>
        <w:autoSpaceDN w:val="0"/>
        <w:spacing w:before="382" w:after="0" w:line="23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>ЛИЧНОСТНЫЕ РЕЗУЛЬТАТЫ</w:t>
      </w:r>
    </w:p>
    <w:p w14:paraId="1C90812A">
      <w:pPr>
        <w:tabs>
          <w:tab w:val="left" w:pos="180"/>
        </w:tabs>
        <w:autoSpaceDE w:val="0"/>
        <w:autoSpaceDN w:val="0"/>
        <w:spacing w:before="166" w:after="0" w:line="29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>гражданско-патриотического воспитания: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осознание своей этнокультурной и российской граждан​ской идентичности, понимание роли русского языка как государственного языка Российской Федерации и языка межнацио​нального общения народов России;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сопричастность к прошлому, настоящему и будущему сво​ей страны и родного края, в том числе через обсуждение ситуаций при работе с художественными произведениями;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уважение к своему и другим народам, формируемое в том числе на основе примеров из художественных произведений;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первоначальные представления о человеке как члене об​щества, о правах и ответственности, уважении и достоинстве человека, о нравственно​этических нормах поведения и прави​лах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>духовно-нравственного воспитания: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проявление сопереживания, уважения и доброжелатель​ ности, в том числе с использованием адекватных языковых средств для выражения своего состояния и чувств;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—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>эстетического воспитания: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—    стремление к самовыражению в разных видах художе​ственной деятельности, в том числе в искусстве слова; осозна​ние важности русского языка как средства общения и самовы​ражения; 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—   бережное отношение к физическому и психическому здо​ровью, проявляющееся в выборе приемлемых способов речевого самовыражения и соблюдении норм речевого этикета и пра​вил общения;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>трудового воспитания: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трудо​вой деятельности, интерес к различным профессиям, возника​ющий при обсуждении примеров из художественных произве​дений;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>экологического воспитания:</w:t>
      </w:r>
    </w:p>
    <w:p w14:paraId="56DA4D4C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>ценности научного познания: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—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актив​ность и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самостоятельность в его познании.</w:t>
      </w:r>
    </w:p>
    <w:p w14:paraId="7040DA51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>МЕТАПРЕДМЕТНЫЕ РЕЗУЛЬТАТЫ</w:t>
      </w:r>
    </w:p>
    <w:p w14:paraId="1BE42BEC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 xml:space="preserve">познавательные 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универсальные учебные действия.</w:t>
      </w:r>
    </w:p>
    <w:p w14:paraId="557557D6">
      <w:pPr>
        <w:tabs>
          <w:tab w:val="left" w:pos="180"/>
        </w:tabs>
        <w:autoSpaceDE w:val="0"/>
        <w:autoSpaceDN w:val="0"/>
        <w:spacing w:before="70" w:after="0" w:line="288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lang w:val="ru-RU"/>
        </w:rPr>
        <w:t>Базовые логические действия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: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грамматиче​ский признак, лексическое значение и др.); устанавливать аналогии языковых единиц;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объединять объекты (языковые единицы) по определённо​му признаку;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находить в языковом материале закономерности и проти​воречия на основе предложенного учителем алгоритма наблюдения; анализировать алгоритм действий при работе с языко​выми единицами, самостоятельно выделять учебные операции при анализе языковых единиц;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фор​мулировать запрос на дополнительную информацию;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устанавливать причинно​следственные связи в ситуациях наблюдения за языковым материалом, делать выводы.</w:t>
      </w:r>
    </w:p>
    <w:p w14:paraId="769B3711">
      <w:pPr>
        <w:tabs>
          <w:tab w:val="left" w:pos="180"/>
        </w:tabs>
        <w:autoSpaceDE w:val="0"/>
        <w:autoSpaceDN w:val="0"/>
        <w:spacing w:before="70" w:after="0" w:line="288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lang w:val="ru-RU"/>
        </w:rPr>
        <w:t>Базовые исследовательские действия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: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с помощью учителя формулировать цель, планировать из​менения языкового объекта, речевой ситуации;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—    проводить по предложенному плану несложное лингви​стическое мини-​исследование,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выполнять по предложенному плану проектное задание;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14:paraId="0ED99C59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lang w:val="ru-RU"/>
        </w:rPr>
        <w:t>Работа с информацией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: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выбирать источник получения информации: нужный словарь для получения запрашиваемой информации, для уточнения;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слова​рях, справочниках;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соблюдать с помощью взрослых (педагогических работни​ков, родителей, законных</w:t>
      </w:r>
    </w:p>
    <w:p w14:paraId="11260270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анализировать и создавать текстовую, видео​, графиче​скую, звуковую информацию в соответствии с учебной зада​чей;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понимать лингвистическую информацию, зафиксирован​ную в виде таблиц, схем; самостоятельно создавать схемы, таблицы для представления лингвистической информации.</w:t>
      </w:r>
    </w:p>
    <w:p w14:paraId="0A082830">
      <w:pPr>
        <w:tabs>
          <w:tab w:val="left" w:pos="180"/>
        </w:tabs>
        <w:autoSpaceDE w:val="0"/>
        <w:autoSpaceDN w:val="0"/>
        <w:spacing w:before="190" w:after="0" w:line="288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К концу обучения в начальной школе у обучающегося форми​руются</w:t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 xml:space="preserve">коммуникативные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универсальные учебные действия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lang w:val="ru-RU"/>
        </w:rPr>
        <w:t>Общение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: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воспринимать и формулировать суждения, выражать эмо​ции в соответствии с целями и условиями общения в знакомой среде;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проявлять уважительное отношение к собеседнику, со​блюдать правила ведения диалоги и дискуссии;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корректно и аргументированно высказывать своё  мне​ние;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строить речевое высказывание в соответствии с постав​ленной задачей;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создавать устные и письменные тексты (описание, рас​суждение, повествование) в соответствии с речевой ситуацией;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готовить небольшие публичные выступления о результа​тах парной и групповой работы, о результатах наблюдения, выполненного мини-​исследования, проектного задания;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14:paraId="4AD2211C">
      <w:pPr>
        <w:tabs>
          <w:tab w:val="left" w:pos="180"/>
        </w:tabs>
        <w:autoSpaceDE w:val="0"/>
        <w:autoSpaceDN w:val="0"/>
        <w:spacing w:before="190" w:after="0" w:line="262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К концу обучения в начальной школе у обучающегося форми​руются</w:t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 xml:space="preserve">регулятивные 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универсальные учебные действия.</w:t>
      </w:r>
    </w:p>
    <w:p w14:paraId="144D5489">
      <w:pPr>
        <w:autoSpaceDE w:val="0"/>
        <w:autoSpaceDN w:val="0"/>
        <w:spacing w:before="70" w:after="0" w:line="271" w:lineRule="auto"/>
        <w:ind w:left="180" w:right="172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lang w:val="ru-RU"/>
        </w:rPr>
        <w:t>Самоорганизация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: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планировать действия по решению учебной задачи для по​лучения результата;—    выстраивать последовательность выбранных действий.</w:t>
      </w:r>
    </w:p>
    <w:p w14:paraId="149B4DF3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lang w:val="ru-RU"/>
        </w:rPr>
        <w:t>Самоконтроль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: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устанавливать причины успеха/неудач учебной деятель​ности;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характеристике, использованию языковых единиц;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орфографическую и пунктуационную ошибку;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сравнивать результаты своей деятельности и деятельно​сти одноклассников, объективно оценивать их по предложенным критериям.</w:t>
      </w:r>
    </w:p>
    <w:p w14:paraId="41E801AF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>Совместная деятельность:</w:t>
      </w:r>
    </w:p>
    <w:p w14:paraId="3A934452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формулировать краткосрочные и долгосрочные цели (ин​дивидуальные с учётом участия в коллективных задачах) в стандартной (типовой) ситуации на основе предложенного учи​телем формата планирования, распределения промежуточных шагов и сроков;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принимать цель совместной деятельности, колле</w:t>
      </w:r>
      <w:bookmarkStart w:id="0" w:name="_GoBack"/>
      <w:bookmarkEnd w:id="0"/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ответственно выполнять свою часть работы;</w:t>
      </w:r>
    </w:p>
    <w:p w14:paraId="5CAC0399">
      <w:pPr>
        <w:rPr>
          <w:rFonts w:ascii="Times New Roman" w:hAnsi="Times New Roman" w:cs="Times New Roman"/>
          <w:lang w:val="ru-RU"/>
        </w:rPr>
      </w:pPr>
    </w:p>
    <w:p w14:paraId="0AF3F983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14:paraId="02253882">
      <w:pPr>
        <w:autoSpaceDE w:val="0"/>
        <w:autoSpaceDN w:val="0"/>
        <w:spacing w:after="0" w:line="262" w:lineRule="auto"/>
        <w:ind w:left="180" w:right="158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оценивать свой вклад в общий результат;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выполнять совместные проектные задания с опорой на предложенные образцы.</w:t>
      </w:r>
    </w:p>
    <w:p w14:paraId="20D970AD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>ПРЕДМЕТНЫЕ РЕЗУЛЬТАТЫ</w:t>
      </w:r>
    </w:p>
    <w:p w14:paraId="1B67A20A">
      <w:pPr>
        <w:tabs>
          <w:tab w:val="left" w:pos="180"/>
        </w:tabs>
        <w:autoSpaceDE w:val="0"/>
        <w:autoSpaceDN w:val="0"/>
        <w:spacing w:before="166" w:after="0" w:line="29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К концу обучения в </w:t>
      </w: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 xml:space="preserve">первом классе 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обучающийся научится: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различать слово и предложение; вычленять слова из пред​ложений;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вычленять звуки из слова;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различать гласные и согласные звуки (в том числе разли​чать в слове согласный звук [й’] и гласный звук [и]);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различать ударные и безударные гласные звуки;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различать согласные звуки: мягкие и твёрдые, звонкие и глухие (вне слова и в слове);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различать понятия «звук» и «буква»;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—    обозначать на письме мягкость согласных звуков буквами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lang w:val="ru-RU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lang w:val="ru-RU"/>
        </w:rPr>
        <w:t>ё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lang w:val="ru-RU"/>
        </w:rPr>
        <w:t>ю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lang w:val="ru-RU"/>
        </w:rPr>
        <w:t xml:space="preserve">я 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и буквой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lang w:val="ru-RU"/>
        </w:rPr>
        <w:t xml:space="preserve">ь 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в конце слова;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правильно называть буквы русского алфавита; использо​вать знание последовательности букв русского алфавита для упорядочения небольшого списка слов;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писать аккуратным разборчивым почерком без искаже​ний прописные и строчные буквы, соединения букв, слова;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—    применять изученные правила правописания: раздельное написание слов в предложении; знаки препинания в конце пред​ложения: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сло​гам (простые случаи: слова из слогов типа «согласный + глас​ный»); гласные после шипящих в сочетаниях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lang w:val="ru-RU"/>
        </w:rPr>
        <w:t>жи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lang w:val="ru-RU"/>
        </w:rPr>
        <w:t xml:space="preserve">ши 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(в положе​нии под ударением),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lang w:val="ru-RU"/>
        </w:rPr>
        <w:t>ча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lang w:val="ru-RU"/>
        </w:rPr>
        <w:t>ща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lang w:val="ru-RU"/>
        </w:rPr>
        <w:t>чу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lang w:val="ru-RU"/>
        </w:rPr>
        <w:t>щу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; непроверяемые гласные и согласные (перечень слов в орфографическом словаре учебника);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правильно списывать (без пропусков и искажений букв) слова и предложения, тексты объёмом не более 25 слов;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писать под диктовку (без пропусков и искажений букв) слова, предложения из  3—5  слов, тексты  объёмом  не  более 20 слов, правописание которых не расходится с произношением;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находить и исправлять ошибки на изученные правила, описки;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понимать прослушанный текст;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читать вслух и про себя (с пониманием) короткие тексты с соблюдением интонации и пауз в соответствии со знаками пре​пинания в конце предложения;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находить в тексте слова, значение которых требует уточ​нения;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составлять предложение из набора форм слов;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устно составлять текст из 3—5 предложений по сюжет​ным картинкам и наблюдениям;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—    использовать изученные понятия в процессе решения учебных задач.</w:t>
      </w:r>
    </w:p>
    <w:p w14:paraId="3942FD5B">
      <w:pPr>
        <w:rPr>
          <w:rFonts w:ascii="Times New Roman" w:hAnsi="Times New Roman" w:cs="Times New Roman"/>
          <w:lang w:val="ru-RU"/>
        </w:rPr>
        <w:sectPr>
          <w:pgSz w:w="11900" w:h="16840"/>
          <w:pgMar w:top="298" w:right="716" w:bottom="1440" w:left="666" w:header="720" w:footer="720" w:gutter="0"/>
          <w:cols w:equalWidth="0" w:num="1">
            <w:col w:w="10518"/>
          </w:cols>
          <w:docGrid w:linePitch="360" w:charSpace="0"/>
        </w:sectPr>
      </w:pPr>
    </w:p>
    <w:p w14:paraId="5A2D4DCB">
      <w:pPr>
        <w:autoSpaceDE w:val="0"/>
        <w:autoSpaceDN w:val="0"/>
        <w:spacing w:after="64" w:line="220" w:lineRule="exact"/>
        <w:rPr>
          <w:rFonts w:ascii="Times New Roman" w:hAnsi="Times New Roman" w:cs="Times New Roman"/>
          <w:lang w:val="ru-RU"/>
        </w:rPr>
      </w:pPr>
    </w:p>
    <w:p w14:paraId="349FE072">
      <w:pPr>
        <w:autoSpaceDE w:val="0"/>
        <w:autoSpaceDN w:val="0"/>
        <w:spacing w:after="258" w:line="233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5200"/>
        <w:gridCol w:w="528"/>
        <w:gridCol w:w="1104"/>
        <w:gridCol w:w="1140"/>
        <w:gridCol w:w="806"/>
        <w:gridCol w:w="3794"/>
        <w:gridCol w:w="1080"/>
        <w:gridCol w:w="1382"/>
      </w:tblGrid>
      <w:tr w14:paraId="5FD36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4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F51E2CA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>№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2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CEA7D0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6BE8C1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>Количествочасов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7A4F68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7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461076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646882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57C6EA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14:paraId="49B3B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1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709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8DC4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7C17D9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297953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FA39AC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1AA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2BC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54A2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F342B9">
            <w:pPr>
              <w:rPr>
                <w:rFonts w:ascii="Times New Roman" w:hAnsi="Times New Roman" w:cs="Times New Roman"/>
              </w:rPr>
            </w:pPr>
          </w:p>
        </w:tc>
      </w:tr>
      <w:tr w14:paraId="0A7235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155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FF24D9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14:paraId="4C701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exact"/>
        </w:trPr>
        <w:tc>
          <w:tcPr>
            <w:tcW w:w="155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D06489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14:paraId="534887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2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797EAA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F612547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F10E2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01F387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9BD5A2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14AD3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E7BBCF2">
            <w:pPr>
              <w:autoSpaceDE w:val="0"/>
              <w:autoSpaceDN w:val="0"/>
              <w:spacing w:before="76" w:after="0" w:line="25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картинок, выстроенных в пра​вильной последовательности: анализ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изображённых собы​тий, обсуждение сюжета,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составление устного рассказа с опорой на картинки; Работа с серией сюжетных картинок с нарушенной последо​вательностью, анализ изображённых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событий, установление правильной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последовательности событий, объяснение ошибки художника, внесение изменений в последователь​</w:t>
            </w:r>
            <w:r>
              <w:rPr>
                <w:rFonts w:ascii="DejaVu Serif" w:hAnsi="DejaVu Serif" w:eastAsia="DejaVu Serif" w:cs="Times New Roman"/>
                <w:color w:val="000000"/>
                <w:w w:val="97"/>
                <w:sz w:val="16"/>
                <w:lang w:val="ru-RU"/>
              </w:rPr>
              <w:t>‐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ность картинок, составление устного рассказа по восстанов​ленной серии картинок;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Совместная работа по составлению небольших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рассказов повествовательного характера (например, рассказ о случаях из школьной жизни и т. д.);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Совместная работа по составлению небольших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рассказов опи​сательного характера (например,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описание как результат совместных наблюдений, описание модели звукового состава слова и т. д.); Самостоятельная работа: составление короткого рассказа по опорным словам;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по результатам совместного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составления рассказов, объяснение уместности или неуместности использования тех или иных речевых средств, участие в диалоге, высказывание 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обоснование своей точки зрения;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Слушание текста, понимание текста при его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прослушивании;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9A7F61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8FEEA4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173D86C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"https://edudocs.info/prezentaciya-na-temu-sostavlenie-ustnyh-rasskazov--7677.html"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https://edudocs.info/prezentaciya-na-temu-sostavlenie-ustnyh-rasskazov--7677.html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2E966DE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144F0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5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7FF55D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F6CBF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93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867DED1">
            <w:pPr>
              <w:rPr>
                <w:rFonts w:ascii="Times New Roman" w:hAnsi="Times New Roman" w:cs="Times New Roman"/>
              </w:rPr>
            </w:pPr>
          </w:p>
        </w:tc>
      </w:tr>
      <w:tr w14:paraId="34233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</w:trPr>
        <w:tc>
          <w:tcPr>
            <w:tcW w:w="155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A9B7E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>Фонетика</w:t>
            </w:r>
          </w:p>
        </w:tc>
      </w:tr>
    </w:tbl>
    <w:p w14:paraId="4F90FCB6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5200"/>
        <w:gridCol w:w="528"/>
        <w:gridCol w:w="1104"/>
        <w:gridCol w:w="1140"/>
        <w:gridCol w:w="806"/>
        <w:gridCol w:w="3794"/>
        <w:gridCol w:w="1080"/>
        <w:gridCol w:w="1382"/>
      </w:tblGrid>
      <w:tr w14:paraId="18DD9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8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A620A1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8911C1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14:paraId="7384FD93">
            <w:pPr>
              <w:autoSpaceDE w:val="0"/>
              <w:autoSpaceDN w:val="0"/>
              <w:spacing w:before="20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Дифференциация близких по акустико-артикуляционным признакам звуков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BCC6D2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7A2367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3C11E1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E73B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D077B22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Игровое упражнение «Скажи так, как я»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(отрабатывается умение воспроизводить заданный учителем образец интона​ционного выделения звука в слове);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Игровое упражнение «Есть ли в слове заданный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звук?» (ловить мяч нужно только тогда, когда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ведущий называет слово с заданным звуком,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отрабатывается умение определять наличие заданного звука в слове);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Игра​соревнование «Кто запомнит больше слов с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заданным звуком при прослушивании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стихотворения»;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Упражнение: подбор слов с заданным звуком;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с моделью: выбрать нужную модель в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зависимости от места заданного звука в слове (начало, середина, конец слова);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Совместная работа: группировка слов по первому звуку(по последнему звуку), по наличию близких в акустико-артикуляционном отношении звуков ([н] —[м], [р] — [л], [с] — [ш] и др.);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Игра «Живые звуки»: моделирование звукового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состава слова в игровых ситуациях;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Моделирование звукового состава слов с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использованием фишек разного цвета для фиксации качественных характеристик звуков;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EF13A3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2D225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1C6CDC1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"https://nsportal.ru/nachalnaya-shkola/russkii-yazyk/2017/11/13/prezentatsiya-k-uroku-russkogo-yazyka-obuchenie-gramote-v"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https://nsportal.ru/nachalnaya-shkola/russkii-yazyk/2017/11/13/prezentatsiya-k-uroku-russkogo-yazyka-obuchenie-gramote-v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3DA9451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6287B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2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396721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D9333C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Установление последовательности звуков в слове и количества звуков.</w:t>
            </w:r>
          </w:p>
          <w:p w14:paraId="282AF141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Сопоставление слов, различающихся одним или несколькими звуками.</w:t>
            </w:r>
          </w:p>
          <w:p w14:paraId="58CFADA6">
            <w:pPr>
              <w:autoSpaceDE w:val="0"/>
              <w:autoSpaceDN w:val="0"/>
              <w:spacing w:before="20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Звуковой анализ слова, работа со звуковыми моделями: построение модели звукового состава слова, подбор слов, соответствующих заданной модели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40DBCE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A5C730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FC64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0EE0D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C55A74C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в парах: сравнение двух моделей звукового состава (нахождение сходства и различия);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соотнесение слов с соответ​ ствующими им моделями;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группировка звуков по заданному основанию (например, твёрдые— мягкие согласные звуки);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братца» (парный по твёрдости — мягкости звук);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«Чем твёрдые согласные звуки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отличаются от мягких согласных звуков?»;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Совместная работа: характеристика особенностей гласных, согласных звуков, обоснование своей точки зрения, выслушивание одноклассников;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Контролировать этапы своей работы, оценивать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процесс и результат выполнения задания;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упражнения по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определению количества слогов в слове, приведение доказательства;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Работа в парах: подбор слов с заданным количеством слогов;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C16D3E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AD967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66DAE0C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"https://kopilkaurokov.ru/nachalniyeKlassi"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https://kopilkaurokov.ru/nachalniyeKlassi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4EF133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</w:tbl>
    <w:p w14:paraId="7C115EDD">
      <w:pPr>
        <w:autoSpaceDE w:val="0"/>
        <w:autoSpaceDN w:val="0"/>
        <w:spacing w:after="0" w:line="14" w:lineRule="exact"/>
        <w:rPr>
          <w:rFonts w:ascii="Times New Roman" w:hAnsi="Times New Roman" w:cs="Times New Roman"/>
          <w:lang w:val="ru-RU"/>
        </w:rPr>
      </w:pPr>
    </w:p>
    <w:p w14:paraId="7AEE7D62">
      <w:pPr>
        <w:rPr>
          <w:rFonts w:ascii="Times New Roman" w:hAnsi="Times New Roman" w:cs="Times New Roman"/>
          <w:lang w:val="ru-RU"/>
        </w:rPr>
        <w:sectPr>
          <w:pgSz w:w="16840" w:h="11900"/>
          <w:pgMar w:top="284" w:right="640" w:bottom="694" w:left="666" w:header="720" w:footer="720" w:gutter="0"/>
          <w:cols w:equalWidth="0" w:num="1">
            <w:col w:w="15534"/>
          </w:cols>
          <w:docGrid w:linePitch="360" w:charSpace="0"/>
        </w:sectPr>
      </w:pPr>
    </w:p>
    <w:p w14:paraId="487C0D74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5200"/>
        <w:gridCol w:w="528"/>
        <w:gridCol w:w="1104"/>
        <w:gridCol w:w="1140"/>
        <w:gridCol w:w="806"/>
        <w:gridCol w:w="3794"/>
        <w:gridCol w:w="1080"/>
        <w:gridCol w:w="1382"/>
      </w:tblGrid>
      <w:tr w14:paraId="39AC48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8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8BC3CC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266EAB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 и безударных. Ударный слог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85535D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FCF869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2535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9C22A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A494A93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подбор слова с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заданным ударным гласным звуком;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со слогоударными схемами: подбор слов, соответствующих схеме;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в группах: объединять слова по количеству слогов в слове и месту ударения;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и исправление ошибок, допущенных при делении слов на слоги, в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определении ударного звука;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CB7BE4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524480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6BA1EE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"https://nsportal.ru/nachalnaya-shkola/russkii-yazyk/2012/05/06/prezentatsiya-glasnye-i-soglasnye-zvuki-i-bukvy"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https://nsportal.ru/nachalnaya-shkola/russkii-yazyk/2012/05/06/prezentatsiya-glasnye-i-soglasnye-zvuki-i-bukvy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329C2F9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5D44F2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8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59D53A4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C9036F5">
            <w:pPr>
              <w:autoSpaceDE w:val="0"/>
              <w:autoSpaceDN w:val="0"/>
              <w:spacing w:before="80" w:after="0" w:line="245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Твёрдость и мягкость согласных звуков как смыслоразличительная функция. 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Различениетвёрдых и мягких согласных звуков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7899F9F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F54CEE1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ED30184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DBC44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7C71338">
            <w:pPr>
              <w:autoSpaceDE w:val="0"/>
              <w:autoSpaceDN w:val="0"/>
              <w:spacing w:before="8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Игровое упражнение «Скажи так, как я»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(отрабатывается умение воспроизводить заданный учителем образец интона​ционного выделения звука в слове);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Игровое упражнение «Есть ли в слове заданный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звук?» (ловить мяч нужно только тогда, когда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ведущий называет слово с заданным звуком,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отрабатывается умение определять наличие заданного звука в слове);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Игра​соревнование «Кто запомнит больше слов с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заданным звуком при прослушивании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стихотворения»;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Упражнение: подбор слов с заданным звуком;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с моделью: выбрать нужную модель в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зависимости от места заданного звука в слове (начало, середина, конец слова);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36EC749">
            <w:pPr>
              <w:autoSpaceDE w:val="0"/>
              <w:autoSpaceDN w:val="0"/>
              <w:spacing w:before="80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4E69912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14CA261A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"https://uchitelya.com/russkiy-yazyk/125589-prezentaciya-tverdye-i-myagkie-soglasnye-zvuki-ih-smyslorazlichitelnaya-rol.html"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https://uchitelya.com/russkiy-yazyk/125589-prezentaciya-tverdye-i-myagkie-soglasnye-zvuki-ih-smyslorazlichitelnaya-rol.html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0E98A92F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0258E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4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F2ABB8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8A5ECD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Дифференциация парных по твёрдости — мягкости согласных звуков. Дифференциация парных по звонкости — глухости звуков (без введения терминов «звонкость», «глухость»)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B067E1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EEB99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617D9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027C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9DA119F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Моделирование звукового состава слов с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использованием фишек разного цвета для фиксации качественных характеристик звуков;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Совместное выполнение задания: проанализировать предложенную модель звукового состава слова и рассказать о ней;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Творческое задание: подбор слов, соответ​ ствующих заданной модели;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в парах: сравнение двух моделей звукового состава (нахождение сходства и различия);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соотнесение слов с соответ​ ствующими им моделями;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группировка звуков по заданному основанию 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(например, твёрдые— мягкиесогласные звуки);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6733E8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7A35BE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7F17BDF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"https://uchitelya.com/russkiy-yazyk/125589-prezentaciya-tverdye-i-myagkie-soglasnye-zvuki-ih-smyslorazlichitelnaya-rol.html"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https://uchitelya.com/russkiy-yazyk/125589-prezentaciya-tverdye-i-myagkie-soglasnye-zvuki-ih-smyslorazlichitelnaya-rol.html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38F44D6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66753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52CF06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CB7B0AB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Слог как минимальная произносительная единица. Слогообразующая функция гласных звуков. Определение количества слогов в слове. 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Делениесловнаслоги (простые однозначные случаи)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AD06CB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913B3D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DA6433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F962F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F8C3871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в группах: объединять слова по количеству слогов в слове и месту ударения;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и исправление ошибок, допущенных при делении слов на слоги, в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определении ударного звука;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3E3CD03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1979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439CAC1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"https://nsportal.ru/nachalnaya-shkola/russkii-yazyk/2017/01/10/prezentatsiya-k-uroku-russkogo-yazyka-slog-kak"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https://nsportal.ru/nachalnaya-shkola/russkii-yazyk/2017/01/10/prezentatsiya-k-uroku-russkogo-yazyka-slog-kak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3CBA3C0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257255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5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DF5941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Итогопоразделу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F8CFAE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93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608A972">
            <w:pPr>
              <w:rPr>
                <w:rFonts w:ascii="Times New Roman" w:hAnsi="Times New Roman" w:cs="Times New Roman"/>
              </w:rPr>
            </w:pPr>
          </w:p>
        </w:tc>
      </w:tr>
      <w:tr w14:paraId="65C88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</w:trPr>
        <w:tc>
          <w:tcPr>
            <w:tcW w:w="155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7A3158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Раздел 3.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 Письмо. Орфография и пунктуация</w:t>
            </w:r>
          </w:p>
        </w:tc>
      </w:tr>
      <w:tr w14:paraId="6E24F1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680FA1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95362E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Развитие мелкой моторики пальцев и движения руки. Развитие умения ориентироваться на пространстве листа в тетради и на пространстве классной доски. 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Усвоениегигиеническихтребований, которые необходимо соблюдать во время письма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887F55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E3C22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38D1A1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7BE28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B09CA9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Совместная работа: анализ поэлементного состава букв;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Игровое упражнение «Конструктор букв»,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направленное на составление буквы из элементов; Моделирование (из пластилина, из проволоки) букв;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908AB6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3167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4FFA75A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"https://nsportal.ru/nachalnaya-shkola/russkii-yazyk/2017/01/10/prezentatsiya-k-uroku-russkogo-yazyka-slog-kak"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https://nsportal.ru/nachalnaya-shkola/russkii-yazyk/2017/01/10/prezentatsiya-k-uroku-russkogo-yazyka-slog-kak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64EA519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2457B2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5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2B272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0467F91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Анализ начертаний письменных заглавных и строчных букв. Создание единства звука, зрительного образа обозначающего его буквы 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двигательного образа этой буквы. 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Овладениеначертаниемписьменныхпрописных и строчных букв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4E54AF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19061D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025FDD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0CDB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86E651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предложений, состоящих из трёх — пяти слов со звуками в сильной позиции;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Моделирование в процессе совместного обсуждения алгорит​ма списывания;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«Почему слова пишутся отдельно друг от друга? 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 xml:space="preserve">Удобноличитатьпредложение,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записанное без пробелов между словами?»;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EE8C31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093658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3CEC18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"https://nsportal.ru/nachalnaya-shkola/russkii-yazyk/2017/01/10/prezentatsiya-k-uroku-russkogo-yazyka-slog-kak"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https://nsportal.ru/nachalnaya-shkola/russkii-yazyk/2017/01/10/prezentatsiya-k-uroku-russkogo-yazyka-slog-kak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1318873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37ECC3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2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6307B4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E68EC1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Письмо букв, буквосочетаний, слогов, слов, предложений с соблюдением гигиенических норм. 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Овладениеразборчивымаккуратнымписьмом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7E2D50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A97C72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FE9BB9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A3A27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7C1447D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предложений, состоящих из трёх — пяти слов со звуками в сильной позиции;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в парах: соотнесение одних и тех же слов, написан​ных печатным и письменным шрифтом; Упражнение: запись письменными буквами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слова/предло​жения/короткого текста, написанного печатными буквами;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Моделирование в процессе совместного обсуждения алгорит​ма списывания;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9B9CF3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B86972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4A8463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https://infourok.ru/prezentaciya-k-uroku-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russkogo-yazika-v-klasse-yazik-kak-sredstvo-obscheniya-poryadok-deystviy-pri-spisivanii-1484402.html</w:t>
            </w:r>
          </w:p>
          <w:p w14:paraId="64D1FFF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239CF8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7A68CB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BA230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5D943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A97659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D73182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25A9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C0AED68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«Почему слова пишутся отдельно друг от друга? 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 xml:space="preserve">Удобно ли читатьпредложение,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записанное без пробелов между словами?»;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669B0DF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EA65F3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7D38580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"https://kopilkaurokov.ru/nachalniyeKlassi/"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https://kopilkaurokov.ru/nachalniyeKlassi/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1C5FFE7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62F3BA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8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DF3DF2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2840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6D6C49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8DE7F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64F71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79C22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BCD7B8E">
            <w:pPr>
              <w:autoSpaceDE w:val="0"/>
              <w:autoSpaceDN w:val="0"/>
              <w:spacing w:before="78" w:after="0" w:line="254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Совместная работа: анализ поэлементного состава букв;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предложений, состоящих из трёх — пяти слов со звуками в сильной позиции;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Упражнение: запись письменными буквами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слова/предло​жения/короткого текста, написанного печатными буквами;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311F56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47A2A0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559EDD6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https://licey.net/free/4-russkii_yazyk/75-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russkii_yazyk_v_nachalnoi_shkole/stages/4494-pravopisanie_bukvosochetanii_zhi_shi.html</w:t>
            </w:r>
          </w:p>
          <w:p w14:paraId="7B4F65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59900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2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2A28AC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342222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C0977A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ADCA36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4F0670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22870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4B05FF0">
            <w:pPr>
              <w:autoSpaceDE w:val="0"/>
              <w:autoSpaceDN w:val="0"/>
              <w:spacing w:before="78" w:after="0" w:line="254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Совместная работа: анализ поэлементного состава букв;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Игровое упражнение «Конструктор букв»,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направленное на составление буквы из элементов; Упражнение: запись под диктовку слов 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предложений, состоящих из трёх — пяти слов со звуками в сильной позиции;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в парах: соотнесение одних и тех же слов, написан​ных печатным и письменным шрифтом; Упражнение: запись письменными буквами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слова/предло​жения/короткого текста, написанного печатными буквами;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8E4C0B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A03C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74C3077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https://licey.net/free/4-russkii_yazyk/75-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russkii_yazyk_v_nachalnoi_shkole/stages/4494-pravopisanie_bukvosochetanii_zhi_shi.html</w:t>
            </w:r>
          </w:p>
          <w:p w14:paraId="73DD63B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575359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4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15A1C2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4D70DFF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24A4D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C6E2A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67A79C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A4AB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DEBED9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буквосо​ четаниямижи, ши, ча, ща, чу, щу;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буквосочетания​ ми ча, ща, чу, щу, жи, ши;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составленного из набора слов, с правильным оформлением начала и конца предложе​ния, с соблюдением пробелов между словами;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обязательным объяснением случаев употребления заглавной буквы;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собственных на заданную букву;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BC79B6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317BD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158A0D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"https://kopilkaurokov.ru/nachalniyeKlassi/"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https://kopilkaurokov.ru/nachalniyeKlassi/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342B6D7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214F4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89ED11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F618DE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применением: обозначение гласных после шипящих в сочетаниях жи, ши (в положении под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ударением)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E89D8C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186D99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D1233E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06DC8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AC0D92D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обязательным объяснением случаев употребления заглавной буквы;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собственных на заданную букву;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F932C3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9C0AA3C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05C0852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https://licey.net/free/4-russkii_yazyk/75-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russkii_yazyk_v_nachalnoi_shkole/stages/4494-pravopisanie_bukvosochetanii_zhi_shi.html</w:t>
            </w:r>
          </w:p>
          <w:p w14:paraId="48AF23B1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2C7013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C63338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C412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применением: 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w w:val="97"/>
                <w:sz w:val="16"/>
                <w:lang w:val="ru-RU"/>
              </w:rPr>
              <w:t>ча, ща, чу, щу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1B343E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9CCB0D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D74D4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6F1F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5D59D75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составленного из набора слов, с правильным оформлением начала и конца предложе​ния, с соблюдением пробелов между словами;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обязательным объяснением случаев употребления заглавной буквы;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1F100F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2995E7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0A6B97A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https://licey.net/free/4-russkii_yazyk/75-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russkii_yazyk_v_nachalnoi_shkole/stages/4494-pravopisanie_bukvosochetanii_zhi_shi.html</w:t>
            </w:r>
          </w:p>
          <w:p w14:paraId="1829410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54C27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7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19BC7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E8DF71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8BED9C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4A42AE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7CF6FF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59E4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BF9FB62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буквосо​ четаниямижи, ши, ча, ща, чу, щу;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обязательным объяснением случаев употребления заглавной буквы;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собственных на заданную букву;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53337E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886319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18518A1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"https://nsportal.ru/nachalnaya-shkola/russkii-yazyk/2022/02/08/prezentatsiya-po-russkomu-yazyku-po-teme-zaglavnaya-bukva"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https://nsportal.ru/nachalnaya-shkola/russkii-yazyk/2022/02/08/prezentatsiya-po-russkomu-yazyku-po-teme-zaglavnaya-bukva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5082DC8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6D5D5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725317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0FC294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FA06F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5DFBE7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F7891C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0FDE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2A3DD7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буквосо​ четаниямижи, ши, ча, ща, чу, щу;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буквосочетания​ ми ча, ща, чу, щу, жи, ши;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Упражнение: запись предложения, составленного из набора слов, с правильным оформлением начала и конца предложе​ния, с соблюдением пробелов между словами;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C8F6F1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5C8DDA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46C48BC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https://infourok.ru/prezentaciya-po-russkomu-yazyku-na-temu-perenos-slov-1-klass-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4047130.html</w:t>
            </w:r>
          </w:p>
          <w:p w14:paraId="05E1371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45B0C5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4E77218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3.12.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B83674B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знаки препинания в конце предложения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9B55073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7F3331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D8012FC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F3AD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486018F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обязательным объяснением случаев употребления заглавной буквы;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собственных на заданную букву;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4C0519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DD95CC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09C5F35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https://infourok.ru/prezentaciya-po-russkomu-yazyku-na-temu-perenos-slov-1-klass-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4047130.html</w:t>
            </w:r>
          </w:p>
          <w:p w14:paraId="307F6EC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0A6BE7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5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5327C0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Итогопоразделу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9626E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60</w:t>
            </w:r>
          </w:p>
        </w:tc>
        <w:tc>
          <w:tcPr>
            <w:tcW w:w="93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0882493">
            <w:pPr>
              <w:rPr>
                <w:rFonts w:ascii="Times New Roman" w:hAnsi="Times New Roman" w:cs="Times New Roman"/>
              </w:rPr>
            </w:pPr>
          </w:p>
        </w:tc>
      </w:tr>
      <w:tr w14:paraId="396BA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155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6F95F7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  <w:tr w14:paraId="38659E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155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972132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Раздел 1.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 Общие сведения о языке</w:t>
            </w:r>
          </w:p>
        </w:tc>
      </w:tr>
      <w:tr w14:paraId="6D145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AD8A03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C8207A4">
            <w:pPr>
              <w:autoSpaceDE w:val="0"/>
              <w:autoSpaceDN w:val="0"/>
              <w:spacing w:before="78" w:after="0" w:line="245" w:lineRule="auto"/>
              <w:ind w:left="72" w:righ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Язык как основное средство человеческого общения. Осознание целей и ситуаций общения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B1C3CC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569DF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DC3AE2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0E5AE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2A1426E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Рассказ учителя на тему «Язык — средство общения людей»;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«Можно ли общаться без помощи языка?»;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Коллективное формулирование вывода о языке как основном средстве человеческого общения;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с рисунками и текстом как основа анализа особенно​стей ситуаций устного и письменного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общения;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Творческое задание: придумать ситуацию, когда необходимо воспользоваться письменной речью;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EB28F2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1AAD05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4B36CEB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"https://nsportal.ru/sites/default/files/2022"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https://nsportal.ru/sites/default/files/2022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044DAB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7AE2EB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5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6E3034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Итогопоразделу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9F531A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83A7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BF3A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D91B8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CED6B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07DE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85DA75">
            <w:pPr>
              <w:rPr>
                <w:rFonts w:ascii="Times New Roman" w:hAnsi="Times New Roman" w:cs="Times New Roman"/>
              </w:rPr>
            </w:pPr>
          </w:p>
        </w:tc>
      </w:tr>
      <w:tr w14:paraId="40798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155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E1061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 xml:space="preserve"> Фонетика</w:t>
            </w:r>
          </w:p>
        </w:tc>
      </w:tr>
      <w:tr w14:paraId="0616BA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4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959B96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678A67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Звуки речи. Гласные и согласные звуки, их различение. Ударение в слове. Гласные ударные и безударные. 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Твёрдые и мягкиесогласные звуки, их различение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6CA386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649A8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72B445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053D6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3B5BCF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Беседа «Что мы знаем о звуках русского языка», в ходе которой актуализируются знания,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приобретённые в период обучения грамоте;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звук»: ведущий кидает мяч и просит привести пример звука (гласного звука; твёрдого согласного; мягкого согласного; звонкого согласного; глухого согласного);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Игровое упражнение «Придумай слово с заданным звуком»;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установление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основания для сравнения звуков;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Упражнение: характеризовать (устно) звуки по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заданным признакам;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271FCF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E5335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521EE31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https://nsportal.ru/shkola/russkiy-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yazyk/library/2016/03/29/prezentatsiya-na-temu-povtoryaem-fonetiku</w:t>
            </w:r>
          </w:p>
          <w:p w14:paraId="549F1C8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4D45EE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5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579068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B94ED0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Звонкие и глухие согласные звуки, их различение. Согласный звук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 [й’]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 и гласный звук 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w w:val="97"/>
                <w:sz w:val="16"/>
                <w:lang w:val="ru-RU"/>
              </w:rPr>
              <w:t>[и]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Шипящие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w w:val="97"/>
                <w:sz w:val="16"/>
              </w:rPr>
              <w:t>[ж], [ш], [ч’], [щ’]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77226E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FC3E9A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C2D191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70358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13B7F9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Упражнение: характеризовать (устно) звуки по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заданным признакам;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«Объясняем особенности гласных и соглас​ных звуков»;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Игра «Отгадай звук» (определение звука по его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характери​стике);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AAF303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006D49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25399E0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"https://nsportal.ru/nachalnaya-shkola/russkii-yazyk/2017/02/17/zvonkie-i-gluhie-soglasnye-zvuki-1-klass"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https://nsportal.ru/nachalnaya-shkola/russkii-yazyk/2017/02/17/zvonkie-i-gluhie-soglasnye-zvuki-1-klass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7183A7E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097C9E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8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AAE4C8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133E04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240E25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C162E1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F22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20992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34E360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«Объясняем особенности гласных и соглас​ных звуков»;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Игра «Отгадай звук» (определение звука по его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характери​стике);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Упражнение: соотнесение звука (выбирая из ряда предло​женных) и его качественной характеристики; Работа в парах: группировка звуков по заданному основанию;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оценивание правильности предложенной характеристики звука, нахож​дение допущенных при характеристике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ошибок;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Дидактическая игра «Детективы», в ходе игры нужно в ряду предложенных слов находить слова с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заданными характеристиками звукового состава;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38B32B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55303D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6F4C5E7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https://nsportal.ru/nachalnaya-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shkola/chtenie/2015/10/09/prezentatsiya-delenie-slov-na-slogi</w:t>
            </w:r>
          </w:p>
          <w:p w14:paraId="25CB33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3E59E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5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04D15C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Итогопоразделу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99D5B9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93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CE67411">
            <w:pPr>
              <w:rPr>
                <w:rFonts w:ascii="Times New Roman" w:hAnsi="Times New Roman" w:cs="Times New Roman"/>
              </w:rPr>
            </w:pPr>
          </w:p>
        </w:tc>
      </w:tr>
      <w:tr w14:paraId="6FD33E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155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82C554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14:paraId="7A185A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6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CF160A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C32442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w w:val="97"/>
                <w:sz w:val="16"/>
                <w:lang w:val="ru-RU"/>
              </w:rPr>
              <w:t>а, о, у, ы, э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; слова с буквой 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w w:val="97"/>
                <w:sz w:val="16"/>
                <w:lang w:val="ru-RU"/>
              </w:rPr>
              <w:t>э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. Обозначение на письме мягкости согласных звуков буквами 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w w:val="97"/>
                <w:sz w:val="16"/>
                <w:lang w:val="ru-RU"/>
              </w:rPr>
              <w:t>е, ё, ю, я, и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. Функции букв 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w w:val="97"/>
                <w:sz w:val="16"/>
                <w:lang w:val="ru-RU"/>
              </w:rPr>
              <w:t>е, ё, ю, я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. Мягкий знак как показатель мягкости предшествующего согласного звука в конце слова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DD9604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5BE3A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C5E8E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C3A66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4E638D6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Моделировать звуко​буквенный состав слов;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Упражнение: подбор 1—2 слов к предложенной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звуко​бук​венной модели;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больше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количества букв;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Упражнение: определение количества слогов в слове, объяс​нение основания для деления слов на слоги;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512A82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8628C0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7AFE72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https://nsportal.ru/nachalnaya-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shkola/chtenie/2015/10/09/prezentatsiya-delenie</w:t>
            </w:r>
          </w:p>
          <w:p w14:paraId="798066C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2DCEE9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C08CDE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20873E8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248BBB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209F57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2875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C5CB8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3163906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Моделировать звуко​буквенный состав слов;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Упражнение: подбор 1—2 слов к предложенной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звуко​бук​венной модели;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больше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количества букв;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Упражнение: определение количества слогов в слове, объяс​нение основания для деления слов на слоги; Работа в парах: нахождение в тексте слов с заданными характеристиками звукового и слогового состава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слова;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9FB25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7E9ABD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69B2E43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"https://nsportal.ru/sites/default/files/2020/05"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https://nsportal.ru/sites/default/files/2020/05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0C694C1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2BD94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6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FC3E8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B0A7D7C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307B5D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96D1D1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98E0DD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EB6E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154C6DC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Практическая работа: нахождение в тексте слов по заданным основаниям (ь обозначает мягкость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предшествующего согласного);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Игровое упражнение «Кто лучше расскажет о слове», в ходе выполнения упражнения отрабатывается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умение строить устное речевое высказывание об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обозначении звуков буква​ми; о звуковом и буквенном составе слова;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Игра-​соревнование «Повтори алфавит»;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4A635C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255062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2E976E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"http://korolevairin.ucoz.net/load/obuchenie%20_gramote/6"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http://korolevairin.ucoz.net/load/obuchenie _gramote/6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2CFF6DB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оспитательная деятельность: 1,3, 5</w:t>
            </w:r>
          </w:p>
        </w:tc>
      </w:tr>
      <w:tr w14:paraId="677D1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503292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67638E8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Русский алфавит: правильное название букв, знание их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последовательности. 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Использованиеалфавитадляупорядочения списка слов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62A29B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7FDEB2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08DD8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F107C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694EC8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Игра-​соревнование «Повтори алфавит»;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Совместное выполнение упражнения «Запиши слова по алфавиту»;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2B195B1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3D043C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6403C96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"http://korolevairin.ucoz.net/load/obuchenie%20_gramote/6"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http://korolevairin.ucoz.net/load/obuchenie _gramote/6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3F98513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160E2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</w:trPr>
        <w:tc>
          <w:tcPr>
            <w:tcW w:w="5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7D973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Итогопоразделу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3B4662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3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40B5A99">
            <w:pPr>
              <w:rPr>
                <w:rFonts w:ascii="Times New Roman" w:hAnsi="Times New Roman" w:cs="Times New Roman"/>
              </w:rPr>
            </w:pPr>
          </w:p>
        </w:tc>
      </w:tr>
      <w:tr w14:paraId="30D27D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exact"/>
        </w:trPr>
        <w:tc>
          <w:tcPr>
            <w:tcW w:w="155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BDB5F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 xml:space="preserve"> Лексика и морфология</w:t>
            </w:r>
          </w:p>
        </w:tc>
      </w:tr>
      <w:tr w14:paraId="2343D2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EA3E94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4B7BE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Слово как единица языка (ознакомление).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C69DC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617CE3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4555D8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B52F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091874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«На какие вопросы могут отвечать слова?»;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Наблюдение за словами, отвечающими на вопросы«кто?», «что?»;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CB929A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B30938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28C9A4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"http://korolevairin.ucoz.net/load/obuchenie%20_gramote/6"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http://korolevairin.ucoz.net/load/obuchenie _gramote/6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3DE3DE0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1A4466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4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02849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DEE4D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48A5AA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C4AC7D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CB1019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359C6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E74AC70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Совместное выполнение группировки слов по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заданному признаку: отвечают на вопрос «что?» / отвечают на вопрос«кто?»;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вопросы«какой?», «какая?», «какое?», «какие?»;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нахождение в тексте слов по заданным основаниям, например поиск слов, отвечающих на вопрос «какая?»;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вопросы«что делать?», «что сделать?»;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в парах: отработка умения задавать к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приведённым словам вопросы «что делать?», «что сделать?»;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3A1306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A9DC2C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0385591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"http://korolevairin.ucoz.net/load/obuchenie%20_gramote/6"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http://korolevairin.ucoz.net/load/obuchenie _gramote/6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09ACCCB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612147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EE7BF3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B1D5F3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088D4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C6C79E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CFF62C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478DA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F6DC77A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вопросы«что делать?», «что сделать?»;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в парах: отработка умения задавать к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приведённым словам вопросы «что делать?», «что сделать?»;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в тексте слов по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заданному основанию, например слов, отвечающих на вопрос «что делает?»;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45E235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239BC5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41C5006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"http://korolevairin.ucoz.net/load/obuchenie%20_gramote/6"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http://korolevairin.ucoz.net/load/obuchenie _gramote/6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7E13813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3B916A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5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A0E5A9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Итогопоразделу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06C5E4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93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3A4F8ED">
            <w:pPr>
              <w:rPr>
                <w:rFonts w:ascii="Times New Roman" w:hAnsi="Times New Roman" w:cs="Times New Roman"/>
              </w:rPr>
            </w:pPr>
          </w:p>
        </w:tc>
      </w:tr>
      <w:tr w14:paraId="3FDE80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155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BD5FA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Раздел 5.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 xml:space="preserve"> Синтаксис</w:t>
            </w:r>
          </w:p>
        </w:tc>
      </w:tr>
      <w:tr w14:paraId="255733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3576D4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3521E2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149D9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47D47B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DE3CB1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E6960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34B3125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со схемой предложения: умение читать схему предло​жения, преобразовывать информацию,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полученную из схемы: составлять предложения, соответствующие схеме, с учётом знаков препинания в конце схемы;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Совместная работа: составление предложения из набора слов;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D378EF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F88415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4E2E188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"http://korolevairin.ucoz.net/load/obuchenie%20_gramote/6"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http://korolevairin.ucoz.net/load/obuchenie _gramote/6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3D172AF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553EAD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FCEB30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B8AB69B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4997BE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5A56C4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3B3D8E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E5FD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25C1760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в группах: восстановление предложения в процессе выбора нужной формы слова, данного в скобках;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Работа с сюжетными картинками и небольшим текстом: выбор фрагментов текста, которые могут быть подписями под каждой из картинок;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9BB716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6E2CCB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21FFD68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"http://korolevairin.ucoz.net/load/obuchenie%20_gramote/6"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http://korolevairin.ucoz.net/load/obuchenie _gramote/6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7755691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6A97AC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16240AC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596A96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Восстановление деформированных предложений.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045BFD8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7AC0203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79E43BF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D889F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62D3127">
            <w:pPr>
              <w:autoSpaceDE w:val="0"/>
              <w:autoSpaceDN w:val="0"/>
              <w:spacing w:before="74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Практическая работа: деление деформированного текста на предложения, корректировка оформления предложений, списывание с учётом правильного оформления предложе​ний;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5390EEF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CC5F2FC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1E536A6C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"http://korolevairin.ucoz.net/load/obuchenie%20_gramote/6"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http://korolevairin.ucoz.net/load/obuchenie _gramote/6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1A0FDB9C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572B4C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CE9F59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16E40F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9D565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709248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CEEDEC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928A9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E63551C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Работа с сюжетными картинками и небольшим текстом: выбор фрагментов текста, которые могут быть подписями под каждой из картинок;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083902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AE3BBA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792E2CF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"http://korolevairin.ucoz.net/load/obuchenie%20_gramote/6"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http://korolevairin.ucoz.net/load/obuchenie _gramote/6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31D0BE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70C354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5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E6B7D2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Итогопоразделу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327147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3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1F001C8">
            <w:pPr>
              <w:rPr>
                <w:rFonts w:ascii="Times New Roman" w:hAnsi="Times New Roman" w:cs="Times New Roman"/>
              </w:rPr>
            </w:pPr>
          </w:p>
        </w:tc>
      </w:tr>
      <w:tr w14:paraId="25DACE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</w:trPr>
        <w:tc>
          <w:tcPr>
            <w:tcW w:w="155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266D2A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>Орфография и пунктуация</w:t>
            </w:r>
          </w:p>
        </w:tc>
      </w:tr>
      <w:tr w14:paraId="2C8F4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4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8B0D90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3BF311A">
            <w:pPr>
              <w:autoSpaceDE w:val="0"/>
              <w:autoSpaceDN w:val="0"/>
              <w:spacing w:before="78" w:after="0" w:line="254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Ознакомление с правилами правописания и их применение: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- раздельное написание слов в предложении;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- прописная буква в начале предложения и в именах собственных: в именах и фамилиях людей, кличках животных;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- перенос слов (без учёта морфемного членения слова);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- гласные после шипящих в сочетаниях 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w w:val="97"/>
                <w:sz w:val="16"/>
                <w:lang w:val="ru-RU"/>
              </w:rPr>
              <w:t>жи, ши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ударением), 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w w:val="97"/>
                <w:sz w:val="16"/>
                <w:lang w:val="ru-RU"/>
              </w:rPr>
              <w:t>ча, ща, чу, щу;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- сочетания 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w w:val="97"/>
                <w:sz w:val="16"/>
                <w:lang w:val="ru-RU"/>
              </w:rPr>
              <w:t>чк, чн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;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- слова с непроверяемыми гласными и согласными (перечень слов в орфографическом словаре учебника);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- знаки препинания в конце предложения: точка, вопросительный и восклицательный знаки.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6E76AC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47934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9C0891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3BEB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3184B07">
            <w:pPr>
              <w:autoSpaceDE w:val="0"/>
              <w:autoSpaceDN w:val="0"/>
              <w:spacing w:before="78" w:after="0" w:line="25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Наблюдение за словами, сходными по звучанию, но различ​ными по написанию, установление причин возможной ошибки при записи этих слов;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выявление места в слове, где можно допустить ошибку;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Беседа, актуализирующая последовательность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действий при списывании;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 правильности 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аккуратности списывания;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Наблюдение за написанием в предложенных текстах соб​ственных имён существительных,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формулирование выводов, соотнесение сделанных выводов с формулировкой правила в учебнике;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предложений, включающих собствен​ные имена существительные;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Творческое задание: придумать небольшой рассказ, включив в него определённое количество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собственных имён существительных;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Практическая работа: использовать правило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правописания собственных имён при решении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практических задач (выбор написания, например: Орёл — орёл, Снежинка — снежинка, Пушок —пушок и т. д.).;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Упражнение: выбор необходимого знака препинания в конце предложения;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8B4BA1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B54E28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5E878F0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"http://korolevairin.ucoz.net/load/obuchenie%20_gramote/6"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http://korolevairin.ucoz.net/load/obuchenie _gramote/6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6B37C3A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606330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07B6145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76DB8D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Усвоение алгоритма списывания текста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ACDB478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18AD513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B23E48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26E85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8C4E42B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тренинг: отработка правописания сочета​ нийжи, ши, ча, ща, чу, щу, осуществление самоконтроля при использовании правил;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Наблюдение за написанием слов с сочетаниями чк, чн, формулирование правила по результатам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наблюдения, соотнесение вывода с текстом учебника; Орфографический тренинг: написание слов с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сочетаниями чк, чн;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8E2F23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8FD352C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2BE0A2B1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"http://korolevairin.ucoz.net/load/obuchenie%20_gramote/6"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http://korolevairin.ucoz.net/load/obuchenie _gramote/6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53BFE2D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6D696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5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C5C82B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Итогопоразделу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A75F8D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93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3CE00BE">
            <w:pPr>
              <w:rPr>
                <w:rFonts w:ascii="Times New Roman" w:hAnsi="Times New Roman" w:cs="Times New Roman"/>
              </w:rPr>
            </w:pPr>
          </w:p>
        </w:tc>
      </w:tr>
      <w:tr w14:paraId="39C3E6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155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58FB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14:paraId="5146A5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3F831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7B3497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09C213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D9D397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60D457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E745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C05FEDF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с рисунками, на которых изображены разные ситуа​ции общения (приветствие, прощание,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извинение, благодар​ность, обращение с просьбой), устное обсуждение этих ситуаций, выбор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соответствующих каждой ситуации слов речевого этикета;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диалог, в ходе которого обсуждаются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ситуации общения, в которых выражается просьба, обосновывается выбор слов речевого этикета,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соответствующих ситуации выражения просьбы; Моделирование речевой ситуации вежливого отказа с исполь​зованием опорных слов;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ситуации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выражения просьбы, извинения, вежливого отказа;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A2AC50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C26F4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6E8EB4C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"https://multiurok.ru/files/prezentatsiia-k-uroku-obucheniia-gramote-1-klass-r.html"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https://multiurok.ru/files/prezentatsiia-k-uroku-obucheniia-gramote-1-klass-r.html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36CF8BE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312D66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2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CDFB28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8E4844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Текст как единица речи (ознакомление).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B73BE9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33A6F9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650335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F0FC5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AB7BA99">
            <w:pPr>
              <w:autoSpaceDE w:val="0"/>
              <w:autoSpaceDN w:val="0"/>
              <w:spacing w:before="78" w:after="0" w:line="254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ситуации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выражения просьбы, извинения, вежливого отказа; Моделирование речевой ситуации, содержащей извинение, анализ данной ситуации, выбор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адекватных средств выраже​ния извинения;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выбор из предло​женного набора этикетных слов,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соответствующих заданным ситуациям общения;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616784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B733FE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4813B20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 xml:space="preserve">https://multiurok.ru/files/p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rezentatsiia-k-uroku-obucheniia-gramote-1-klass-r.html</w:t>
            </w:r>
          </w:p>
          <w:p w14:paraId="764F3EF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476298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8E62EF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E6BEE33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Осознание ситуации общения: с какой целью, с кем и где происходит общение.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4F154CC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282F58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79B8E6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5A410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EEBD1FA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 вежливого отказа с исполь​зованием опорных слов;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ситуации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выражения просьбы, извинения, вежливого отказа; Моделирование речевой ситуации, содержащей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извинение, анализ данной ситуации, выбор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адекватных средств выраже​ния извинения;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выбор из предло​женного набора этикетных слов,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соответствующих заданным ситуациям общения;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9CF9F21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F37AFA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26E46498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https://infourok.ru/prezentaciya-po-russkomu-yaziku-na-temu-situaciya-obscheniya-celi-v-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obschenii-2919316.html</w:t>
            </w:r>
          </w:p>
          <w:p w14:paraId="6E98F903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3F87E5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5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B7CC8A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C33A35F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6A4DDC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19C7C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41A21D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547FA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D8EE7FC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 вежливого отказа с исполь​зованием опорных слов;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выбор из предло​женного набора этикетных слов,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соответствующих заданным ситуациям общения; Творческое задание: придумать ситуации общения, в кото​рых могут быть употреблены предложенные этикетные слова;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16EABA3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373902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760C572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https://infourok.ru/prezentaciya-po-russkomu-yaziku-na-temu-situaciya-obscheniya-celi-v-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obschenii-2919316.html</w:t>
            </w:r>
          </w:p>
          <w:p w14:paraId="4F75EE1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57D845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6899BB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D62BA1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FA8BE5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621731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A6A096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713C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8898BDE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Творческое задание: придумать ситуации общения, в кото​рых могут быть употреблены предложенные этикетные слова;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в группах: оценивание дидактического текста с точки зрения наличия/отсутствия необходимых элементов речево​го этикета в описанных в тексте ситуациях общения;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Работа в группах: оценивание предложенных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 xml:space="preserve">юмористиче​ских стихотворений с точки зрения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соблюдения героями стихотворений правил речевого этикета;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C8B53D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9121EB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fldChar w:fldCharType="begin"/>
            </w:r>
            <w:r>
              <w:instrText xml:space="preserve"> HYPERLINK "https://uchi.ru/"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t>https://uchi.ru/</w:t>
            </w:r>
            <w:r>
              <w:rPr>
                <w:rStyle w:val="14"/>
                <w:rFonts w:ascii="Times New Roman" w:hAnsi="Times New Roman" w:eastAsia="Times New Roman" w:cs="Times New Roman"/>
                <w:w w:val="97"/>
                <w:sz w:val="16"/>
              </w:rPr>
              <w:fldChar w:fldCharType="end"/>
            </w:r>
          </w:p>
          <w:p w14:paraId="6B64E00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https://infourok.ru/prezentaciy a-po-russkomu-yaziku-na-temu-situaciya-obscheniya-celi-v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-obschenii-2919316.html</w:t>
            </w:r>
          </w:p>
          <w:p w14:paraId="4504E1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Воспитательная деятельность: 1,3, 5</w:t>
            </w:r>
          </w:p>
        </w:tc>
      </w:tr>
      <w:tr w14:paraId="41ACAC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5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A9DBD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Итогопоразделу: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9340E2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93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EA48EE4">
            <w:pPr>
              <w:rPr>
                <w:rFonts w:ascii="Times New Roman" w:hAnsi="Times New Roman" w:cs="Times New Roman"/>
              </w:rPr>
            </w:pPr>
          </w:p>
        </w:tc>
      </w:tr>
      <w:tr w14:paraId="4CE1D5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5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B099B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AB2254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93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0CDED44">
            <w:pPr>
              <w:rPr>
                <w:rFonts w:ascii="Times New Roman" w:hAnsi="Times New Roman" w:cs="Times New Roman"/>
              </w:rPr>
            </w:pPr>
          </w:p>
        </w:tc>
      </w:tr>
      <w:tr w14:paraId="6B41C5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</w:trPr>
        <w:tc>
          <w:tcPr>
            <w:tcW w:w="5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BAB518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8641F2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132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B797B2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736BD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70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348E110">
            <w:pPr>
              <w:rPr>
                <w:rFonts w:ascii="Times New Roman" w:hAnsi="Times New Roman" w:cs="Times New Roman"/>
              </w:rPr>
            </w:pPr>
          </w:p>
        </w:tc>
      </w:tr>
    </w:tbl>
    <w:p w14:paraId="2F3174FA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14:paraId="673D32C1">
      <w:pPr>
        <w:rPr>
          <w:rFonts w:ascii="Times New Roman" w:hAnsi="Times New Roman" w:cs="Times New Roman"/>
        </w:rPr>
        <w:sectPr>
          <w:pgSz w:w="16840" w:h="11900"/>
          <w:pgMar w:top="284" w:right="640" w:bottom="1242" w:left="666" w:header="720" w:footer="720" w:gutter="0"/>
          <w:cols w:equalWidth="0" w:num="1">
            <w:col w:w="15534"/>
          </w:cols>
          <w:docGrid w:linePitch="360" w:charSpace="0"/>
        </w:sectPr>
      </w:pPr>
    </w:p>
    <w:p w14:paraId="6E1382D2">
      <w:pPr>
        <w:autoSpaceDE w:val="0"/>
        <w:autoSpaceDN w:val="0"/>
        <w:spacing w:after="78" w:line="220" w:lineRule="exact"/>
        <w:rPr>
          <w:rFonts w:ascii="Times New Roman" w:hAnsi="Times New Roman" w:cs="Times New Roman"/>
        </w:rPr>
      </w:pPr>
    </w:p>
    <w:p w14:paraId="46AA93FA">
      <w:pPr>
        <w:autoSpaceDE w:val="0"/>
        <w:autoSpaceDN w:val="0"/>
        <w:spacing w:after="320" w:line="23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ПОУРОЧНОЕ ПЛАНИРОВАНИЕ </w:t>
      </w: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14:paraId="08D1DF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D7C9B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№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DB082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709EAA4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863AEB5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8A64AF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Виды,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формы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контроля</w:t>
            </w:r>
          </w:p>
        </w:tc>
      </w:tr>
      <w:tr w14:paraId="65C956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1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6F61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36E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0BF6194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75B4DA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ACE0AC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76C1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F3C7DD">
            <w:pPr>
              <w:rPr>
                <w:rFonts w:ascii="Times New Roman" w:hAnsi="Times New Roman" w:cs="Times New Roman"/>
              </w:rPr>
            </w:pPr>
          </w:p>
        </w:tc>
      </w:tr>
      <w:tr w14:paraId="1DDEDE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6F3B51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13ED38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Работа с серией сюжетных картинок. Пропись.</w:t>
            </w:r>
          </w:p>
          <w:p w14:paraId="11FFE6CE">
            <w:pPr>
              <w:autoSpaceDE w:val="0"/>
              <w:autoSpaceDN w:val="0"/>
              <w:spacing w:before="70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Ориентировка на странице прописей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5705964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E57E14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79299F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4E64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D2E901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688D50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5958B2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F29AA5C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(устно) по собственым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14:paraId="6DDCB5DD">
            <w:pPr>
              <w:autoSpaceDE w:val="0"/>
              <w:autoSpaceDN w:val="0"/>
              <w:spacing w:before="70" w:after="0" w:line="271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Отработка алгоритма действий на странице прописей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6B38EC4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61D500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CD3E10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A0821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69C847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00BE56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4240CE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EA5752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наблюдениям, по сюжетным картинкам на разные темы.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Проведениепараллельныхлиний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1F7AD1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E97F6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245626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ABE1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82E210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5A0C64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5BA156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DCA4A8E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14:paraId="6B02684A">
            <w:pPr>
              <w:autoSpaceDE w:val="0"/>
              <w:autoSpaceDN w:val="0"/>
              <w:spacing w:before="70" w:after="0" w:line="262" w:lineRule="auto"/>
              <w:ind w:left="72" w:right="10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Горизонтальные и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вертикальныелинии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6A33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8DA5AC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64A4F3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C270D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36CAD9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0FA946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602425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A343FB6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наблюдениям, по сюжетным картинкам на разные темы.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Наклонные и прямыелинии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EFF0FCE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4119BDC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EF0E555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DB865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B091D15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2758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C58B8A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A90E0FD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14:paraId="6E576FC7">
            <w:pPr>
              <w:autoSpaceDE w:val="0"/>
              <w:autoSpaceDN w:val="0"/>
              <w:spacing w:before="70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Наклонные и волнистыелинии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B411E15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9737B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F9144D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99C1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47DBDD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14:paraId="5002541B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14:paraId="73456860">
      <w:pPr>
        <w:rPr>
          <w:rFonts w:ascii="Times New Roman" w:hAnsi="Times New Roman" w:cs="Times New Roman"/>
        </w:rPr>
        <w:sectPr>
          <w:pgSz w:w="11900" w:h="16840"/>
          <w:pgMar w:top="298" w:right="650" w:bottom="980" w:left="666" w:header="720" w:footer="720" w:gutter="0"/>
          <w:cols w:equalWidth="0" w:num="1">
            <w:col w:w="10584"/>
          </w:cols>
          <w:docGrid w:linePitch="360" w:charSpace="0"/>
        </w:sectPr>
      </w:pPr>
    </w:p>
    <w:p w14:paraId="750F199E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14:paraId="5F5DE4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920380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61FD969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14:paraId="7194422B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Письмополуовалов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3087B7F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025E56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42F080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76F28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703448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33DD7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5FAFA6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0E04F91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14:paraId="1711B6A2">
            <w:pPr>
              <w:autoSpaceDE w:val="0"/>
              <w:autoSpaceDN w:val="0"/>
              <w:spacing w:before="72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Письмоовалов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6A13CF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0064A5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31C7AC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6FD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0A5BFF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7BECBD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086EEB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869D2E2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3B1D68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5974B9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2004C2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2DA6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2BC8FD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023745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DA4C35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E7A7DC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образа строчной и заглавной букв А, 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F381394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284DAE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6EE5BF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4ECF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5631B4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0AD2DA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ECBC2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19BC80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образа строчной и заглавной букв А, 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3B1C04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183D2D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9EAFF2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9E289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DC49CA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25EA91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824C4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8BBCF8F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271D41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63FF87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012291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69223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AC89C15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0EEBBA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1A6EA2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E8819FD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7E9ECD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B7EC5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16EBD5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1C9B6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F671BF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3FF3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79EF74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9C7F8E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образа строчной и заглавной букв И, 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EF561F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66C4AF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D04C1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4368E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3A33A5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61AD4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E0324C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16D585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68CE9A4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BB0EBD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91DE8D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0BD1B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F1DCBE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319850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8EB2806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F3A0175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Дифференциация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зрительного образа букв ы-и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B8D0FED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AB9E6F2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41E399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729C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7D9D0F9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750540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94F7F2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9436B63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67A969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FEAE3D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CD21C9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F10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2EE448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0CD338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E525C3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DE00B8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образа строчной и заглавной букв У, у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BDED94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05BBED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02EC5F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1EFB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724E6CF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C11C3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BABA30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44AAC7B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B2243E4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1C3FB1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DBC160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98B97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6E3BDF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6319E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9E3E32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CEE20C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Н, н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06A90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AEF612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0175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E1C5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E3FFC8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14:paraId="790D65E5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14:paraId="187F2C7C">
      <w:pPr>
        <w:rPr>
          <w:rFonts w:ascii="Times New Roman" w:hAnsi="Times New Roman" w:cs="Times New Roman"/>
        </w:rPr>
        <w:sectPr>
          <w:pgSz w:w="11900" w:h="16840"/>
          <w:pgMar w:top="284" w:right="650" w:bottom="650" w:left="666" w:header="720" w:footer="720" w:gutter="0"/>
          <w:cols w:equalWidth="0" w:num="1">
            <w:col w:w="10584"/>
          </w:cols>
          <w:docGrid w:linePitch="360" w:charSpace="0"/>
        </w:sectPr>
      </w:pPr>
    </w:p>
    <w:p w14:paraId="1CAE63AA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14:paraId="243F5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48F3B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BD67562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D3DC73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CBA316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FE3F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24299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E72CFD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0FD13E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BBF863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39984F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С, с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363FF5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1BC558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E7C8DC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3E19D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871E31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1757D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9F2640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5B3D5EB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6E883B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81DB9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BED680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E7C62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42DB4A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7E27BA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A24507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838A08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К, к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F2640F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EC2B7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14B8E8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217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E55EF6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2151F2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C81BA2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87DC91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00A961F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1FC1E5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C60313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3CD39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A69CB3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554D8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F56D99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570E1D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Т, 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CD9A31C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D56591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EDEB77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F6D8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08FAEF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542B64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77F23A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4F281CF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FA2D14C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091F60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1657C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AF85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8DE1BF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329887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FB40E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4016C1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Л, л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1F7F4D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89F2DE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91B4C8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CA22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B17F29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2B97B9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4AF6C5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331D3EE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7FA954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052DD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461A0F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950BC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9AD803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21895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98A34E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D7CB75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Р, р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CBA36E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6AF26B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84380D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33C2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F4BA76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789B4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ADA6E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E4EFDA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6164C9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8D6E13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DA4E6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CF8E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D2BD82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2006C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B2D4B0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1A7061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В, в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47D07E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E5B9A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5ABD57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15E7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301CF3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FC75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1C88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F7D59D7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AB9351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9259C1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0704B0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7776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AFC14D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3D50BA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A74193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335594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Е, 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15DCF34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E82123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C86B75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9ED92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3D0213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2706CF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4B4EB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23C124B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AE7650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17E1D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A5534A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0C83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D7AE0F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0C04D2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06ADCF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C3AF98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П, п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00EB455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CA76F1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0D295C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DB8CD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724339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3BA2F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F5D3C0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EA42586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07B71C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47E485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D5263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D4F2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5393EE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0E1B23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568482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9AD045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М, м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AEC58A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B4B6C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A1E46A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4A13B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090485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14:paraId="3C610734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14:paraId="0261E6F4">
      <w:pPr>
        <w:rPr>
          <w:rFonts w:ascii="Times New Roman" w:hAnsi="Times New Roman" w:cs="Times New Roman"/>
        </w:rPr>
        <w:sectPr>
          <w:pgSz w:w="11900" w:h="16840"/>
          <w:pgMar w:top="284" w:right="650" w:bottom="676" w:left="666" w:header="720" w:footer="720" w:gutter="0"/>
          <w:cols w:equalWidth="0" w:num="1">
            <w:col w:w="10584"/>
          </w:cols>
          <w:docGrid w:linePitch="360" w:charSpace="0"/>
        </w:sectPr>
      </w:pPr>
    </w:p>
    <w:p w14:paraId="5F117BF1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14:paraId="32B10E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F675FC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3ADB881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50B5C0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B18B5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47C889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99C5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EBC3A05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04E50F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4B6806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5F0E3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З, з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5C09165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AC399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5AAD22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CAAEC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3B185E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585F4C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7E71B5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78E6C55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 Письмо слов и предложений с буквами С, с - З, з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998E9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74A4C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28CD37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2A32B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36F53F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55BAF4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912B02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CBAFFE8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F024EA4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C50B17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E5AF7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C87C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06E606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5C1B62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4CEA3D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96AF59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Б, б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76030F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6EA404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E84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ABA39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F4F593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2655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5B4C9C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DD9631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П, п - Б, б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48AD0F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2EF329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772615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51737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38E4DD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04C05F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9CEDA3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529684B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090244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A74F4A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20117A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620C7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659036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2CCC1E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8470E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654337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Д, д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81D00D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12F2B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83FE73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C48BA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891C21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0EC682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C2AAD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717EAB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Т, т - Д, д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0544EC8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E50EDB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8E523C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436E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19B0785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5E462F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E5755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F5D354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Письмо строчной буквы я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83A3D64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EC203F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59E9E0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55B86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6BED91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55590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D78B08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E2714B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Письмо заглавной буквы Я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408515C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CDC35F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6AFD48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6D9A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46D362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64758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65120C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5F6482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Я, я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5A5ACE8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C5EFCC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9B18F4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94C4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A226C1F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83F8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E373EA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2AB92C1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Дифференциция букв а - я на письме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7B3AF2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7A8CDF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C784E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80127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CD9C83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0EAD1C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243CB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019C18E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7999E2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A2BF7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B006F4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C326A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A14431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788628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6F23BB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91F8E9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Г, г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B8BA8C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7CAF34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CE3975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838E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4B480C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037F9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CDD1DF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2630747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C77938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8F76DF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1A72A2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73C3F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457976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1F09F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E6E41A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8D1A01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Ч, ч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4F8612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5D6466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C6BA4B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B220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83EF3F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1AA9C4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15F1A2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242EA9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Правописание cочетаний ча-чу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DE62B4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AB069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12B340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CEA9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A74A955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14:paraId="23923CC0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14:paraId="2BA5737D">
      <w:pPr>
        <w:rPr>
          <w:rFonts w:ascii="Times New Roman" w:hAnsi="Times New Roman" w:cs="Times New Roman"/>
        </w:rPr>
        <w:sectPr>
          <w:pgSz w:w="11900" w:h="16840"/>
          <w:pgMar w:top="284" w:right="650" w:bottom="676" w:left="666" w:header="720" w:footer="720" w:gutter="0"/>
          <w:cols w:equalWidth="0" w:num="1">
            <w:col w:w="10584"/>
          </w:cols>
          <w:docGrid w:linePitch="360" w:charSpace="0"/>
        </w:sectPr>
      </w:pPr>
    </w:p>
    <w:p w14:paraId="5990E92B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14:paraId="660ED3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A23BAF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71CC1D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Письмо буквы ь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D02406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AAE740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DB6CCC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3D36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F23435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08BB71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9F6A71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FBFBD3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буквой ь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3C587D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92639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F1401D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BBC5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B05113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69417D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D67E9B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83C4344">
            <w:pPr>
              <w:autoSpaceDE w:val="0"/>
              <w:autoSpaceDN w:val="0"/>
              <w:spacing w:before="98" w:after="0" w:line="262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932880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763806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04111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2AAD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9C4295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2DF497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90E68F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C6F006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Ш, ш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666BD9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58DF68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65300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081F9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E25DC6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17DD07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FD8642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EF947BC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08C566C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CA79DB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9BFDFD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BC864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B69782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2AD15A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887C93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C49977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Ж, ж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B578A8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D5079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6E4ECD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D4DE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7AC5B8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0E5386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60131B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CA85E9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Правописание сочетаний жи-ши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D0F0614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012C6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11B44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C8F28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1AD3AA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41AD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F598F4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EF86BD7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6BD30C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7DADE1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78D33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D19FE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A7E47B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054808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733EFC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0288D4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Ё, ё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B2A35C5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DE332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F1E7CA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B0F8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002496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7B2AB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76233A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48C41D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Письмо букв Й, й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0A0FD9C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05BD5A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4CA202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04363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36756B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77192C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EE37FB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67.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A32AAF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Й, й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E1D725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E423CB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05138B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C2ECE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EDEB58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27C02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708A37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68.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6ADEA9D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AE49CD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D4D295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05586C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20F08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C08004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79E826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CCFA55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69.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8623D8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Х,х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EC31CBC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E4C2D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F035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50FDC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1EA3A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01926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F94136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70.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A96821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Письмо строчной буквы ю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5415235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65A6F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EEF9B2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2BB5B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EF41CD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D86F6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AD754B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71.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7B20FF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Письмо заглавной буквы Ю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50CC39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1CDAF7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6F8A0E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65B24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5D3130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734C0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12FA09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72.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6E222D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Ю, ю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CDB8555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C9D9E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7BD7B3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5AEF0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EA2511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179962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72D7BB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73.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B676EEE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843500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313CA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98D62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92B9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D126E0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6A9DAD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CD1437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74.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D5FD32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Ц, ц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BAFB6F5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4F83D4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C3128F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3A5C1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2819FB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14:paraId="236D9340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14:paraId="387DF59A">
      <w:pPr>
        <w:rPr>
          <w:rFonts w:ascii="Times New Roman" w:hAnsi="Times New Roman" w:cs="Times New Roman"/>
        </w:rPr>
        <w:sectPr>
          <w:pgSz w:w="11900" w:h="16840"/>
          <w:pgMar w:top="284" w:right="650" w:bottom="676" w:left="666" w:header="720" w:footer="720" w:gutter="0"/>
          <w:cols w:equalWidth="0" w:num="1">
            <w:col w:w="10584"/>
          </w:cols>
          <w:docGrid w:linePitch="360" w:charSpace="0"/>
        </w:sectPr>
      </w:pPr>
    </w:p>
    <w:p w14:paraId="5A2828F3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14:paraId="2DF6F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8943CD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75.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E89D52A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40DD88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98EEA5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C7BD62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BE91A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F9985E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D490D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1014F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76.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9D0CDB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Э, э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02A05D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F26B40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5A3185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083D3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782C8F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3D7C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4EDBB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77.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6DEE4DE">
            <w:pPr>
              <w:autoSpaceDE w:val="0"/>
              <w:autoSpaceDN w:val="0"/>
              <w:spacing w:before="98" w:after="0" w:line="262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1D57434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1C8AC4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2B3A92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A322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8415E8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2DD50E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63CDB5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78.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FCC7B0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Щ, щ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192FB3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C556CF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C23680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CAC94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F93738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0E3CD0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94E7AA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79.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27BA3A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Правописание сочетаний жи- ши, ча - ща, чу - щу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AC060AC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A6CEB1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106B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46156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3871A7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3612F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E50832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80.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4E3EA0C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7512C3C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784802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5360F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CC85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04744B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3C7C2F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79672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81.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AEDF5E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и предложений с буквами Ф, ф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2DA733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04A9A4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0BD6A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74D6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54E896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30B2F1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FDD081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82.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60E799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Письмо буквы ъ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58EF48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42CB88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7E6CD6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60762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434CA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543C86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385F1E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83.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B54B87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Написание слов,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предложений с буквами ь, ъ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AF33A3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B8D2CE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26B682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1CA9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99163B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36C983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3CD36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84.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61ACAC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Закрепление написания всех букв русского алфавита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AE85CE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4CBB2A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144E3A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ED4A7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274DFE5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76B46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0DFE56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85.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71BB6B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Преобразование печатного шрифта в письменный.</w:t>
            </w:r>
          </w:p>
          <w:p w14:paraId="5B5C5F3E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Списывание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9B718B5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F2DA8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83CF35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7A58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180568F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17D692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623D72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86.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78706B5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Упражнения по выработке каллиграфически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правильного письма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98D67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E1B467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F8DA5C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396DA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0E31B8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2FB03F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FF20AF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87.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4DE2C25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Письмо слов с сочетаниями чк, чн, чт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F2F914B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7B57D73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7D1C88F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1AD11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91B84DD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01189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3EBCBC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88.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4C62EFC">
            <w:pPr>
              <w:autoSpaceDE w:val="0"/>
              <w:autoSpaceDN w:val="0"/>
              <w:spacing w:before="98" w:after="0" w:line="262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Правописание слов с буквами е, ё, ю, я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D2B2A4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8104D6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4B80F5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4513C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834012F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662962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AB399F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89.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3FE848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Дифференциация букв о - ё, у- ю, а - я, э - е на письме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DCA58A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A4FD03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AB6345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64C76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7ACF2E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2575E8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39C202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90.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F6224BD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Правописание заглавной буквы в словах 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предложениях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8EA1EF8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7DB392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26F2FC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1929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45514F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55A496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BEAA07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91.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2DE75F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Работа с деформированным предложением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2561FB4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07F83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3970C3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494E7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3FB35D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14:paraId="2DCD43C5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14:paraId="77333179">
      <w:pPr>
        <w:rPr>
          <w:rFonts w:ascii="Times New Roman" w:hAnsi="Times New Roman" w:cs="Times New Roman"/>
        </w:rPr>
        <w:sectPr>
          <w:pgSz w:w="11900" w:h="16840"/>
          <w:pgMar w:top="284" w:right="650" w:bottom="584" w:left="666" w:header="720" w:footer="720" w:gutter="0"/>
          <w:cols w:equalWidth="0" w:num="1">
            <w:col w:w="10584"/>
          </w:cols>
          <w:docGrid w:linePitch="360" w:charSpace="0"/>
        </w:sectPr>
      </w:pPr>
    </w:p>
    <w:p w14:paraId="270BC65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14:paraId="0266B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CE1A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92.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DE1874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Работа с текстом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47C390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8CCC03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CA4F63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D2E96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59C6A8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6B95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E22278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93.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A4E2585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Закрепление написания слов, предложений с изученными буквами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FDD15FF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09391B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1FDC30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D213F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EC257D5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14:paraId="6F2C71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6214BA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94.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937542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Наша речь. Её значение в жизни людей. Язык и речь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4A5FE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F61FF3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4CDF2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E04ED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70ABD9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6A4B75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06D7F3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95.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C1CDE7F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Текст и предложение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4983A28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1D3D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5014E7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F09F5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C179171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501D33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22C38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96.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038D7A7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вопосительный 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восклицательный знаки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997390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F79B13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118057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DD99D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FEFA9C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56C4DA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AE5D1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97.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B1312F1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Диалог. Осознание ситуации общения: с какой целью, с кем и где происходит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общение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FD410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C820B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B6D2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F69B3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CADCB3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1801C2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616B8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98.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983ACCE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Речевой этикет: слова приветствия, прощания, извинения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440EC1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215DB7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17036D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CAB0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7A5EEA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743C0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4430FD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99.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B6F6E2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Слово как единицп языка и речи (ознакомление)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AC0D6D4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8FB9A9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38F67F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BAF1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96A3A2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17D733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A50D6D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FD082F2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 Слово и слог. Деление слова </w:t>
            </w:r>
            <w:r>
              <w:rPr>
                <w:rFonts w:ascii="Times New Roman" w:hAnsi="Times New Roman" w:cs="Times New Roman"/>
                <w:lang w:val="ru-RU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на слоги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711487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30F2BB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365B87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A6625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ECC380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6E4E5A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958DC0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101.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C01731B">
            <w:pPr>
              <w:autoSpaceDE w:val="0"/>
              <w:autoSpaceDN w:val="0"/>
              <w:spacing w:before="98" w:after="0" w:line="278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Перенос слов (простые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случаи, без стечения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согласных, без учёта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морфемного членения слова)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068B1AC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16BF8D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681303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789A5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5DD23B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6A5EA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FE7DB9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102.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7921C2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Слово как название предмета (ознакомление)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6C55D4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F4DA0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2C55A8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5770D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0D737D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17C96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DF5AFB5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103.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13FC6DA">
            <w:pPr>
              <w:autoSpaceDE w:val="0"/>
              <w:autoSpaceDN w:val="0"/>
              <w:spacing w:before="98" w:after="0" w:line="271" w:lineRule="auto"/>
              <w:ind w:righ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Слова, отвечающие на вопросы "кто?", "что?" (ознакомление)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5E4EA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0A2B0A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9F5F85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8363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9900EF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583DB0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A09F2A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104.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D0FBDAF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Слово как название признака предмета (ознакомление)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9F6CB1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236A8D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CB2A82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0D5FD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D780D05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2AF8F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2A4517F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105.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6282D97">
            <w:pPr>
              <w:autoSpaceDE w:val="0"/>
              <w:autoSpaceDN w:val="0"/>
              <w:spacing w:before="98" w:after="0"/>
              <w:ind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вопросы "какой?", "какая?", "какое?", "какие?"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(ознакомление)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8C9132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617D0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5F02C5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4EB6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BE4421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14:paraId="3707CDB8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14:paraId="62B2155B">
      <w:pPr>
        <w:rPr>
          <w:rFonts w:ascii="Times New Roman" w:hAnsi="Times New Roman" w:cs="Times New Roman"/>
        </w:rPr>
        <w:sectPr>
          <w:pgSz w:w="11900" w:h="16840"/>
          <w:pgMar w:top="284" w:right="650" w:bottom="316" w:left="666" w:header="720" w:footer="720" w:gutter="0"/>
          <w:cols w:equalWidth="0" w:num="1">
            <w:col w:w="10584"/>
          </w:cols>
          <w:docGrid w:linePitch="360" w:charSpace="0"/>
        </w:sectPr>
      </w:pPr>
    </w:p>
    <w:p w14:paraId="27E54492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14:paraId="0612C5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75C5C3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266BACF">
            <w:pPr>
              <w:autoSpaceDE w:val="0"/>
              <w:autoSpaceDN w:val="0"/>
              <w:spacing w:before="98" w:after="0" w:line="271" w:lineRule="auto"/>
              <w:ind w:right="43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Речевая ситуация: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обсуждение интересов и преодоление конфликтов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58CD9D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18CC5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4ED844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6CBA0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F3247B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02706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2FC8C1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3548E1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 Слово как название действия </w:t>
            </w:r>
            <w:r>
              <w:rPr>
                <w:rFonts w:ascii="Times New Roman" w:hAnsi="Times New Roman" w:cs="Times New Roman"/>
                <w:lang w:val="ru-RU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предмета (ознакомление)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C8692D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F0EBFB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A82D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359A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AE1693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035CD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E87957C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108.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32E0159">
            <w:pPr>
              <w:autoSpaceDE w:val="0"/>
              <w:autoSpaceDN w:val="0"/>
              <w:spacing w:before="98" w:after="0" w:line="271" w:lineRule="auto"/>
              <w:ind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вопросы "что делать?", "что сделать?" (ознакомление)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95DA4EC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816862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0AD288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0388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CBC067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1E06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F78442C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F78D3A3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Речевой этикет: ситуация знакомства. Вежливые слова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11E507D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D87B4F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8B66E4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9278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F4C1274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534FE0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20DF0C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C134B7B">
            <w:pPr>
              <w:autoSpaceDE w:val="0"/>
              <w:autoSpaceDN w:val="0"/>
              <w:spacing w:before="98" w:after="0" w:line="271" w:lineRule="auto"/>
              <w:ind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Слово, его значение. Рольслова в речи. Определение значения слова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01FF9E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EB91A5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BFBD3F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C58D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85F09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0F9D1D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00766E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111.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88F28A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Выявление слов, значение которых требует уточнения. Работа со словарём.</w:t>
            </w:r>
          </w:p>
          <w:p w14:paraId="5BC96C63">
            <w:pPr>
              <w:autoSpaceDE w:val="0"/>
              <w:autoSpaceDN w:val="0"/>
              <w:spacing w:before="70" w:after="0" w:line="262" w:lineRule="auto"/>
              <w:ind w:right="14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Уточнение значения слова с помощью толкового словаря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55DBCB8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93485C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EB6C6B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5F7E2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5A6924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14:paraId="5611C8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C5ED35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112. 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4C25A50">
            <w:pPr>
              <w:autoSpaceDE w:val="0"/>
              <w:autoSpaceDN w:val="0"/>
              <w:spacing w:before="98" w:after="0" w:line="271" w:lineRule="auto"/>
              <w:ind w:right="11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Восстановлениедеформированныхпредложений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17803B8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2D3095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972FA9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6B566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0F9148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5A863E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60CF03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113.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34ED7E8">
            <w:pPr>
              <w:autoSpaceDE w:val="0"/>
              <w:autoSpaceDN w:val="0"/>
              <w:spacing w:before="98" w:after="0" w:line="27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Звуки речи. Гласные 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согласные звуки, их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различение.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Ударение в слове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759373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0CA31B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178EAB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8AE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18119F5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074AA1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3A79D5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114.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66E1C1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0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Гласныеударные и безударные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6D02BBC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2359A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05B598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299CE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B036B0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7F0DF5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47691E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79202A9">
            <w:pPr>
              <w:autoSpaceDE w:val="0"/>
              <w:autoSpaceDN w:val="0"/>
              <w:spacing w:before="98" w:after="0" w:line="281" w:lineRule="auto"/>
              <w:ind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Наблюдение над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единообразным написанием буквы безударного гласного звука в одинаковой части (корне) однокоренных слова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6FC57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F2E94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B2D854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34AF5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6CEAA7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57A793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AA1CBB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116.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C16D283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Написание непроверяемой буквы безударного гласного звука в словах.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орфографическимсловарём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D238BAC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008EB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53E4D4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C5D1B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9D1C257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14:paraId="6E6D8E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3AB809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117.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D1810F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Твёрдые и мягкие согласные звуки и буквы их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обозначающие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1238CA8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DC821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45FCD5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4590E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155FC5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46A9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5EC2E9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118.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BE9C8F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Буквы е, ё, ю, я в слове.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Ихфункция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238E7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D50B9F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EF49FD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DE48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EB6D33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14:paraId="393D04F2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14:paraId="6067C57E">
      <w:pPr>
        <w:rPr>
          <w:rFonts w:ascii="Times New Roman" w:hAnsi="Times New Roman" w:cs="Times New Roman"/>
        </w:rPr>
        <w:sectPr>
          <w:pgSz w:w="11900" w:h="16840"/>
          <w:pgMar w:top="284" w:right="650" w:bottom="392" w:left="666" w:header="720" w:footer="720" w:gutter="0"/>
          <w:cols w:equalWidth="0" w:num="1">
            <w:col w:w="10584"/>
          </w:cols>
          <w:docGrid w:linePitch="360" w:charSpace="0"/>
        </w:sectPr>
      </w:pPr>
    </w:p>
    <w:p w14:paraId="3A2F2808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14:paraId="13DAF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991C46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B62165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Буква Ь как показатель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мягкости согласного звука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D20CF5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2ABCF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982E8B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00316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D40CBF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D24F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7C1F22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492249D">
            <w:pPr>
              <w:autoSpaceDE w:val="0"/>
              <w:autoSpaceDN w:val="0"/>
              <w:spacing w:before="98" w:after="0" w:line="271" w:lineRule="auto"/>
              <w:ind w:right="43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Согласные звуки и буквы, обозначающие согласные звуки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CB6ABF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39212A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9D1C27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BB5F5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9B351A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51964A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96FC88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121.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ABA6971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Звонкие и глухие согласные звуки, их различение.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Согласный звук [й'] 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гласный звук [и]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82472C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79A8F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ABA52B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A9F0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DAADFF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BA0F1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489007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122. 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7C36EFA">
            <w:pPr>
              <w:autoSpaceDE w:val="0"/>
              <w:autoSpaceDN w:val="0"/>
              <w:spacing w:before="98" w:after="0"/>
              <w:ind w:right="43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Парные и непарные по глухости-звонкости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согласные звуки на конце слов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AB341E8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848701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1859F5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330A3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04647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48A510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1FEB19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123.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A316FD7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Контрольноесписывание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F08B89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8A754C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425119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EFCB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D7AFD8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31EB8D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EDA55D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124.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51009E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Правописание слов с буквой парного по глухости-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звонкости на конце слова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624F3A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150554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FB0721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2FB10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E30225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519BA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E96B2A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E64E5B9">
            <w:pPr>
              <w:autoSpaceDE w:val="0"/>
              <w:autoSpaceDN w:val="0"/>
              <w:spacing w:before="98" w:after="0"/>
              <w:ind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Шипящие согласные звуки [ж], [ш], [ч'], [щ']. Правило правописания сочетания чк-чн, чт, щн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ED8C27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49906E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C021AF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91071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6929BD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59DB1B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03BCFF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AA2A47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Комплескное повторение изученного в 1 классе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13B8C4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09D7EF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FE82AF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254A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5E163C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2156DB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3400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127.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7EEAEC8">
            <w:pPr>
              <w:autoSpaceDE w:val="0"/>
              <w:autoSpaceDN w:val="0"/>
              <w:spacing w:before="98" w:after="0" w:line="271" w:lineRule="auto"/>
              <w:ind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Орфоэпические нормы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произношения слов с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сочетаниями чк, чн, чт, щн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9A4BC24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E71E29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C67AE8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44B7B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477676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362F9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9DDCCE8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7707697">
            <w:pPr>
              <w:autoSpaceDE w:val="0"/>
              <w:autoSpaceDN w:val="0"/>
              <w:spacing w:before="100" w:after="0" w:line="271" w:lineRule="auto"/>
              <w:ind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Отработка правил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правописания сочетаний ча-ща, чу-щу, жи-ши.</w:t>
            </w:r>
          </w:p>
          <w:p w14:paraId="3C851AE7">
            <w:pPr>
              <w:autoSpaceDE w:val="0"/>
              <w:autoSpaceDN w:val="0"/>
              <w:spacing w:before="70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Закрепление правил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правописания сочетаний ча-ща, чу-щу, жи-ши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0BEF5A3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2BF99D2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4109CE2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8CE8D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0F9D79E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79F7F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FBCD1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182F259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Контрольныйдиктант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BCFEA5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34D88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E12D88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BF7A7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B20A4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747989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EEBF57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130.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86F74EF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Русский алфавит: правильное название букв, знание их </w:t>
            </w:r>
            <w:r>
              <w:rPr>
                <w:rFonts w:ascii="Times New Roman" w:hAnsi="Times New Roman" w:cs="Times New Roman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последовательности.</w:t>
            </w:r>
          </w:p>
          <w:p w14:paraId="3C07B70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Использование алфавита для работы со словарём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CEDE86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0554D4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D7A8E2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8D0C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C15C15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14:paraId="682DDB0A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14:paraId="6F84DA5C">
      <w:pPr>
        <w:rPr>
          <w:rFonts w:ascii="Times New Roman" w:hAnsi="Times New Roman" w:cs="Times New Roman"/>
        </w:rPr>
        <w:sectPr>
          <w:pgSz w:w="11900" w:h="16840"/>
          <w:pgMar w:top="284" w:right="650" w:bottom="470" w:left="666" w:header="720" w:footer="720" w:gutter="0"/>
          <w:cols w:equalWidth="0" w:num="1">
            <w:col w:w="10584"/>
          </w:cols>
          <w:docGrid w:linePitch="360" w:charSpace="0"/>
        </w:sectPr>
      </w:pPr>
    </w:p>
    <w:p w14:paraId="5C408A09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14:paraId="7EE8F0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380DC7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484C784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 Заглавная буква в именах, отчествах, фамилиях людей, в географических названиях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4ACC544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0CB78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62660F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B361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3B88E4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2126D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40C895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1E2554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Знакомство со словами, близкими по значению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D3289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A02B5E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1AEA77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815B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A58BB5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Устный опрос;</w:t>
            </w:r>
          </w:p>
        </w:tc>
      </w:tr>
      <w:tr w14:paraId="70E681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</w:trPr>
        <w:tc>
          <w:tcPr>
            <w:tcW w:w="3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01C1D7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A9239B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08B045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44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C414D3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3</w:t>
            </w:r>
          </w:p>
        </w:tc>
      </w:tr>
    </w:tbl>
    <w:p w14:paraId="098E6DBD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14:paraId="562009AF">
      <w:pPr>
        <w:rPr>
          <w:rFonts w:ascii="Times New Roman" w:hAnsi="Times New Roman" w:cs="Times New Roman"/>
        </w:rPr>
        <w:sectPr>
          <w:pgSz w:w="11900" w:h="16840"/>
          <w:pgMar w:top="284" w:right="650" w:bottom="1440" w:left="666" w:header="720" w:footer="720" w:gutter="0"/>
          <w:cols w:equalWidth="0" w:num="1">
            <w:col w:w="10584"/>
          </w:cols>
          <w:docGrid w:linePitch="360" w:charSpace="0"/>
        </w:sectPr>
      </w:pPr>
    </w:p>
    <w:p w14:paraId="4EC4C37E">
      <w:pPr>
        <w:autoSpaceDE w:val="0"/>
        <w:autoSpaceDN w:val="0"/>
        <w:spacing w:after="78" w:line="220" w:lineRule="exact"/>
        <w:rPr>
          <w:rFonts w:ascii="Times New Roman" w:hAnsi="Times New Roman" w:cs="Times New Roman"/>
        </w:rPr>
      </w:pPr>
    </w:p>
    <w:p w14:paraId="40B9BD47">
      <w:pPr>
        <w:autoSpaceDE w:val="0"/>
        <w:autoSpaceDN w:val="0"/>
        <w:spacing w:after="0" w:line="23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2FA3E22E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ОБЯЗАТЕЛЬНЫЕ УЧЕБНЫЕ МАТЕРИАЛЫ ДЛЯ УЧЕНИКА</w:t>
      </w:r>
    </w:p>
    <w:p w14:paraId="77A79081">
      <w:pPr>
        <w:autoSpaceDE w:val="0"/>
        <w:autoSpaceDN w:val="0"/>
        <w:spacing w:after="0" w:line="271" w:lineRule="auto"/>
        <w:ind w:right="1152"/>
        <w:rPr>
          <w:rFonts w:ascii="Times New Roman" w:hAnsi="Times New Roman" w:eastAsia="Times New Roman" w:cs="Times New Roman"/>
          <w:color w:val="000000"/>
          <w:sz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1. Канакина В.П., Горецкий В.Г. Азбука. 1 класс. В 2 ч. /М.: Просвещение, 2019 г.; </w:t>
      </w:r>
    </w:p>
    <w:p w14:paraId="711A0B62">
      <w:pPr>
        <w:autoSpaceDE w:val="0"/>
        <w:autoSpaceDN w:val="0"/>
        <w:spacing w:after="0" w:line="271" w:lineRule="auto"/>
        <w:ind w:right="115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2. Горецкий В.Г. Прописи. 1 класс. В 4 ч. Просвещение, 2022 г.;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3.Канакина В.П.; Горецкий В.Г. Русский язык. Учебник. 1 класс. /М.: Просвещение;2019 г.</w:t>
      </w:r>
    </w:p>
    <w:p w14:paraId="0138D745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316ECB2C">
      <w:pPr>
        <w:autoSpaceDE w:val="0"/>
        <w:autoSpaceDN w:val="0"/>
        <w:spacing w:before="166" w:after="0" w:line="262" w:lineRule="auto"/>
        <w:ind w:right="172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1.Канакина В.П., Горецкий В.Г. Русский язык. Рабочие программы. 1-4 классы. 2.Канакина В.П. Русский язык. Тестовые задания. 1 класс. / М.: Просвещение, 2019 г.</w:t>
      </w:r>
    </w:p>
    <w:p w14:paraId="47BC6592">
      <w:pPr>
        <w:autoSpaceDE w:val="0"/>
        <w:autoSpaceDN w:val="0"/>
        <w:spacing w:before="264" w:after="0" w:line="23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6F9B6E08">
      <w:pPr>
        <w:autoSpaceDE w:val="0"/>
        <w:autoSpaceDN w:val="0"/>
        <w:spacing w:before="168" w:after="0" w:line="23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>https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 w:cs="Times New Roman"/>
          <w:color w:val="000000"/>
          <w:sz w:val="24"/>
        </w:rPr>
        <w:t>uchi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 w:cs="Times New Roman"/>
          <w:color w:val="000000"/>
          <w:sz w:val="24"/>
        </w:rPr>
        <w:t>ru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/</w:t>
      </w:r>
    </w:p>
    <w:p w14:paraId="1848688A">
      <w:pPr>
        <w:rPr>
          <w:rFonts w:ascii="Times New Roman" w:hAnsi="Times New Roman" w:cs="Times New Roman"/>
          <w:lang w:val="ru-RU"/>
        </w:rPr>
        <w:sectPr>
          <w:pgSz w:w="11900" w:h="16840"/>
          <w:pgMar w:top="298" w:right="650" w:bottom="1440" w:left="666" w:header="720" w:footer="720" w:gutter="0"/>
          <w:cols w:equalWidth="0" w:num="1">
            <w:col w:w="10584"/>
          </w:cols>
          <w:docGrid w:linePitch="360" w:charSpace="0"/>
        </w:sectPr>
      </w:pPr>
    </w:p>
    <w:p w14:paraId="7AC1E6BE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14:paraId="45CEA5C5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6212EFCE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>УЧЕБНОЕ ОБОРУДОВАНИЕ</w:t>
      </w:r>
    </w:p>
    <w:p w14:paraId="63E44BEE">
      <w:pPr>
        <w:autoSpaceDE w:val="0"/>
        <w:autoSpaceDN w:val="0"/>
        <w:spacing w:before="166" w:after="0" w:line="271" w:lineRule="auto"/>
        <w:ind w:right="892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Классная доска.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Компьютер.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Проектор.</w:t>
      </w:r>
    </w:p>
    <w:p w14:paraId="2430697B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Колонки.</w:t>
      </w:r>
    </w:p>
    <w:p w14:paraId="7A87F933">
      <w:pPr>
        <w:autoSpaceDE w:val="0"/>
        <w:autoSpaceDN w:val="0"/>
        <w:spacing w:before="598" w:after="0" w:line="23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14:paraId="69D74975">
      <w:pPr>
        <w:autoSpaceDE w:val="0"/>
        <w:autoSpaceDN w:val="0"/>
        <w:spacing w:before="168" w:after="0" w:line="271" w:lineRule="auto"/>
        <w:ind w:right="892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Классная доска.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 xml:space="preserve">Компьютер. </w:t>
      </w:r>
      <w:r>
        <w:rPr>
          <w:rFonts w:ascii="Times New Roman" w:hAnsi="Times New Roman" w:cs="Times New Roman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Проектор.</w:t>
      </w:r>
    </w:p>
    <w:p w14:paraId="7B6D0C59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Колонки.</w:t>
      </w:r>
    </w:p>
    <w:sectPr>
      <w:pgSz w:w="11900" w:h="16840"/>
      <w:pgMar w:top="1440" w:right="1440" w:bottom="1440" w:left="1440" w:header="720" w:footer="720" w:gutter="0"/>
      <w:cols w:equalWidth="0" w:num="1">
        <w:col w:w="10584"/>
      </w:cols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DejaVu Serif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19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29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25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4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28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23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47730"/>
    <w:rsid w:val="00007968"/>
    <w:rsid w:val="00034616"/>
    <w:rsid w:val="0006063C"/>
    <w:rsid w:val="00103FEB"/>
    <w:rsid w:val="0015074B"/>
    <w:rsid w:val="0029639D"/>
    <w:rsid w:val="00326F90"/>
    <w:rsid w:val="00331DCB"/>
    <w:rsid w:val="0036773D"/>
    <w:rsid w:val="00623C8D"/>
    <w:rsid w:val="00736F4F"/>
    <w:rsid w:val="00975112"/>
    <w:rsid w:val="00AA1D8D"/>
    <w:rsid w:val="00B47730"/>
    <w:rsid w:val="00BE73BB"/>
    <w:rsid w:val="00CB0664"/>
    <w:rsid w:val="00D81555"/>
    <w:rsid w:val="00FC693F"/>
    <w:rsid w:val="47633D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unhideWhenUsed="0" w:uiPriority="69" w:semiHidden="0" w:name="Medium Grid 3"/>
    <w:lsdException w:qFormat="1"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41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42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4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53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">
    <w:name w:val="heading 5"/>
    <w:basedOn w:val="1"/>
    <w:next w:val="1"/>
    <w:link w:val="54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7">
    <w:name w:val="heading 6"/>
    <w:basedOn w:val="1"/>
    <w:next w:val="1"/>
    <w:link w:val="55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8">
    <w:name w:val="heading 7"/>
    <w:basedOn w:val="1"/>
    <w:next w:val="1"/>
    <w:link w:val="56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9">
    <w:name w:val="heading 8"/>
    <w:basedOn w:val="1"/>
    <w:next w:val="1"/>
    <w:link w:val="57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0">
    <w:name w:val="heading 9"/>
    <w:basedOn w:val="1"/>
    <w:next w:val="1"/>
    <w:link w:val="58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basedOn w:val="11"/>
    <w:qFormat/>
    <w:uiPriority w:val="20"/>
    <w:rPr>
      <w:i/>
      <w:iCs/>
    </w:rPr>
  </w:style>
  <w:style w:type="character" w:styleId="14">
    <w:name w:val="Hyperlink"/>
    <w:basedOn w:val="11"/>
    <w:unhideWhenUsed/>
    <w:uiPriority w:val="99"/>
    <w:rPr>
      <w:color w:val="0000FF" w:themeColor="hyperlink"/>
      <w:u w:val="single"/>
    </w:rPr>
  </w:style>
  <w:style w:type="character" w:styleId="15">
    <w:name w:val="Strong"/>
    <w:basedOn w:val="11"/>
    <w:qFormat/>
    <w:uiPriority w:val="22"/>
    <w:rPr>
      <w:b/>
      <w:bCs/>
    </w:rPr>
  </w:style>
  <w:style w:type="paragraph" w:styleId="16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17">
    <w:name w:val="Body Text 2"/>
    <w:basedOn w:val="1"/>
    <w:link w:val="48"/>
    <w:unhideWhenUsed/>
    <w:qFormat/>
    <w:uiPriority w:val="99"/>
    <w:pPr>
      <w:spacing w:after="120" w:line="480" w:lineRule="auto"/>
    </w:pPr>
  </w:style>
  <w:style w:type="paragraph" w:styleId="18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9">
    <w:name w:val="List Number 3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20">
    <w:name w:val="header"/>
    <w:basedOn w:val="1"/>
    <w:link w:val="3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1">
    <w:name w:val="Body Text"/>
    <w:basedOn w:val="1"/>
    <w:link w:val="47"/>
    <w:unhideWhenUsed/>
    <w:qFormat/>
    <w:uiPriority w:val="99"/>
    <w:pPr>
      <w:spacing w:after="120"/>
    </w:pPr>
  </w:style>
  <w:style w:type="paragraph" w:styleId="22">
    <w:name w:val="macro"/>
    <w:link w:val="50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23">
    <w:name w:val="List Bullet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24">
    <w:name w:val="List Bullet 2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25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26">
    <w:name w:val="Title"/>
    <w:basedOn w:val="1"/>
    <w:next w:val="1"/>
    <w:link w:val="44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27">
    <w:name w:val="footer"/>
    <w:basedOn w:val="1"/>
    <w:link w:val="3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8">
    <w:name w:val="List Number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9">
    <w:name w:val="List Number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30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31">
    <w:name w:val="Body Text 3"/>
    <w:basedOn w:val="1"/>
    <w:link w:val="49"/>
    <w:unhideWhenUsed/>
    <w:uiPriority w:val="99"/>
    <w:pPr>
      <w:spacing w:after="120"/>
    </w:pPr>
    <w:rPr>
      <w:sz w:val="16"/>
      <w:szCs w:val="16"/>
    </w:rPr>
  </w:style>
  <w:style w:type="paragraph" w:styleId="32">
    <w:name w:val="Subtitle"/>
    <w:basedOn w:val="1"/>
    <w:next w:val="1"/>
    <w:link w:val="45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33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4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5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36">
    <w:name w:val="List 3"/>
    <w:basedOn w:val="1"/>
    <w:unhideWhenUsed/>
    <w:qFormat/>
    <w:uiPriority w:val="99"/>
    <w:pPr>
      <w:ind w:left="1080" w:hanging="360"/>
      <w:contextualSpacing/>
    </w:pPr>
  </w:style>
  <w:style w:type="table" w:styleId="37">
    <w:name w:val="Table Grid"/>
    <w:basedOn w:val="1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8">
    <w:name w:val="Верхний колонтитул Знак"/>
    <w:basedOn w:val="11"/>
    <w:link w:val="20"/>
    <w:qFormat/>
    <w:uiPriority w:val="99"/>
  </w:style>
  <w:style w:type="character" w:customStyle="1" w:styleId="39">
    <w:name w:val="Нижний колонтитул Знак"/>
    <w:basedOn w:val="11"/>
    <w:link w:val="27"/>
    <w:qFormat/>
    <w:uiPriority w:val="99"/>
  </w:style>
  <w:style w:type="paragraph" w:styleId="40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41">
    <w:name w:val="Заголовок 1 Знак"/>
    <w:basedOn w:val="11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42">
    <w:name w:val="Заголовок 2 Знак"/>
    <w:basedOn w:val="11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43">
    <w:name w:val="Заголовок 3 Знак"/>
    <w:basedOn w:val="11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44">
    <w:name w:val="Название Знак"/>
    <w:basedOn w:val="11"/>
    <w:link w:val="26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45">
    <w:name w:val="Подзаголовок Знак"/>
    <w:basedOn w:val="11"/>
    <w:link w:val="32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46">
    <w:name w:val="List Paragraph"/>
    <w:basedOn w:val="1"/>
    <w:qFormat/>
    <w:uiPriority w:val="34"/>
    <w:pPr>
      <w:ind w:left="720"/>
      <w:contextualSpacing/>
    </w:pPr>
  </w:style>
  <w:style w:type="character" w:customStyle="1" w:styleId="47">
    <w:name w:val="Основной текст Знак"/>
    <w:basedOn w:val="11"/>
    <w:link w:val="21"/>
    <w:qFormat/>
    <w:uiPriority w:val="99"/>
  </w:style>
  <w:style w:type="character" w:customStyle="1" w:styleId="48">
    <w:name w:val="Основной текст 2 Знак"/>
    <w:basedOn w:val="11"/>
    <w:link w:val="17"/>
    <w:uiPriority w:val="99"/>
  </w:style>
  <w:style w:type="character" w:customStyle="1" w:styleId="49">
    <w:name w:val="Основной текст 3 Знак"/>
    <w:basedOn w:val="11"/>
    <w:link w:val="31"/>
    <w:qFormat/>
    <w:uiPriority w:val="99"/>
    <w:rPr>
      <w:sz w:val="16"/>
      <w:szCs w:val="16"/>
    </w:rPr>
  </w:style>
  <w:style w:type="character" w:customStyle="1" w:styleId="50">
    <w:name w:val="Текст макроса Знак"/>
    <w:basedOn w:val="11"/>
    <w:link w:val="22"/>
    <w:qFormat/>
    <w:uiPriority w:val="99"/>
    <w:rPr>
      <w:rFonts w:ascii="Courier" w:hAnsi="Courier"/>
      <w:sz w:val="20"/>
      <w:szCs w:val="20"/>
    </w:rPr>
  </w:style>
  <w:style w:type="paragraph" w:styleId="51">
    <w:name w:val="Quote"/>
    <w:basedOn w:val="1"/>
    <w:next w:val="1"/>
    <w:link w:val="52"/>
    <w:qFormat/>
    <w:uiPriority w:val="29"/>
    <w:rPr>
      <w:i/>
      <w:iCs/>
      <w:color w:val="000000" w:themeColor="text1"/>
    </w:rPr>
  </w:style>
  <w:style w:type="character" w:customStyle="1" w:styleId="52">
    <w:name w:val="Цитата 2 Знак"/>
    <w:basedOn w:val="11"/>
    <w:link w:val="51"/>
    <w:qFormat/>
    <w:uiPriority w:val="29"/>
    <w:rPr>
      <w:i/>
      <w:iCs/>
      <w:color w:val="000000" w:themeColor="text1"/>
    </w:rPr>
  </w:style>
  <w:style w:type="character" w:customStyle="1" w:styleId="53">
    <w:name w:val="Заголовок 4 Знак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54">
    <w:name w:val="Заголовок 5 Знак"/>
    <w:basedOn w:val="11"/>
    <w:link w:val="6"/>
    <w:semiHidden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55">
    <w:name w:val="Заголовок 6 Знак"/>
    <w:basedOn w:val="11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56">
    <w:name w:val="Заголовок 7 Знак"/>
    <w:basedOn w:val="11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57">
    <w:name w:val="Заголовок 8 Знак"/>
    <w:basedOn w:val="11"/>
    <w:link w:val="9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58">
    <w:name w:val="Заголовок 9 Знак"/>
    <w:basedOn w:val="11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59">
    <w:name w:val="Intense Quote"/>
    <w:basedOn w:val="1"/>
    <w:next w:val="1"/>
    <w:link w:val="60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60">
    <w:name w:val="Выделенная цитата Знак"/>
    <w:basedOn w:val="11"/>
    <w:link w:val="59"/>
    <w:qFormat/>
    <w:uiPriority w:val="30"/>
    <w:rPr>
      <w:b/>
      <w:bCs/>
      <w:i/>
      <w:iCs/>
      <w:color w:val="4F81BD" w:themeColor="accent1"/>
    </w:rPr>
  </w:style>
  <w:style w:type="character" w:customStyle="1" w:styleId="61">
    <w:name w:val="Subtle Emphasis"/>
    <w:basedOn w:val="11"/>
    <w:qFormat/>
    <w:uiPriority w:val="19"/>
    <w:rPr>
      <w:i/>
      <w:iCs/>
      <w:color w:val="7F7F7F" w:themeColor="text1" w:themeTint="7F"/>
    </w:rPr>
  </w:style>
  <w:style w:type="character" w:customStyle="1" w:styleId="62">
    <w:name w:val="Intense Emphasis"/>
    <w:basedOn w:val="11"/>
    <w:qFormat/>
    <w:uiPriority w:val="21"/>
    <w:rPr>
      <w:b/>
      <w:bCs/>
      <w:i/>
      <w:iCs/>
      <w:color w:val="4F81BD" w:themeColor="accent1"/>
    </w:rPr>
  </w:style>
  <w:style w:type="character" w:customStyle="1" w:styleId="63">
    <w:name w:val="Subtle Reference"/>
    <w:basedOn w:val="11"/>
    <w:qFormat/>
    <w:uiPriority w:val="31"/>
    <w:rPr>
      <w:smallCaps/>
      <w:color w:val="C0504D" w:themeColor="accent2"/>
      <w:u w:val="single"/>
    </w:rPr>
  </w:style>
  <w:style w:type="character" w:customStyle="1" w:styleId="64">
    <w:name w:val="Intense Reference"/>
    <w:basedOn w:val="11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65">
    <w:name w:val="Book Title"/>
    <w:basedOn w:val="11"/>
    <w:qFormat/>
    <w:uiPriority w:val="33"/>
    <w:rPr>
      <w:b/>
      <w:bCs/>
      <w:smallCaps/>
      <w:spacing w:val="5"/>
    </w:rPr>
  </w:style>
  <w:style w:type="paragraph" w:customStyle="1" w:styleId="66">
    <w:name w:val="TOC Heading"/>
    <w:basedOn w:val="2"/>
    <w:next w:val="1"/>
    <w:semiHidden/>
    <w:unhideWhenUsed/>
    <w:qFormat/>
    <w:uiPriority w:val="39"/>
    <w:pPr>
      <w:outlineLvl w:val="9"/>
    </w:pPr>
  </w:style>
  <w:style w:type="table" w:styleId="67">
    <w:name w:val="Light Shading"/>
    <w:basedOn w:val="12"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68">
    <w:name w:val="Light Shading Accent 1"/>
    <w:basedOn w:val="12"/>
    <w:qFormat/>
    <w:uiPriority w:val="60"/>
    <w:pPr>
      <w:spacing w:after="0"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69">
    <w:name w:val="Light Shading Accent 2"/>
    <w:basedOn w:val="12"/>
    <w:qFormat/>
    <w:uiPriority w:val="60"/>
    <w:pPr>
      <w:spacing w:after="0"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70">
    <w:name w:val="Light Shading Accent 3"/>
    <w:basedOn w:val="12"/>
    <w:qFormat/>
    <w:uiPriority w:val="60"/>
    <w:pPr>
      <w:spacing w:after="0"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71">
    <w:name w:val="Light Shading Accent 4"/>
    <w:basedOn w:val="12"/>
    <w:qFormat/>
    <w:uiPriority w:val="60"/>
    <w:pPr>
      <w:spacing w:after="0"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72">
    <w:name w:val="Light Shading Accent 5"/>
    <w:basedOn w:val="12"/>
    <w:qFormat/>
    <w:uiPriority w:val="60"/>
    <w:pPr>
      <w:spacing w:after="0"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73">
    <w:name w:val="Light Shading Accent 6"/>
    <w:basedOn w:val="12"/>
    <w:qFormat/>
    <w:uiPriority w:val="60"/>
    <w:pPr>
      <w:spacing w:after="0"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74">
    <w:name w:val="Light List"/>
    <w:basedOn w:val="12"/>
    <w:qFormat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75">
    <w:name w:val="Light List Accent 1"/>
    <w:basedOn w:val="12"/>
    <w:qFormat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76">
    <w:name w:val="Light List Accent 2"/>
    <w:basedOn w:val="12"/>
    <w:qFormat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77">
    <w:name w:val="Light List Accent 3"/>
    <w:basedOn w:val="12"/>
    <w:qFormat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78">
    <w:name w:val="Light List Accent 4"/>
    <w:basedOn w:val="12"/>
    <w:qFormat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79">
    <w:name w:val="Light List Accent 5"/>
    <w:basedOn w:val="12"/>
    <w:qFormat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80">
    <w:name w:val="Light List Accent 6"/>
    <w:basedOn w:val="12"/>
    <w:qFormat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81">
    <w:name w:val="Light Grid"/>
    <w:basedOn w:val="12"/>
    <w:qFormat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82">
    <w:name w:val="Light Grid Accent 1"/>
    <w:basedOn w:val="12"/>
    <w:qFormat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83">
    <w:name w:val="Light Grid Accent 2"/>
    <w:basedOn w:val="12"/>
    <w:qFormat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84">
    <w:name w:val="Light Grid Accent 3"/>
    <w:basedOn w:val="12"/>
    <w:qFormat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85">
    <w:name w:val="Light Grid Accent 4"/>
    <w:basedOn w:val="12"/>
    <w:qFormat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86">
    <w:name w:val="Light Grid Accent 5"/>
    <w:basedOn w:val="12"/>
    <w:qFormat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87">
    <w:name w:val="Light Grid Accent 6"/>
    <w:basedOn w:val="12"/>
    <w:qFormat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88">
    <w:name w:val="Medium Shading 1"/>
    <w:basedOn w:val="12"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FBFBF" w:themeFill="text1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89">
    <w:name w:val="Medium Shading 1 Accent 1"/>
    <w:basedOn w:val="12"/>
    <w:qFormat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3DFEE" w:themeFill="accent1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0">
    <w:name w:val="Medium Shading 1 Accent 2"/>
    <w:basedOn w:val="12"/>
    <w:qFormat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FD3D3" w:themeFill="accent2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1">
    <w:name w:val="Medium Shading 1 Accent 3"/>
    <w:basedOn w:val="12"/>
    <w:qFormat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6EED5" w:themeFill="accent3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2">
    <w:name w:val="Medium Shading 1 Accent 4"/>
    <w:basedOn w:val="12"/>
    <w:qFormat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D8E8" w:themeFill="accent4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3">
    <w:name w:val="Medium Shading 1 Accent 5"/>
    <w:basedOn w:val="12"/>
    <w:qFormat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2EAF0" w:themeFill="accent5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4">
    <w:name w:val="Medium Shading 1 Accent 6"/>
    <w:basedOn w:val="12"/>
    <w:qFormat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5D1" w:themeFill="accent6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5">
    <w:name w:val="Medium Shading 2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6">
    <w:name w:val="Medium Shading 2 Accent 1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7">
    <w:name w:val="Medium Shading 2 Accent 2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8">
    <w:name w:val="Medium Shading 2 Accent 3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9">
    <w:name w:val="Medium Shading 2 Accent 4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00">
    <w:name w:val="Medium Shading 2 Accent 5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01">
    <w:name w:val="Medium Shading 2 Accent 6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02">
    <w:name w:val="Medium List 1"/>
    <w:basedOn w:val="12"/>
    <w:qFormat/>
    <w:uiPriority w:val="65"/>
    <w:pPr>
      <w:spacing w:after="0"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cPr>
        <w:shd w:val="clear" w:color="auto" w:fill="BFBFBF" w:themeFill="text1" w:themeFillTint="3F"/>
      </w:tcPr>
    </w:tblStylePr>
    <w:tblStylePr w:type="band1Horz">
      <w:tcPr>
        <w:shd w:val="clear" w:color="auto" w:fill="BFBFBF" w:themeFill="text1" w:themeFillTint="3F"/>
      </w:tcPr>
    </w:tblStylePr>
  </w:style>
  <w:style w:type="table" w:styleId="103">
    <w:name w:val="Medium List 1 Accent 1"/>
    <w:basedOn w:val="12"/>
    <w:qFormat/>
    <w:uiPriority w:val="65"/>
    <w:pPr>
      <w:spacing w:after="0"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cPr>
        <w:shd w:val="clear" w:color="auto" w:fill="D3DFEE" w:themeFill="accent1" w:themeFillTint="3F"/>
      </w:tcPr>
    </w:tblStylePr>
    <w:tblStylePr w:type="band1Horz">
      <w:tcPr>
        <w:shd w:val="clear" w:color="auto" w:fill="D3DFEE" w:themeFill="accent1" w:themeFillTint="3F"/>
      </w:tcPr>
    </w:tblStylePr>
  </w:style>
  <w:style w:type="table" w:styleId="104">
    <w:name w:val="Medium List 1 Accent 2"/>
    <w:basedOn w:val="12"/>
    <w:qFormat/>
    <w:uiPriority w:val="65"/>
    <w:pPr>
      <w:spacing w:after="0"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cPr>
        <w:shd w:val="clear" w:color="auto" w:fill="EFD3D3" w:themeFill="accent2" w:themeFillTint="3F"/>
      </w:tcPr>
    </w:tblStylePr>
    <w:tblStylePr w:type="band1Horz">
      <w:tcPr>
        <w:shd w:val="clear" w:color="auto" w:fill="EFD3D3" w:themeFill="accent2" w:themeFillTint="3F"/>
      </w:tcPr>
    </w:tblStylePr>
  </w:style>
  <w:style w:type="table" w:styleId="105">
    <w:name w:val="Medium List 1 Accent 3"/>
    <w:basedOn w:val="12"/>
    <w:qFormat/>
    <w:uiPriority w:val="65"/>
    <w:pPr>
      <w:spacing w:after="0"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cPr>
        <w:shd w:val="clear" w:color="auto" w:fill="E6EED5" w:themeFill="accent3" w:themeFillTint="3F"/>
      </w:tcPr>
    </w:tblStylePr>
    <w:tblStylePr w:type="band1Horz">
      <w:tcPr>
        <w:shd w:val="clear" w:color="auto" w:fill="E6EED5" w:themeFill="accent3" w:themeFillTint="3F"/>
      </w:tcPr>
    </w:tblStylePr>
  </w:style>
  <w:style w:type="table" w:styleId="106">
    <w:name w:val="Medium List 1 Accent 4"/>
    <w:basedOn w:val="12"/>
    <w:qFormat/>
    <w:uiPriority w:val="65"/>
    <w:pPr>
      <w:spacing w:after="0"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cPr>
        <w:shd w:val="clear" w:color="auto" w:fill="DFD8E8" w:themeFill="accent4" w:themeFillTint="3F"/>
      </w:tcPr>
    </w:tblStylePr>
    <w:tblStylePr w:type="band1Horz">
      <w:tcPr>
        <w:shd w:val="clear" w:color="auto" w:fill="DFD8E8" w:themeFill="accent4" w:themeFillTint="3F"/>
      </w:tcPr>
    </w:tblStylePr>
  </w:style>
  <w:style w:type="table" w:styleId="107">
    <w:name w:val="Medium List 1 Accent 5"/>
    <w:basedOn w:val="12"/>
    <w:qFormat/>
    <w:uiPriority w:val="65"/>
    <w:pPr>
      <w:spacing w:after="0"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cPr>
        <w:shd w:val="clear" w:color="auto" w:fill="D2EAF0" w:themeFill="accent5" w:themeFillTint="3F"/>
      </w:tcPr>
    </w:tblStylePr>
    <w:tblStylePr w:type="band1Horz">
      <w:tcPr>
        <w:shd w:val="clear" w:color="auto" w:fill="D2EAF0" w:themeFill="accent5" w:themeFillTint="3F"/>
      </w:tcPr>
    </w:tblStylePr>
  </w:style>
  <w:style w:type="table" w:styleId="108">
    <w:name w:val="Medium List 1 Accent 6"/>
    <w:basedOn w:val="12"/>
    <w:qFormat/>
    <w:uiPriority w:val="65"/>
    <w:pPr>
      <w:spacing w:after="0"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cPr>
        <w:shd w:val="clear" w:color="auto" w:fill="FDE5D1" w:themeFill="accent6" w:themeFillTint="3F"/>
      </w:tcPr>
    </w:tblStylePr>
    <w:tblStylePr w:type="band1Horz">
      <w:tcPr>
        <w:shd w:val="clear" w:color="auto" w:fill="FDE5D1" w:themeFill="accent6" w:themeFillTint="3F"/>
      </w:tcPr>
    </w:tblStylePr>
  </w:style>
  <w:style w:type="table" w:styleId="109">
    <w:name w:val="Medium List 2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0">
    <w:name w:val="Medium List 2 Accent 1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1">
    <w:name w:val="Medium List 2 Accent 2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2">
    <w:name w:val="Medium List 2 Accent 3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3">
    <w:name w:val="Medium List 2 Accent 4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4">
    <w:name w:val="Medium List 2 Accent 5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5">
    <w:name w:val="Medium List 2 Accent 6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6">
    <w:name w:val="Medium Grid 1"/>
    <w:basedOn w:val="12"/>
    <w:qFormat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7F7F7F" w:themeFill="text1" w:themeFillTint="7F"/>
      </w:tcPr>
    </w:tblStylePr>
    <w:tblStylePr w:type="band1Horz">
      <w:tcPr>
        <w:shd w:val="clear" w:color="auto" w:fill="7F7F7F" w:themeFill="text1" w:themeFillTint="7F"/>
      </w:tcPr>
    </w:tblStylePr>
  </w:style>
  <w:style w:type="table" w:styleId="117">
    <w:name w:val="Medium Grid 1 Accent 1"/>
    <w:basedOn w:val="12"/>
    <w:qFormat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shd w:val="clear" w:color="auto" w:fill="A7C0DE" w:themeFill="accent1" w:themeFillTint="7F"/>
      </w:tcPr>
    </w:tblStylePr>
  </w:style>
  <w:style w:type="table" w:styleId="118">
    <w:name w:val="Medium Grid 1 Accent 2"/>
    <w:basedOn w:val="12"/>
    <w:qFormat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shd w:val="clear" w:color="auto" w:fill="DFA7A6" w:themeFill="accent2" w:themeFillTint="7F"/>
      </w:tcPr>
    </w:tblStylePr>
  </w:style>
  <w:style w:type="table" w:styleId="119">
    <w:name w:val="Medium Grid 1 Accent 3"/>
    <w:basedOn w:val="12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shd w:val="clear" w:color="auto" w:fill="CDDDAC" w:themeFill="accent3" w:themeFillTint="7F"/>
      </w:tcPr>
    </w:tblStylePr>
  </w:style>
  <w:style w:type="table" w:styleId="120">
    <w:name w:val="Medium Grid 1 Accent 4"/>
    <w:basedOn w:val="12"/>
    <w:qFormat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shd w:val="clear" w:color="auto" w:fill="BFB1D0" w:themeFill="accent4" w:themeFillTint="7F"/>
      </w:tcPr>
    </w:tblStylePr>
  </w:style>
  <w:style w:type="table" w:styleId="121">
    <w:name w:val="Medium Grid 1 Accent 5"/>
    <w:basedOn w:val="12"/>
    <w:qFormat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shd w:val="clear" w:color="auto" w:fill="A5D5E2" w:themeFill="accent5" w:themeFillTint="7F"/>
      </w:tcPr>
    </w:tblStylePr>
  </w:style>
  <w:style w:type="table" w:styleId="122">
    <w:name w:val="Medium Grid 1 Accent 6"/>
    <w:basedOn w:val="12"/>
    <w:qFormat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shd w:val="clear" w:color="auto" w:fill="FBCAA2" w:themeFill="accent6" w:themeFillTint="7F"/>
      </w:tcPr>
    </w:tblStylePr>
  </w:style>
  <w:style w:type="table" w:styleId="123">
    <w:name w:val="Medium Grid 2"/>
    <w:basedOn w:val="1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cPr>
        <w:shd w:val="clear" w:color="auto" w:fill="7F7F7F" w:themeFill="text1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4">
    <w:name w:val="Medium Grid 2 Accent 1"/>
    <w:basedOn w:val="1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5">
    <w:name w:val="Medium Grid 2 Accent 2"/>
    <w:basedOn w:val="1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6">
    <w:name w:val="Medium Grid 2 Accent 3"/>
    <w:basedOn w:val="1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7">
    <w:name w:val="Medium Grid 2 Accent 4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8">
    <w:name w:val="Medium Grid 2 Accent 5"/>
    <w:basedOn w:val="1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9">
    <w:name w:val="Medium Grid 2 Accent 6"/>
    <w:basedOn w:val="1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30">
    <w:name w:val="Medium Grid 3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31">
    <w:name w:val="Medium Grid 3 Accent 1"/>
    <w:basedOn w:val="1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32">
    <w:name w:val="Medium Grid 3 Accent 2"/>
    <w:basedOn w:val="1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33">
    <w:name w:val="Medium Grid 3 Accent 3"/>
    <w:basedOn w:val="1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34">
    <w:name w:val="Medium Grid 3 Accent 4"/>
    <w:basedOn w:val="1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35">
    <w:name w:val="Medium Grid 3 Accent 5"/>
    <w:basedOn w:val="1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36">
    <w:name w:val="Medium Grid 3 Accent 6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37">
    <w:name w:val="Dark List"/>
    <w:basedOn w:val="12"/>
    <w:qFormat/>
    <w:uiPriority w:val="70"/>
    <w:pPr>
      <w:spacing w:after="0" w:line="240" w:lineRule="auto"/>
    </w:pPr>
    <w:rPr>
      <w:color w:val="FFFFFF" w:themeColor="background1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38">
    <w:name w:val="Dark List Accent 1"/>
    <w:basedOn w:val="12"/>
    <w:qFormat/>
    <w:uiPriority w:val="70"/>
    <w:pPr>
      <w:spacing w:after="0" w:line="240" w:lineRule="auto"/>
    </w:pPr>
    <w:rPr>
      <w:color w:val="FFFFFF" w:themeColor="background1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39">
    <w:name w:val="Dark List Accent 2"/>
    <w:basedOn w:val="12"/>
    <w:qFormat/>
    <w:uiPriority w:val="70"/>
    <w:pPr>
      <w:spacing w:after="0" w:line="240" w:lineRule="auto"/>
    </w:pPr>
    <w:rPr>
      <w:color w:val="FFFFFF" w:themeColor="background1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40">
    <w:name w:val="Dark List Accent 3"/>
    <w:basedOn w:val="12"/>
    <w:qFormat/>
    <w:uiPriority w:val="70"/>
    <w:pPr>
      <w:spacing w:after="0" w:line="240" w:lineRule="auto"/>
    </w:pPr>
    <w:rPr>
      <w:color w:val="FFFFFF" w:themeColor="background1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41">
    <w:name w:val="Dark List Accent 4"/>
    <w:basedOn w:val="12"/>
    <w:qFormat/>
    <w:uiPriority w:val="70"/>
    <w:pPr>
      <w:spacing w:after="0" w:line="240" w:lineRule="auto"/>
    </w:pPr>
    <w:rPr>
      <w:color w:val="FFFFFF" w:themeColor="background1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42">
    <w:name w:val="Dark List Accent 5"/>
    <w:basedOn w:val="12"/>
    <w:qFormat/>
    <w:uiPriority w:val="70"/>
    <w:pPr>
      <w:spacing w:after="0" w:line="240" w:lineRule="auto"/>
    </w:pPr>
    <w:rPr>
      <w:color w:val="FFFFFF" w:themeColor="background1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43">
    <w:name w:val="Dark List Accent 6"/>
    <w:basedOn w:val="12"/>
    <w:uiPriority w:val="70"/>
    <w:pPr>
      <w:spacing w:after="0" w:line="240" w:lineRule="auto"/>
    </w:pPr>
    <w:rPr>
      <w:color w:val="FFFFFF" w:themeColor="background1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44">
    <w:name w:val="Colorful Shading"/>
    <w:basedOn w:val="12"/>
    <w:uiPriority w:val="71"/>
    <w:pPr>
      <w:spacing w:after="0"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cPr>
        <w:shd w:val="clear" w:color="auto" w:fill="999999" w:themeFill="text1" w:themeFillTint="66"/>
      </w:tcPr>
    </w:tblStylePr>
    <w:tblStylePr w:type="band1Horz"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45">
    <w:name w:val="Colorful Shading Accent 1"/>
    <w:basedOn w:val="12"/>
    <w:qFormat/>
    <w:uiPriority w:val="71"/>
    <w:pPr>
      <w:spacing w:after="0"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cPr>
        <w:shd w:val="clear" w:color="auto" w:fill="B8CCE4" w:themeFill="accent1" w:themeFillTint="66"/>
      </w:tcPr>
    </w:tblStylePr>
    <w:tblStylePr w:type="band1Horz"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46">
    <w:name w:val="Colorful Shading Accent 2"/>
    <w:basedOn w:val="12"/>
    <w:qFormat/>
    <w:uiPriority w:val="71"/>
    <w:pPr>
      <w:spacing w:after="0"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cPr>
        <w:shd w:val="clear" w:color="auto" w:fill="E5B8B7" w:themeFill="accent2" w:themeFillTint="66"/>
      </w:tcPr>
    </w:tblStylePr>
    <w:tblStylePr w:type="band1Horz"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47">
    <w:name w:val="Colorful Shading Accent 3"/>
    <w:basedOn w:val="12"/>
    <w:uiPriority w:val="71"/>
    <w:pPr>
      <w:spacing w:after="0"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cPr>
        <w:shd w:val="clear" w:color="auto" w:fill="D6E3BC" w:themeFill="accent3" w:themeFillTint="66"/>
      </w:tcPr>
    </w:tblStylePr>
    <w:tblStylePr w:type="band1Horz">
      <w:tcPr>
        <w:shd w:val="clear" w:color="auto" w:fill="CDDDAC" w:themeFill="accent3" w:themeFillTint="7F"/>
      </w:tcPr>
    </w:tblStylePr>
  </w:style>
  <w:style w:type="table" w:styleId="148">
    <w:name w:val="Colorful Shading Accent 4"/>
    <w:basedOn w:val="12"/>
    <w:uiPriority w:val="71"/>
    <w:pPr>
      <w:spacing w:after="0"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cPr>
        <w:shd w:val="clear" w:color="auto" w:fill="CCC0D9" w:themeFill="accent4" w:themeFillTint="66"/>
      </w:tcPr>
    </w:tblStylePr>
    <w:tblStylePr w:type="band1Horz"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49">
    <w:name w:val="Colorful Shading Accent 5"/>
    <w:basedOn w:val="12"/>
    <w:uiPriority w:val="71"/>
    <w:pPr>
      <w:spacing w:after="0"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cPr>
        <w:shd w:val="clear" w:color="auto" w:fill="B6DDE8" w:themeFill="accent5" w:themeFillTint="66"/>
      </w:tcPr>
    </w:tblStylePr>
    <w:tblStylePr w:type="band1Horz"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50">
    <w:name w:val="Colorful Shading Accent 6"/>
    <w:basedOn w:val="12"/>
    <w:uiPriority w:val="71"/>
    <w:pPr>
      <w:spacing w:after="0"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cPr>
        <w:shd w:val="clear" w:color="auto" w:fill="FBD4B4" w:themeFill="accent6" w:themeFillTint="66"/>
      </w:tcPr>
    </w:tblStylePr>
    <w:tblStylePr w:type="band1Horz"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51">
    <w:name w:val="Colorful List"/>
    <w:basedOn w:val="12"/>
    <w:uiPriority w:val="72"/>
    <w:pPr>
      <w:spacing w:after="0" w:line="240" w:lineRule="auto"/>
    </w:pPr>
    <w:rPr>
      <w:color w:val="000000" w:themeColor="text1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shd w:val="clear" w:color="auto" w:fill="CCCCCC" w:themeFill="text1" w:themeFillTint="33"/>
      </w:tcPr>
    </w:tblStylePr>
  </w:style>
  <w:style w:type="table" w:styleId="152">
    <w:name w:val="Colorful List Accent 1"/>
    <w:basedOn w:val="12"/>
    <w:uiPriority w:val="72"/>
    <w:pPr>
      <w:spacing w:after="0" w:line="240" w:lineRule="auto"/>
    </w:pPr>
    <w:rPr>
      <w:color w:val="000000" w:themeColor="text1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shd w:val="clear" w:color="auto" w:fill="DBE5F1" w:themeFill="accent1" w:themeFillTint="33"/>
      </w:tcPr>
    </w:tblStylePr>
  </w:style>
  <w:style w:type="table" w:styleId="153">
    <w:name w:val="Colorful List Accent 2"/>
    <w:basedOn w:val="12"/>
    <w:uiPriority w:val="72"/>
    <w:pPr>
      <w:spacing w:after="0" w:line="240" w:lineRule="auto"/>
    </w:pPr>
    <w:rPr>
      <w:color w:val="000000" w:themeColor="text1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shd w:val="clear" w:color="auto" w:fill="F2DBDB" w:themeFill="accent2" w:themeFillTint="33"/>
      </w:tcPr>
    </w:tblStylePr>
  </w:style>
  <w:style w:type="table" w:styleId="154">
    <w:name w:val="Colorful List Accent 3"/>
    <w:basedOn w:val="12"/>
    <w:uiPriority w:val="72"/>
    <w:pPr>
      <w:spacing w:after="0" w:line="240" w:lineRule="auto"/>
    </w:pPr>
    <w:rPr>
      <w:color w:val="000000" w:themeColor="text1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shd w:val="clear" w:color="auto" w:fill="EAF1DD" w:themeFill="accent3" w:themeFillTint="33"/>
      </w:tcPr>
    </w:tblStylePr>
  </w:style>
  <w:style w:type="table" w:styleId="155">
    <w:name w:val="Colorful List Accent 4"/>
    <w:basedOn w:val="12"/>
    <w:uiPriority w:val="72"/>
    <w:pPr>
      <w:spacing w:after="0" w:line="240" w:lineRule="auto"/>
    </w:pPr>
    <w:rPr>
      <w:color w:val="000000" w:themeColor="text1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shd w:val="clear" w:color="auto" w:fill="E5DFEC" w:themeFill="accent4" w:themeFillTint="33"/>
      </w:tcPr>
    </w:tblStylePr>
  </w:style>
  <w:style w:type="table" w:styleId="156">
    <w:name w:val="Colorful List Accent 5"/>
    <w:basedOn w:val="12"/>
    <w:uiPriority w:val="72"/>
    <w:pPr>
      <w:spacing w:after="0" w:line="240" w:lineRule="auto"/>
    </w:pPr>
    <w:rPr>
      <w:color w:val="000000" w:themeColor="text1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shd w:val="clear" w:color="auto" w:fill="DAEEF3" w:themeFill="accent5" w:themeFillTint="33"/>
      </w:tcPr>
    </w:tblStylePr>
  </w:style>
  <w:style w:type="table" w:styleId="157">
    <w:name w:val="Colorful List Accent 6"/>
    <w:basedOn w:val="12"/>
    <w:uiPriority w:val="72"/>
    <w:pPr>
      <w:spacing w:after="0" w:line="240" w:lineRule="auto"/>
    </w:pPr>
    <w:rPr>
      <w:color w:val="000000" w:themeColor="text1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shd w:val="clear" w:color="auto" w:fill="FDE9D9" w:themeFill="accent6" w:themeFillTint="33"/>
      </w:tcPr>
    </w:tblStylePr>
  </w:style>
  <w:style w:type="table" w:styleId="158">
    <w:name w:val="Colorful Grid"/>
    <w:basedOn w:val="12"/>
    <w:uiPriority w:val="73"/>
    <w:pPr>
      <w:spacing w:after="0"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cPr>
        <w:shd w:val="clear" w:color="auto" w:fill="000000" w:themeFill="text1" w:themeFillShade="BF"/>
      </w:tcPr>
    </w:tblStylePr>
    <w:tblStylePr w:type="band1Vert">
      <w:tcPr>
        <w:shd w:val="clear" w:color="auto" w:fill="7F7F7F" w:themeFill="text1" w:themeFillTint="7F"/>
      </w:tcPr>
    </w:tblStylePr>
    <w:tblStylePr w:type="band1Horz">
      <w:tcPr>
        <w:shd w:val="clear" w:color="auto" w:fill="7F7F7F" w:themeFill="text1" w:themeFillTint="7F"/>
      </w:tcPr>
    </w:tblStylePr>
  </w:style>
  <w:style w:type="table" w:styleId="159">
    <w:name w:val="Colorful Grid Accent 1"/>
    <w:basedOn w:val="12"/>
    <w:uiPriority w:val="73"/>
    <w:pPr>
      <w:spacing w:after="0"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cPr>
        <w:shd w:val="clear" w:color="auto" w:fill="366091" w:themeFill="accent1" w:themeFillShade="BF"/>
      </w:tc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shd w:val="clear" w:color="auto" w:fill="A7C0DE" w:themeFill="accent1" w:themeFillTint="7F"/>
      </w:tcPr>
    </w:tblStylePr>
  </w:style>
  <w:style w:type="table" w:styleId="160">
    <w:name w:val="Colorful Grid Accent 2"/>
    <w:basedOn w:val="12"/>
    <w:uiPriority w:val="73"/>
    <w:pPr>
      <w:spacing w:after="0"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cPr>
        <w:shd w:val="clear" w:color="auto" w:fill="943734" w:themeFill="accent2" w:themeFillShade="BF"/>
      </w:tc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shd w:val="clear" w:color="auto" w:fill="DFA7A6" w:themeFill="accent2" w:themeFillTint="7F"/>
      </w:tcPr>
    </w:tblStylePr>
  </w:style>
  <w:style w:type="table" w:styleId="161">
    <w:name w:val="Colorful Grid Accent 3"/>
    <w:basedOn w:val="12"/>
    <w:uiPriority w:val="73"/>
    <w:pPr>
      <w:spacing w:after="0"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cPr>
        <w:shd w:val="clear" w:color="auto" w:fill="76923C" w:themeFill="accent3" w:themeFillShade="BF"/>
      </w:tc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shd w:val="clear" w:color="auto" w:fill="CDDDAC" w:themeFill="accent3" w:themeFillTint="7F"/>
      </w:tcPr>
    </w:tblStylePr>
  </w:style>
  <w:style w:type="table" w:styleId="162">
    <w:name w:val="Colorful Grid Accent 4"/>
    <w:basedOn w:val="12"/>
    <w:uiPriority w:val="73"/>
    <w:pPr>
      <w:spacing w:after="0"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cPr>
        <w:shd w:val="clear" w:color="auto" w:fill="5F497A" w:themeFill="accent4" w:themeFillShade="BF"/>
      </w:tc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shd w:val="clear" w:color="auto" w:fill="BFB1D0" w:themeFill="accent4" w:themeFillTint="7F"/>
      </w:tcPr>
    </w:tblStylePr>
  </w:style>
  <w:style w:type="table" w:styleId="163">
    <w:name w:val="Colorful Grid Accent 5"/>
    <w:basedOn w:val="12"/>
    <w:uiPriority w:val="73"/>
    <w:pPr>
      <w:spacing w:after="0"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cPr>
        <w:shd w:val="clear" w:color="auto" w:fill="31849B" w:themeFill="accent5" w:themeFillShade="BF"/>
      </w:tc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shd w:val="clear" w:color="auto" w:fill="A5D5E2" w:themeFill="accent5" w:themeFillTint="7F"/>
      </w:tcPr>
    </w:tblStylePr>
  </w:style>
  <w:style w:type="table" w:styleId="164">
    <w:name w:val="Colorful Grid Accent 6"/>
    <w:basedOn w:val="12"/>
    <w:uiPriority w:val="73"/>
    <w:pPr>
      <w:spacing w:after="0"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cPr>
        <w:shd w:val="clear" w:color="auto" w:fill="E36C09" w:themeFill="accent6" w:themeFillShade="BF"/>
      </w:tc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shd w:val="clear" w:color="auto" w:fill="FBCAA2" w:themeFill="accent6" w:themeFillTint="7F"/>
      </w:tcPr>
    </w:tblStylePr>
  </w:style>
  <w:style w:type="character" w:customStyle="1" w:styleId="165">
    <w:name w:val="Unresolved Mention"/>
    <w:basedOn w:val="11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61ED69-5C2A-4D1C-8DE0-5938149390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34</Pages>
  <Words>10152</Words>
  <Characters>57869</Characters>
  <Lines>482</Lines>
  <Paragraphs>135</Paragraphs>
  <TotalTime>60</TotalTime>
  <ScaleCrop>false</ScaleCrop>
  <LinksUpToDate>false</LinksUpToDate>
  <CharactersWithSpaces>67886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User</cp:lastModifiedBy>
  <dcterms:modified xsi:type="dcterms:W3CDTF">2025-02-22T13:33:10Z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04F648B7FF3440229C4762AA1832E00C_12</vt:lpwstr>
  </property>
</Properties>
</file>