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9CD" w:rsidRDefault="00570D7A" w:rsidP="00CA7DB6">
      <w:pPr>
        <w:pStyle w:val="af3"/>
        <w:jc w:val="center"/>
        <w:rPr>
          <w:rStyle w:val="af2"/>
          <w:color w:val="000000" w:themeColor="text1"/>
          <w:sz w:val="28"/>
          <w:szCs w:val="28"/>
        </w:rPr>
      </w:pPr>
      <w:r w:rsidRPr="00570D7A">
        <w:rPr>
          <w:b/>
          <w:color w:val="000000" w:themeColor="text1"/>
          <w:sz w:val="28"/>
          <w:szCs w:val="28"/>
        </w:rPr>
        <w:t>Чуракова Е.В.</w:t>
      </w:r>
      <w:r w:rsidR="009C59CD" w:rsidRPr="00CA7DB6">
        <w:rPr>
          <w:color w:val="000000" w:themeColor="text1"/>
          <w:sz w:val="28"/>
          <w:szCs w:val="28"/>
        </w:rPr>
        <w:br/>
      </w:r>
      <w:r w:rsidR="009C59CD" w:rsidRPr="00CA7DB6">
        <w:rPr>
          <w:rStyle w:val="af2"/>
          <w:color w:val="000000" w:themeColor="text1"/>
          <w:sz w:val="28"/>
          <w:szCs w:val="28"/>
        </w:rPr>
        <w:t xml:space="preserve">Организация работы по обучению школьников решению текстовых математических задач в средних классах общеобразовательной школы с использованием метода </w:t>
      </w:r>
      <w:proofErr w:type="spellStart"/>
      <w:r w:rsidR="009C59CD" w:rsidRPr="00CA7DB6">
        <w:rPr>
          <w:rStyle w:val="af2"/>
          <w:color w:val="000000" w:themeColor="text1"/>
          <w:sz w:val="28"/>
          <w:szCs w:val="28"/>
        </w:rPr>
        <w:t>геймификации</w:t>
      </w:r>
      <w:proofErr w:type="spellEnd"/>
    </w:p>
    <w:p w:rsidR="00570D7A" w:rsidRPr="00167CE6" w:rsidRDefault="00570D7A" w:rsidP="00167CE6">
      <w:pPr>
        <w:pStyle w:val="af3"/>
        <w:jc w:val="both"/>
        <w:rPr>
          <w:rStyle w:val="af2"/>
          <w:b w:val="0"/>
          <w:i/>
          <w:color w:val="000000" w:themeColor="text1"/>
          <w:sz w:val="28"/>
          <w:szCs w:val="28"/>
        </w:rPr>
      </w:pPr>
      <w:proofErr w:type="spellStart"/>
      <w:r w:rsidRPr="00167CE6">
        <w:rPr>
          <w:rStyle w:val="af2"/>
          <w:b w:val="0"/>
          <w:i/>
          <w:color w:val="000000" w:themeColor="text1"/>
          <w:sz w:val="28"/>
          <w:szCs w:val="28"/>
        </w:rPr>
        <w:t>Бийский</w:t>
      </w:r>
      <w:proofErr w:type="spellEnd"/>
      <w:r w:rsidRPr="00167CE6">
        <w:rPr>
          <w:rStyle w:val="af2"/>
          <w:b w:val="0"/>
          <w:i/>
          <w:color w:val="000000" w:themeColor="text1"/>
          <w:sz w:val="28"/>
          <w:szCs w:val="28"/>
        </w:rPr>
        <w:t xml:space="preserve"> филиал им. В.М. Шукшина федерального государственного бюджетного образовательного учреждения высшего образования «Алтайский государственный педагогический университет»</w:t>
      </w:r>
    </w:p>
    <w:p w:rsidR="00570D7A" w:rsidRPr="00570D7A" w:rsidRDefault="00570D7A" w:rsidP="00CA7DB6">
      <w:pPr>
        <w:pStyle w:val="af3"/>
        <w:jc w:val="center"/>
        <w:rPr>
          <w:rStyle w:val="af2"/>
          <w:color w:val="000000" w:themeColor="text1"/>
          <w:sz w:val="28"/>
          <w:szCs w:val="28"/>
        </w:rPr>
      </w:pPr>
      <w:proofErr w:type="spellStart"/>
      <w:r>
        <w:rPr>
          <w:rStyle w:val="af2"/>
          <w:color w:val="000000" w:themeColor="text1"/>
          <w:sz w:val="28"/>
          <w:szCs w:val="28"/>
          <w:lang w:val="en-US"/>
        </w:rPr>
        <w:t>Churakova</w:t>
      </w:r>
      <w:proofErr w:type="spellEnd"/>
      <w:r w:rsidRPr="00570D7A">
        <w:rPr>
          <w:rStyle w:val="af2"/>
          <w:color w:val="000000" w:themeColor="text1"/>
          <w:sz w:val="28"/>
          <w:szCs w:val="28"/>
        </w:rPr>
        <w:t xml:space="preserve"> </w:t>
      </w:r>
      <w:r>
        <w:rPr>
          <w:rStyle w:val="af2"/>
          <w:color w:val="000000" w:themeColor="text1"/>
          <w:sz w:val="28"/>
          <w:szCs w:val="28"/>
          <w:lang w:val="en-US"/>
        </w:rPr>
        <w:t>E</w:t>
      </w:r>
      <w:r w:rsidRPr="00570D7A">
        <w:rPr>
          <w:rStyle w:val="af2"/>
          <w:color w:val="000000" w:themeColor="text1"/>
          <w:sz w:val="28"/>
          <w:szCs w:val="28"/>
        </w:rPr>
        <w:t>.</w:t>
      </w:r>
      <w:r>
        <w:rPr>
          <w:rStyle w:val="af2"/>
          <w:color w:val="000000" w:themeColor="text1"/>
          <w:sz w:val="28"/>
          <w:szCs w:val="28"/>
          <w:lang w:val="en-US"/>
        </w:rPr>
        <w:t>V</w:t>
      </w:r>
      <w:r w:rsidRPr="00570D7A">
        <w:rPr>
          <w:rStyle w:val="af2"/>
          <w:color w:val="000000" w:themeColor="text1"/>
          <w:sz w:val="28"/>
          <w:szCs w:val="28"/>
        </w:rPr>
        <w:t>.</w:t>
      </w:r>
    </w:p>
    <w:p w:rsidR="00CA7DB6" w:rsidRPr="00CA7DB6" w:rsidRDefault="00CA7DB6" w:rsidP="00CA7DB6">
      <w:pPr>
        <w:jc w:val="center"/>
        <w:rPr>
          <w:rFonts w:ascii="Times New Roman" w:eastAsia="Times New Roman" w:hAnsi="Times New Roman" w:cs="Times New Roman"/>
          <w:b/>
          <w:bCs/>
          <w:color w:val="000000" w:themeColor="text1"/>
          <w:sz w:val="28"/>
          <w:szCs w:val="28"/>
          <w:lang w:eastAsia="ru-RU"/>
        </w:rPr>
      </w:pPr>
      <w:r w:rsidRPr="00CA7DB6">
        <w:rPr>
          <w:rFonts w:ascii="Times New Roman" w:eastAsia="Times New Roman" w:hAnsi="Times New Roman" w:cs="Times New Roman"/>
          <w:b/>
          <w:bCs/>
          <w:color w:val="000000" w:themeColor="text1"/>
          <w:sz w:val="28"/>
          <w:szCs w:val="28"/>
          <w:lang w:eastAsia="ru-RU"/>
        </w:rPr>
        <w:t>Organization of Teaching Middle School Students to Solve Text-Based Mathematical Problems Using Gamification: An Analytical Review</w:t>
      </w:r>
    </w:p>
    <w:p w:rsidR="00CA7DB6" w:rsidRPr="00570D7A" w:rsidRDefault="00570D7A" w:rsidP="00CA7DB6">
      <w:pPr>
        <w:pStyle w:val="af3"/>
        <w:rPr>
          <w:i/>
          <w:color w:val="000000" w:themeColor="text1"/>
          <w:sz w:val="28"/>
          <w:szCs w:val="28"/>
          <w:lang w:val="en-US"/>
        </w:rPr>
      </w:pPr>
      <w:r w:rsidRPr="00570D7A">
        <w:rPr>
          <w:i/>
          <w:color w:val="000000" w:themeColor="text1"/>
          <w:sz w:val="28"/>
          <w:szCs w:val="28"/>
          <w:lang w:val="en-US"/>
        </w:rPr>
        <w:t xml:space="preserve">Biysk branch named after V.M. </w:t>
      </w:r>
      <w:proofErr w:type="spellStart"/>
      <w:r w:rsidRPr="00570D7A">
        <w:rPr>
          <w:i/>
          <w:color w:val="000000" w:themeColor="text1"/>
          <w:sz w:val="28"/>
          <w:szCs w:val="28"/>
          <w:lang w:val="en-US"/>
        </w:rPr>
        <w:t>Shukshin</w:t>
      </w:r>
      <w:proofErr w:type="spellEnd"/>
      <w:r w:rsidRPr="00570D7A">
        <w:rPr>
          <w:i/>
          <w:color w:val="000000" w:themeColor="text1"/>
          <w:sz w:val="28"/>
          <w:szCs w:val="28"/>
          <w:lang w:val="en-US"/>
        </w:rPr>
        <w:t xml:space="preserve"> of the Federal State Budgetary Educational Institution of Higher Education "Altai State Pedagogical University"</w:t>
      </w:r>
      <w:bookmarkStart w:id="0" w:name="_GoBack"/>
      <w:bookmarkEnd w:id="0"/>
    </w:p>
    <w:p w:rsidR="009C59CD" w:rsidRPr="00036BD6" w:rsidRDefault="009C59CD" w:rsidP="00B7080D">
      <w:pPr>
        <w:pStyle w:val="3"/>
        <w:ind w:firstLine="709"/>
        <w:jc w:val="both"/>
        <w:rPr>
          <w:rFonts w:cs="Times New Roman"/>
          <w:bCs/>
          <w:i/>
          <w:color w:val="000000" w:themeColor="text1"/>
          <w:lang w:val="ru-RU"/>
        </w:rPr>
      </w:pPr>
      <w:r w:rsidRPr="00036BD6">
        <w:rPr>
          <w:rFonts w:cs="Times New Roman"/>
          <w:bCs/>
          <w:i/>
          <w:color w:val="000000" w:themeColor="text1"/>
          <w:lang w:val="ru-RU"/>
        </w:rPr>
        <w:t>Аннотация</w:t>
      </w:r>
      <w:r w:rsidR="00036BD6">
        <w:rPr>
          <w:rFonts w:cs="Times New Roman"/>
          <w:bCs/>
          <w:i/>
          <w:color w:val="000000" w:themeColor="text1"/>
          <w:lang w:val="ru-RU"/>
        </w:rPr>
        <w:t>:</w:t>
      </w:r>
    </w:p>
    <w:p w:rsidR="009C59CD" w:rsidRPr="00CA7DB6" w:rsidRDefault="009C59CD" w:rsidP="00B7080D">
      <w:pPr>
        <w:pStyle w:val="af3"/>
        <w:ind w:firstLine="709"/>
        <w:jc w:val="both"/>
        <w:rPr>
          <w:color w:val="000000" w:themeColor="text1"/>
          <w:sz w:val="28"/>
          <w:szCs w:val="28"/>
        </w:rPr>
      </w:pPr>
      <w:r w:rsidRPr="00CA7DB6">
        <w:rPr>
          <w:color w:val="000000" w:themeColor="text1"/>
          <w:sz w:val="28"/>
          <w:szCs w:val="28"/>
        </w:rPr>
        <w:t>В данной статье представлен аналитический обзор современных подходов к обучению решению текстовых математических задач в средних классах общеобразовательной школы. Особое внимание уделено методу геймификации как эффективному средству повышения учебной мотивации, активизации познавательной деятельности и развития у учащихся метапредметных компетенций. Проведенный анализ отечественных и зарубежных исследований позволяет сделать вывод о высокой педагогической ценности сочетания традиционных и игровых методов обучения, при котором возрастает интерес к математике и улучшается качество усвоения материала. В статье обобщены ключевые теоретические положения, раскрывающие сущность геймификации, определены потенциальные преимущества и риски ее внедрения в образовательный процесс.</w:t>
      </w:r>
    </w:p>
    <w:p w:rsidR="009C59CD" w:rsidRDefault="009C59CD" w:rsidP="00B7080D">
      <w:pPr>
        <w:pStyle w:val="af3"/>
        <w:ind w:firstLine="709"/>
        <w:jc w:val="both"/>
        <w:rPr>
          <w:color w:val="000000" w:themeColor="text1"/>
          <w:sz w:val="28"/>
          <w:szCs w:val="28"/>
        </w:rPr>
      </w:pPr>
      <w:r w:rsidRPr="00CA7DB6">
        <w:rPr>
          <w:rStyle w:val="af2"/>
          <w:color w:val="000000" w:themeColor="text1"/>
          <w:sz w:val="28"/>
          <w:szCs w:val="28"/>
        </w:rPr>
        <w:t>Ключевые слова</w:t>
      </w:r>
      <w:r w:rsidRPr="00CA7DB6">
        <w:rPr>
          <w:color w:val="000000" w:themeColor="text1"/>
          <w:sz w:val="28"/>
          <w:szCs w:val="28"/>
        </w:rPr>
        <w:t>: геймификация, текстовые математические задачи, средние классы, математическое образование, игровая деятельность, инновации в обучении, учебная мотивация.</w:t>
      </w:r>
    </w:p>
    <w:p w:rsidR="00CA7DB6" w:rsidRDefault="00CA7DB6" w:rsidP="00B7080D">
      <w:pPr>
        <w:pStyle w:val="af3"/>
        <w:ind w:firstLine="709"/>
        <w:jc w:val="both"/>
        <w:rPr>
          <w:rStyle w:val="af2"/>
          <w:sz w:val="28"/>
          <w:szCs w:val="28"/>
          <w:lang w:val="en-US"/>
        </w:rPr>
      </w:pPr>
      <w:r w:rsidRPr="00CA7DB6">
        <w:rPr>
          <w:rStyle w:val="af2"/>
          <w:sz w:val="28"/>
          <w:szCs w:val="28"/>
          <w:lang w:val="en-US"/>
        </w:rPr>
        <w:t>Abstract</w:t>
      </w:r>
    </w:p>
    <w:p w:rsidR="00CA7DB6" w:rsidRPr="00CA7DB6" w:rsidRDefault="00CA7DB6" w:rsidP="00B7080D">
      <w:pPr>
        <w:pStyle w:val="af3"/>
        <w:ind w:firstLine="709"/>
        <w:jc w:val="both"/>
        <w:rPr>
          <w:sz w:val="28"/>
          <w:szCs w:val="28"/>
          <w:lang w:val="en-US"/>
        </w:rPr>
      </w:pPr>
      <w:r w:rsidRPr="00CA7DB6">
        <w:rPr>
          <w:sz w:val="28"/>
          <w:szCs w:val="28"/>
          <w:lang w:val="en-US"/>
        </w:rPr>
        <w:t xml:space="preserve">This article provides an analytical review of modern approaches to teaching text-based mathematical problem-solving in middle school classrooms. Special attention is given to the method of gamification as an effective tool for enhancing motivation, stimulating cognitive activity, and developing students’ cross-curricular competencies. The analysis of both domestic and international studies highlights the pedagogical value </w:t>
      </w:r>
      <w:r w:rsidRPr="00CA7DB6">
        <w:rPr>
          <w:sz w:val="28"/>
          <w:szCs w:val="28"/>
          <w:lang w:val="en-US"/>
        </w:rPr>
        <w:lastRenderedPageBreak/>
        <w:t>of combining traditional and game-based instructional methods, thereby increasing students’ interest in mathematics and improving their learning outcomes. The article summarizes the key theoretical principles underlying gamification, highlights its potential benefits, and identifies the challenges of implementing it in general education settings.</w:t>
      </w:r>
    </w:p>
    <w:p w:rsidR="00CA7DB6" w:rsidRPr="00CA7DB6" w:rsidRDefault="00CA7DB6" w:rsidP="00B7080D">
      <w:pPr>
        <w:pStyle w:val="af3"/>
        <w:ind w:firstLine="709"/>
        <w:jc w:val="both"/>
        <w:rPr>
          <w:sz w:val="28"/>
          <w:szCs w:val="28"/>
          <w:lang w:val="en-US"/>
        </w:rPr>
      </w:pPr>
      <w:r w:rsidRPr="00CA7DB6">
        <w:rPr>
          <w:rStyle w:val="af2"/>
          <w:sz w:val="28"/>
          <w:szCs w:val="28"/>
          <w:lang w:val="en-US"/>
        </w:rPr>
        <w:t>Keywords:</w:t>
      </w:r>
      <w:r w:rsidRPr="00CA7DB6">
        <w:rPr>
          <w:sz w:val="28"/>
          <w:szCs w:val="28"/>
          <w:lang w:val="en-US"/>
        </w:rPr>
        <w:t xml:space="preserve"> gamification, text-based mathematical problems, middle school, mathematics education, game-based learning, educational innovation, learning motivation.</w:t>
      </w:r>
    </w:p>
    <w:p w:rsidR="009C59CD" w:rsidRPr="00CA7DB6" w:rsidRDefault="009C59CD" w:rsidP="00B7080D">
      <w:pPr>
        <w:pStyle w:val="2"/>
        <w:ind w:firstLine="709"/>
        <w:jc w:val="both"/>
        <w:rPr>
          <w:rFonts w:ascii="Times New Roman" w:hAnsi="Times New Roman" w:cs="Times New Roman"/>
          <w:b/>
          <w:bCs/>
          <w:color w:val="000000" w:themeColor="text1"/>
          <w:sz w:val="28"/>
          <w:szCs w:val="28"/>
          <w:lang w:val="ru-RU"/>
        </w:rPr>
      </w:pPr>
      <w:r w:rsidRPr="00CA7DB6">
        <w:rPr>
          <w:rFonts w:ascii="Times New Roman" w:hAnsi="Times New Roman" w:cs="Times New Roman"/>
          <w:b/>
          <w:bCs/>
          <w:color w:val="000000" w:themeColor="text1"/>
          <w:sz w:val="28"/>
          <w:szCs w:val="28"/>
          <w:lang w:val="ru-RU"/>
        </w:rPr>
        <w:t>Введение</w:t>
      </w:r>
    </w:p>
    <w:p w:rsidR="009C59CD" w:rsidRPr="00CA7DB6" w:rsidRDefault="009C59CD" w:rsidP="00B7080D">
      <w:pPr>
        <w:pStyle w:val="af3"/>
        <w:ind w:firstLine="709"/>
        <w:jc w:val="both"/>
        <w:rPr>
          <w:color w:val="000000" w:themeColor="text1"/>
          <w:sz w:val="28"/>
          <w:szCs w:val="28"/>
        </w:rPr>
      </w:pPr>
      <w:r w:rsidRPr="00CA7DB6">
        <w:rPr>
          <w:color w:val="000000" w:themeColor="text1"/>
          <w:sz w:val="28"/>
          <w:szCs w:val="28"/>
        </w:rPr>
        <w:t>Текстовые математические задачи занимают центральное место в курсе математики средних классов, так как требуют от школьников комплексного использования знаний и навыков для анализа условия, выбора оптимального метода решения и проверки результата. Данному аспекту обучения традиционно уделяется особое внимание, поскольку именно решение задач развивает логическое и аналитическое мышление (Поля, 1975; Выготский, 1999). В то же время в практике многих учителей отмечается снижение мотивации учащихся к математике, что негативно сказывается на результатах обучения (Фридман, 2015; Кларин, 2018).</w:t>
      </w:r>
    </w:p>
    <w:p w:rsidR="009C59CD" w:rsidRPr="00CA7DB6" w:rsidRDefault="009C59CD" w:rsidP="00B7080D">
      <w:pPr>
        <w:pStyle w:val="af3"/>
        <w:ind w:firstLine="709"/>
        <w:jc w:val="both"/>
        <w:rPr>
          <w:color w:val="000000" w:themeColor="text1"/>
          <w:sz w:val="28"/>
          <w:szCs w:val="28"/>
        </w:rPr>
      </w:pPr>
      <w:r w:rsidRPr="00CA7DB6">
        <w:rPr>
          <w:color w:val="000000" w:themeColor="text1"/>
          <w:sz w:val="28"/>
          <w:szCs w:val="28"/>
        </w:rPr>
        <w:t xml:space="preserve">Современная педагогическая наука и практика активно ищут пути, позволяющие повысить интерес к учебному материалу. Одним из перспективных направлений является </w:t>
      </w:r>
      <w:r w:rsidRPr="00CA7DB6">
        <w:rPr>
          <w:rStyle w:val="af2"/>
          <w:color w:val="000000" w:themeColor="text1"/>
          <w:sz w:val="28"/>
          <w:szCs w:val="28"/>
        </w:rPr>
        <w:t>геймификация</w:t>
      </w:r>
      <w:r w:rsidRPr="00CA7DB6">
        <w:rPr>
          <w:color w:val="000000" w:themeColor="text1"/>
          <w:sz w:val="28"/>
          <w:szCs w:val="28"/>
        </w:rPr>
        <w:t xml:space="preserve"> – внедрение игровых механизмов и принципов в учебный процесс (</w:t>
      </w:r>
      <w:proofErr w:type="spellStart"/>
      <w:r w:rsidRPr="00CA7DB6">
        <w:rPr>
          <w:color w:val="000000" w:themeColor="text1"/>
          <w:sz w:val="28"/>
          <w:szCs w:val="28"/>
        </w:rPr>
        <w:t>Kapp</w:t>
      </w:r>
      <w:proofErr w:type="spellEnd"/>
      <w:r w:rsidRPr="00CA7DB6">
        <w:rPr>
          <w:color w:val="000000" w:themeColor="text1"/>
          <w:sz w:val="28"/>
          <w:szCs w:val="28"/>
        </w:rPr>
        <w:t xml:space="preserve">, 2012; </w:t>
      </w:r>
      <w:proofErr w:type="spellStart"/>
      <w:r w:rsidRPr="00CA7DB6">
        <w:rPr>
          <w:color w:val="000000" w:themeColor="text1"/>
          <w:sz w:val="28"/>
          <w:szCs w:val="28"/>
        </w:rPr>
        <w:t>Deterding</w:t>
      </w:r>
      <w:proofErr w:type="spellEnd"/>
      <w:r w:rsidRPr="00CA7DB6">
        <w:rPr>
          <w:color w:val="000000" w:themeColor="text1"/>
          <w:sz w:val="28"/>
          <w:szCs w:val="28"/>
        </w:rPr>
        <w:t xml:space="preserve"> </w:t>
      </w:r>
      <w:proofErr w:type="spellStart"/>
      <w:r w:rsidRPr="00CA7DB6">
        <w:rPr>
          <w:color w:val="000000" w:themeColor="text1"/>
          <w:sz w:val="28"/>
          <w:szCs w:val="28"/>
        </w:rPr>
        <w:t>et</w:t>
      </w:r>
      <w:proofErr w:type="spellEnd"/>
      <w:r w:rsidRPr="00CA7DB6">
        <w:rPr>
          <w:color w:val="000000" w:themeColor="text1"/>
          <w:sz w:val="28"/>
          <w:szCs w:val="28"/>
        </w:rPr>
        <w:t xml:space="preserve"> </w:t>
      </w:r>
      <w:proofErr w:type="spellStart"/>
      <w:r w:rsidRPr="00CA7DB6">
        <w:rPr>
          <w:color w:val="000000" w:themeColor="text1"/>
          <w:sz w:val="28"/>
          <w:szCs w:val="28"/>
        </w:rPr>
        <w:t>al</w:t>
      </w:r>
      <w:proofErr w:type="spellEnd"/>
      <w:r w:rsidRPr="00CA7DB6">
        <w:rPr>
          <w:color w:val="000000" w:themeColor="text1"/>
          <w:sz w:val="28"/>
          <w:szCs w:val="28"/>
        </w:rPr>
        <w:t>., 2011). Метод геймификации предполагает использование баллов, рейтингов, различных видов наград, а также соревновательных или кооперативных игровых сценариев. При этом важным условием остается сохранение образовательной цели – формирование умений и навыков решения задач.</w:t>
      </w:r>
    </w:p>
    <w:p w:rsidR="009C59CD" w:rsidRPr="00CA7DB6" w:rsidRDefault="009C59CD" w:rsidP="00B7080D">
      <w:pPr>
        <w:pStyle w:val="af3"/>
        <w:ind w:firstLine="709"/>
        <w:jc w:val="both"/>
        <w:rPr>
          <w:color w:val="000000" w:themeColor="text1"/>
          <w:sz w:val="28"/>
          <w:szCs w:val="28"/>
        </w:rPr>
      </w:pPr>
      <w:r w:rsidRPr="00CA7DB6">
        <w:rPr>
          <w:color w:val="000000" w:themeColor="text1"/>
          <w:sz w:val="28"/>
          <w:szCs w:val="28"/>
        </w:rPr>
        <w:t xml:space="preserve">Цель </w:t>
      </w:r>
      <w:r w:rsidR="00CA7DB6">
        <w:rPr>
          <w:color w:val="000000" w:themeColor="text1"/>
          <w:sz w:val="28"/>
          <w:szCs w:val="28"/>
        </w:rPr>
        <w:t xml:space="preserve">данной </w:t>
      </w:r>
      <w:r w:rsidRPr="00CA7DB6">
        <w:rPr>
          <w:color w:val="000000" w:themeColor="text1"/>
          <w:sz w:val="28"/>
          <w:szCs w:val="28"/>
        </w:rPr>
        <w:t>статьи — провести аналитический обзор теоретических основ и методических подходов к организации работы по обучению решению текстовых математических задач в средних классах школы с применением метода геймификации. Рассматриваются ключевые принципы геймификации, дидактические модели ее внедрения и потенциальные эффекты использования.</w:t>
      </w:r>
    </w:p>
    <w:p w:rsidR="009C59CD" w:rsidRPr="00CA7DB6" w:rsidRDefault="00CA7DB6" w:rsidP="00B7080D">
      <w:pPr>
        <w:pStyle w:val="2"/>
        <w:ind w:firstLine="709"/>
        <w:jc w:val="both"/>
        <w:rPr>
          <w:rFonts w:ascii="Times New Roman" w:hAnsi="Times New Roman" w:cs="Times New Roman"/>
          <w:b/>
          <w:bCs/>
          <w:color w:val="000000" w:themeColor="text1"/>
          <w:sz w:val="28"/>
          <w:szCs w:val="28"/>
          <w:lang w:val="ru-RU"/>
        </w:rPr>
      </w:pPr>
      <w:r w:rsidRPr="00CA7DB6">
        <w:rPr>
          <w:rFonts w:ascii="Times New Roman" w:hAnsi="Times New Roman" w:cs="Times New Roman"/>
          <w:b/>
          <w:bCs/>
          <w:color w:val="000000" w:themeColor="text1"/>
          <w:sz w:val="28"/>
          <w:szCs w:val="28"/>
          <w:lang w:val="ru-RU"/>
        </w:rPr>
        <w:t>1</w:t>
      </w:r>
      <w:r w:rsidR="009C59CD" w:rsidRPr="00CA7DB6">
        <w:rPr>
          <w:rFonts w:ascii="Times New Roman" w:hAnsi="Times New Roman" w:cs="Times New Roman"/>
          <w:b/>
          <w:bCs/>
          <w:color w:val="000000" w:themeColor="text1"/>
          <w:sz w:val="28"/>
          <w:szCs w:val="28"/>
          <w:lang w:val="ru-RU"/>
        </w:rPr>
        <w:t>. Теоретические основы обучения решению текстовых математических задач</w:t>
      </w:r>
    </w:p>
    <w:p w:rsidR="009C59CD" w:rsidRPr="00CA7DB6" w:rsidRDefault="00CA7DB6" w:rsidP="00B7080D">
      <w:pPr>
        <w:pStyle w:val="3"/>
        <w:ind w:firstLine="709"/>
        <w:jc w:val="both"/>
        <w:rPr>
          <w:rFonts w:cs="Times New Roman"/>
          <w:b/>
          <w:bCs/>
          <w:color w:val="000000" w:themeColor="text1"/>
          <w:lang w:val="ru-RU"/>
        </w:rPr>
      </w:pPr>
      <w:r w:rsidRPr="00CA7DB6">
        <w:rPr>
          <w:rFonts w:cs="Times New Roman"/>
          <w:b/>
          <w:bCs/>
          <w:color w:val="000000" w:themeColor="text1"/>
          <w:lang w:val="ru-RU"/>
        </w:rPr>
        <w:t>1</w:t>
      </w:r>
      <w:r w:rsidR="009C59CD" w:rsidRPr="00CA7DB6">
        <w:rPr>
          <w:rFonts w:cs="Times New Roman"/>
          <w:b/>
          <w:bCs/>
          <w:color w:val="000000" w:themeColor="text1"/>
          <w:lang w:val="ru-RU"/>
        </w:rPr>
        <w:t>.1 Психолого-педагогические предпосылки</w:t>
      </w:r>
    </w:p>
    <w:p w:rsidR="009C59CD" w:rsidRPr="00CA7DB6" w:rsidRDefault="009C59CD" w:rsidP="00B7080D">
      <w:pPr>
        <w:pStyle w:val="af3"/>
        <w:ind w:firstLine="709"/>
        <w:jc w:val="both"/>
        <w:rPr>
          <w:color w:val="000000" w:themeColor="text1"/>
          <w:sz w:val="28"/>
          <w:szCs w:val="28"/>
        </w:rPr>
      </w:pPr>
      <w:r w:rsidRPr="00CA7DB6">
        <w:rPr>
          <w:color w:val="000000" w:themeColor="text1"/>
          <w:sz w:val="28"/>
          <w:szCs w:val="28"/>
        </w:rPr>
        <w:t xml:space="preserve">Фундаментальное значение для развития навыков решения текстовых задач имеет способность учащихся анализировать, сопоставлять данные условия и </w:t>
      </w:r>
      <w:r w:rsidRPr="00CA7DB6">
        <w:rPr>
          <w:color w:val="000000" w:themeColor="text1"/>
          <w:sz w:val="28"/>
          <w:szCs w:val="28"/>
        </w:rPr>
        <w:lastRenderedPageBreak/>
        <w:t>переводить вербальную информацию в математическую модель. По мнению Л.С. Выготского (1999), данная деятельность активирует высшие психические функции: речь, абстрактное и логическое мышление. С точки зрения деятельности ученика, решение текстовых задач предполагает:</w:t>
      </w:r>
    </w:p>
    <w:p w:rsidR="009C59CD" w:rsidRPr="00CA7DB6" w:rsidRDefault="009C59CD" w:rsidP="00167CE6">
      <w:pPr>
        <w:numPr>
          <w:ilvl w:val="0"/>
          <w:numId w:val="1"/>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Fonts w:ascii="Times New Roman" w:hAnsi="Times New Roman" w:cs="Times New Roman"/>
          <w:color w:val="000000" w:themeColor="text1"/>
          <w:sz w:val="28"/>
          <w:szCs w:val="28"/>
          <w:lang w:val="ru-RU"/>
        </w:rPr>
        <w:t>Понимание и интерпретацию условия задачи;</w:t>
      </w:r>
    </w:p>
    <w:p w:rsidR="009C59CD" w:rsidRPr="00CA7DB6" w:rsidRDefault="009C59CD" w:rsidP="00167CE6">
      <w:pPr>
        <w:numPr>
          <w:ilvl w:val="0"/>
          <w:numId w:val="1"/>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Fonts w:ascii="Times New Roman" w:hAnsi="Times New Roman" w:cs="Times New Roman"/>
          <w:color w:val="000000" w:themeColor="text1"/>
          <w:sz w:val="28"/>
          <w:szCs w:val="28"/>
          <w:lang w:val="ru-RU"/>
        </w:rPr>
        <w:t>Определение ключевых данных и искомой величины;</w:t>
      </w:r>
    </w:p>
    <w:p w:rsidR="009C59CD" w:rsidRPr="00CA7DB6" w:rsidRDefault="009C59CD" w:rsidP="00167CE6">
      <w:pPr>
        <w:numPr>
          <w:ilvl w:val="0"/>
          <w:numId w:val="1"/>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Fonts w:ascii="Times New Roman" w:hAnsi="Times New Roman" w:cs="Times New Roman"/>
          <w:color w:val="000000" w:themeColor="text1"/>
          <w:sz w:val="28"/>
          <w:szCs w:val="28"/>
          <w:lang w:val="ru-RU"/>
        </w:rPr>
        <w:t>Формирование стратегии или плана решения (Поля, 1975);</w:t>
      </w:r>
    </w:p>
    <w:p w:rsidR="009C59CD" w:rsidRPr="00CA7DB6" w:rsidRDefault="009C59CD" w:rsidP="00167CE6">
      <w:pPr>
        <w:numPr>
          <w:ilvl w:val="0"/>
          <w:numId w:val="1"/>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Fonts w:ascii="Times New Roman" w:hAnsi="Times New Roman" w:cs="Times New Roman"/>
          <w:color w:val="000000" w:themeColor="text1"/>
          <w:sz w:val="28"/>
          <w:szCs w:val="28"/>
          <w:lang w:val="ru-RU"/>
        </w:rPr>
        <w:t>Реализацию плана и проверку результата.</w:t>
      </w:r>
    </w:p>
    <w:p w:rsidR="009C59CD" w:rsidRPr="00CA7DB6" w:rsidRDefault="009C59CD" w:rsidP="00B7080D">
      <w:pPr>
        <w:pStyle w:val="af3"/>
        <w:ind w:firstLine="709"/>
        <w:jc w:val="both"/>
        <w:rPr>
          <w:color w:val="000000" w:themeColor="text1"/>
          <w:sz w:val="28"/>
          <w:szCs w:val="28"/>
        </w:rPr>
      </w:pPr>
      <w:r w:rsidRPr="00CA7DB6">
        <w:rPr>
          <w:color w:val="000000" w:themeColor="text1"/>
          <w:sz w:val="28"/>
          <w:szCs w:val="28"/>
        </w:rPr>
        <w:t>Следовательно, эффективность обучения во многом зависит от того, насколько учитель систематически формирует у учащихся понимание структуры задачи и умение осознанно выбирать способы решения. Однако в традиционной практике возникает риск однообразия заданий, перегрузки рутинной деятельностью и, как следствие, снижения интереса к математике.</w:t>
      </w:r>
    </w:p>
    <w:p w:rsidR="009C59CD" w:rsidRPr="00CA7DB6" w:rsidRDefault="00CA7DB6" w:rsidP="00B7080D">
      <w:pPr>
        <w:pStyle w:val="3"/>
        <w:ind w:firstLine="709"/>
        <w:jc w:val="both"/>
        <w:rPr>
          <w:rFonts w:cs="Times New Roman"/>
          <w:b/>
          <w:bCs/>
          <w:color w:val="000000" w:themeColor="text1"/>
          <w:lang w:val="ru-RU"/>
        </w:rPr>
      </w:pPr>
      <w:r w:rsidRPr="00CA7DB6">
        <w:rPr>
          <w:rFonts w:cs="Times New Roman"/>
          <w:b/>
          <w:bCs/>
          <w:color w:val="000000" w:themeColor="text1"/>
          <w:lang w:val="ru-RU"/>
        </w:rPr>
        <w:t>1</w:t>
      </w:r>
      <w:r w:rsidR="009C59CD" w:rsidRPr="00CA7DB6">
        <w:rPr>
          <w:rFonts w:cs="Times New Roman"/>
          <w:b/>
          <w:bCs/>
          <w:color w:val="000000" w:themeColor="text1"/>
          <w:lang w:val="ru-RU"/>
        </w:rPr>
        <w:t>.2 Значение мотивации в обучении математике</w:t>
      </w:r>
    </w:p>
    <w:p w:rsidR="009C59CD" w:rsidRPr="00CA7DB6" w:rsidRDefault="009C59CD" w:rsidP="00B7080D">
      <w:pPr>
        <w:pStyle w:val="af3"/>
        <w:ind w:firstLine="709"/>
        <w:jc w:val="both"/>
        <w:rPr>
          <w:color w:val="000000" w:themeColor="text1"/>
          <w:sz w:val="28"/>
          <w:szCs w:val="28"/>
        </w:rPr>
      </w:pPr>
      <w:r w:rsidRPr="00CA7DB6">
        <w:rPr>
          <w:color w:val="000000" w:themeColor="text1"/>
          <w:sz w:val="28"/>
          <w:szCs w:val="28"/>
        </w:rPr>
        <w:t>Как отмечают исследователи (Кларин, 2018; Фридман, 2015), мотивация является ключевым фактором успешности обучения. Во многом именно внутренний интерес учеников к предмету обеспечивает их активное участие в уроках, самостоятельный поиск решений и стремление к самосовершенствованию.</w:t>
      </w:r>
    </w:p>
    <w:p w:rsidR="009C59CD" w:rsidRPr="00CA7DB6" w:rsidRDefault="009C59CD" w:rsidP="00B7080D">
      <w:pPr>
        <w:pStyle w:val="af3"/>
        <w:ind w:firstLine="709"/>
        <w:jc w:val="both"/>
        <w:rPr>
          <w:color w:val="000000" w:themeColor="text1"/>
          <w:sz w:val="28"/>
          <w:szCs w:val="28"/>
        </w:rPr>
      </w:pPr>
      <w:r w:rsidRPr="00CA7DB6">
        <w:rPr>
          <w:color w:val="000000" w:themeColor="text1"/>
          <w:sz w:val="28"/>
          <w:szCs w:val="28"/>
        </w:rPr>
        <w:t>При низком уровне мотивации учащиеся:</w:t>
      </w:r>
    </w:p>
    <w:p w:rsidR="009C59CD" w:rsidRPr="00CA7DB6" w:rsidRDefault="009C59CD" w:rsidP="00167CE6">
      <w:pPr>
        <w:numPr>
          <w:ilvl w:val="0"/>
          <w:numId w:val="2"/>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Fonts w:ascii="Times New Roman" w:hAnsi="Times New Roman" w:cs="Times New Roman"/>
          <w:color w:val="000000" w:themeColor="text1"/>
          <w:sz w:val="28"/>
          <w:szCs w:val="28"/>
          <w:lang w:val="ru-RU"/>
        </w:rPr>
        <w:t>Уделяют меньше времени и внимания самостоятельной работе над задачами;</w:t>
      </w:r>
    </w:p>
    <w:p w:rsidR="009C59CD" w:rsidRPr="00CA7DB6" w:rsidRDefault="009C59CD" w:rsidP="00167CE6">
      <w:pPr>
        <w:numPr>
          <w:ilvl w:val="0"/>
          <w:numId w:val="2"/>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Fonts w:ascii="Times New Roman" w:hAnsi="Times New Roman" w:cs="Times New Roman"/>
          <w:color w:val="000000" w:themeColor="text1"/>
          <w:sz w:val="28"/>
          <w:szCs w:val="28"/>
          <w:lang w:val="ru-RU"/>
        </w:rPr>
        <w:t>Демонстрируют меньшую глубину анализа и склонность к формальным решениям;</w:t>
      </w:r>
    </w:p>
    <w:p w:rsidR="009C59CD" w:rsidRPr="00CA7DB6" w:rsidRDefault="009C59CD" w:rsidP="00167CE6">
      <w:pPr>
        <w:numPr>
          <w:ilvl w:val="0"/>
          <w:numId w:val="2"/>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Fonts w:ascii="Times New Roman" w:hAnsi="Times New Roman" w:cs="Times New Roman"/>
          <w:color w:val="000000" w:themeColor="text1"/>
          <w:sz w:val="28"/>
          <w:szCs w:val="28"/>
          <w:lang w:val="ru-RU"/>
        </w:rPr>
        <w:t>Проявляют высокую тревожность перед контрольными работами и экзаменами.</w:t>
      </w:r>
    </w:p>
    <w:p w:rsidR="009C59CD" w:rsidRPr="00CA7DB6" w:rsidRDefault="009C59CD" w:rsidP="00B7080D">
      <w:pPr>
        <w:pStyle w:val="af3"/>
        <w:ind w:firstLine="709"/>
        <w:jc w:val="both"/>
        <w:rPr>
          <w:color w:val="000000" w:themeColor="text1"/>
          <w:sz w:val="28"/>
          <w:szCs w:val="28"/>
        </w:rPr>
      </w:pPr>
      <w:r w:rsidRPr="00CA7DB6">
        <w:rPr>
          <w:color w:val="000000" w:themeColor="text1"/>
          <w:sz w:val="28"/>
          <w:szCs w:val="28"/>
        </w:rPr>
        <w:t>Метод геймификации, предполагающий внедрение игровых элементов, способен повысить уровень мотивации за счет создания эмоционально привлекательной образовательной среды (</w:t>
      </w:r>
      <w:proofErr w:type="spellStart"/>
      <w:r w:rsidRPr="00CA7DB6">
        <w:rPr>
          <w:color w:val="000000" w:themeColor="text1"/>
          <w:sz w:val="28"/>
          <w:szCs w:val="28"/>
        </w:rPr>
        <w:t>Kapp</w:t>
      </w:r>
      <w:proofErr w:type="spellEnd"/>
      <w:r w:rsidRPr="00CA7DB6">
        <w:rPr>
          <w:color w:val="000000" w:themeColor="text1"/>
          <w:sz w:val="28"/>
          <w:szCs w:val="28"/>
        </w:rPr>
        <w:t>, 2012). Ученик получает дополнительную стимулирующую обратную связь в виде баллов, переходов на следующий уровень, достижений и т.д.</w:t>
      </w:r>
    </w:p>
    <w:p w:rsidR="009C59CD" w:rsidRPr="00CA7DB6" w:rsidRDefault="00CA7DB6" w:rsidP="00B7080D">
      <w:pPr>
        <w:pStyle w:val="2"/>
        <w:ind w:firstLine="709"/>
        <w:jc w:val="both"/>
        <w:rPr>
          <w:rFonts w:ascii="Times New Roman" w:hAnsi="Times New Roman" w:cs="Times New Roman"/>
          <w:b/>
          <w:bCs/>
          <w:color w:val="000000" w:themeColor="text1"/>
          <w:sz w:val="28"/>
          <w:szCs w:val="28"/>
          <w:lang w:val="ru-RU"/>
        </w:rPr>
      </w:pPr>
      <w:r w:rsidRPr="00CA7DB6">
        <w:rPr>
          <w:rFonts w:ascii="Times New Roman" w:hAnsi="Times New Roman" w:cs="Times New Roman"/>
          <w:b/>
          <w:bCs/>
          <w:color w:val="000000" w:themeColor="text1"/>
          <w:sz w:val="28"/>
          <w:szCs w:val="28"/>
          <w:lang w:val="ru-RU"/>
        </w:rPr>
        <w:lastRenderedPageBreak/>
        <w:t>2</w:t>
      </w:r>
      <w:r w:rsidR="009C59CD" w:rsidRPr="00CA7DB6">
        <w:rPr>
          <w:rFonts w:ascii="Times New Roman" w:hAnsi="Times New Roman" w:cs="Times New Roman"/>
          <w:b/>
          <w:bCs/>
          <w:color w:val="000000" w:themeColor="text1"/>
          <w:sz w:val="28"/>
          <w:szCs w:val="28"/>
          <w:lang w:val="ru-RU"/>
        </w:rPr>
        <w:t>. Метод геймификации: сущность и основные принципы</w:t>
      </w:r>
    </w:p>
    <w:p w:rsidR="009C59CD" w:rsidRPr="00CA7DB6" w:rsidRDefault="00CA7DB6" w:rsidP="00B7080D">
      <w:pPr>
        <w:pStyle w:val="3"/>
        <w:ind w:firstLine="709"/>
        <w:jc w:val="both"/>
        <w:rPr>
          <w:rFonts w:cs="Times New Roman"/>
          <w:b/>
          <w:bCs/>
          <w:color w:val="000000" w:themeColor="text1"/>
          <w:lang w:val="ru-RU"/>
        </w:rPr>
      </w:pPr>
      <w:r w:rsidRPr="00CA7DB6">
        <w:rPr>
          <w:rFonts w:cs="Times New Roman"/>
          <w:b/>
          <w:bCs/>
          <w:color w:val="000000" w:themeColor="text1"/>
          <w:lang w:val="ru-RU"/>
        </w:rPr>
        <w:t>2</w:t>
      </w:r>
      <w:r w:rsidR="009C59CD" w:rsidRPr="00CA7DB6">
        <w:rPr>
          <w:rFonts w:cs="Times New Roman"/>
          <w:b/>
          <w:bCs/>
          <w:color w:val="000000" w:themeColor="text1"/>
          <w:lang w:val="ru-RU"/>
        </w:rPr>
        <w:t>.1 Определение геймификации</w:t>
      </w:r>
    </w:p>
    <w:p w:rsidR="009C59CD" w:rsidRPr="00CA7DB6" w:rsidRDefault="009C59CD" w:rsidP="00B7080D">
      <w:pPr>
        <w:pStyle w:val="af3"/>
        <w:ind w:firstLine="709"/>
        <w:jc w:val="both"/>
        <w:rPr>
          <w:color w:val="000000" w:themeColor="text1"/>
          <w:sz w:val="28"/>
          <w:szCs w:val="28"/>
        </w:rPr>
      </w:pPr>
      <w:proofErr w:type="spellStart"/>
      <w:r w:rsidRPr="00CA7DB6">
        <w:rPr>
          <w:color w:val="000000" w:themeColor="text1"/>
          <w:sz w:val="28"/>
          <w:szCs w:val="28"/>
        </w:rPr>
        <w:t>Геймификация</w:t>
      </w:r>
      <w:proofErr w:type="spellEnd"/>
      <w:r w:rsidRPr="00CA7DB6">
        <w:rPr>
          <w:color w:val="000000" w:themeColor="text1"/>
          <w:sz w:val="28"/>
          <w:szCs w:val="28"/>
        </w:rPr>
        <w:t xml:space="preserve"> (</w:t>
      </w:r>
      <w:proofErr w:type="spellStart"/>
      <w:r w:rsidRPr="00CA7DB6">
        <w:rPr>
          <w:color w:val="000000" w:themeColor="text1"/>
          <w:sz w:val="28"/>
          <w:szCs w:val="28"/>
        </w:rPr>
        <w:t>gamification</w:t>
      </w:r>
      <w:proofErr w:type="spellEnd"/>
      <w:r w:rsidRPr="00CA7DB6">
        <w:rPr>
          <w:color w:val="000000" w:themeColor="text1"/>
          <w:sz w:val="28"/>
          <w:szCs w:val="28"/>
        </w:rPr>
        <w:t>) в образовательном контексте обозначает процесс интеграции игровых элементов, сюжетов и механик в традиционный учебный процесс с целью повышения вовлеченности и улучшения качества обучения (</w:t>
      </w:r>
      <w:proofErr w:type="spellStart"/>
      <w:r w:rsidRPr="00CA7DB6">
        <w:rPr>
          <w:color w:val="000000" w:themeColor="text1"/>
          <w:sz w:val="28"/>
          <w:szCs w:val="28"/>
        </w:rPr>
        <w:t>Deterding</w:t>
      </w:r>
      <w:proofErr w:type="spellEnd"/>
      <w:r w:rsidRPr="00CA7DB6">
        <w:rPr>
          <w:color w:val="000000" w:themeColor="text1"/>
          <w:sz w:val="28"/>
          <w:szCs w:val="28"/>
        </w:rPr>
        <w:t xml:space="preserve"> </w:t>
      </w:r>
      <w:proofErr w:type="spellStart"/>
      <w:r w:rsidRPr="00CA7DB6">
        <w:rPr>
          <w:color w:val="000000" w:themeColor="text1"/>
          <w:sz w:val="28"/>
          <w:szCs w:val="28"/>
        </w:rPr>
        <w:t>et</w:t>
      </w:r>
      <w:proofErr w:type="spellEnd"/>
      <w:r w:rsidRPr="00CA7DB6">
        <w:rPr>
          <w:color w:val="000000" w:themeColor="text1"/>
          <w:sz w:val="28"/>
          <w:szCs w:val="28"/>
        </w:rPr>
        <w:t xml:space="preserve"> </w:t>
      </w:r>
      <w:proofErr w:type="spellStart"/>
      <w:r w:rsidRPr="00CA7DB6">
        <w:rPr>
          <w:color w:val="000000" w:themeColor="text1"/>
          <w:sz w:val="28"/>
          <w:szCs w:val="28"/>
        </w:rPr>
        <w:t>al</w:t>
      </w:r>
      <w:proofErr w:type="spellEnd"/>
      <w:r w:rsidRPr="00CA7DB6">
        <w:rPr>
          <w:color w:val="000000" w:themeColor="text1"/>
          <w:sz w:val="28"/>
          <w:szCs w:val="28"/>
        </w:rPr>
        <w:t>., 2011). При этом сохраняется академическая составляющая – содержание, соответствующее учебным программам и стандартам.</w:t>
      </w:r>
    </w:p>
    <w:p w:rsidR="009C59CD" w:rsidRPr="00CA7DB6" w:rsidRDefault="009C59CD" w:rsidP="00B7080D">
      <w:pPr>
        <w:pStyle w:val="af3"/>
        <w:ind w:firstLine="709"/>
        <w:jc w:val="both"/>
        <w:rPr>
          <w:color w:val="000000" w:themeColor="text1"/>
          <w:sz w:val="28"/>
          <w:szCs w:val="28"/>
        </w:rPr>
      </w:pPr>
      <w:r w:rsidRPr="00CA7DB6">
        <w:rPr>
          <w:color w:val="000000" w:themeColor="text1"/>
          <w:sz w:val="28"/>
          <w:szCs w:val="28"/>
        </w:rPr>
        <w:t>Ключевые игровые механики включают:</w:t>
      </w:r>
    </w:p>
    <w:p w:rsidR="009C59CD" w:rsidRPr="00CA7DB6" w:rsidRDefault="009C59CD" w:rsidP="00167CE6">
      <w:pPr>
        <w:numPr>
          <w:ilvl w:val="0"/>
          <w:numId w:val="3"/>
        </w:numPr>
        <w:spacing w:before="100" w:beforeAutospacing="1" w:after="100" w:afterAutospacing="1"/>
        <w:ind w:firstLine="709"/>
        <w:jc w:val="both"/>
        <w:rPr>
          <w:rFonts w:ascii="Times New Roman" w:hAnsi="Times New Roman" w:cs="Times New Roman"/>
          <w:color w:val="000000" w:themeColor="text1"/>
          <w:sz w:val="28"/>
          <w:szCs w:val="28"/>
          <w:lang w:val="ru-RU"/>
        </w:rPr>
      </w:pPr>
      <w:proofErr w:type="spellStart"/>
      <w:r w:rsidRPr="00CA7DB6">
        <w:rPr>
          <w:rStyle w:val="af2"/>
          <w:rFonts w:ascii="Times New Roman" w:hAnsi="Times New Roman" w:cs="Times New Roman"/>
          <w:color w:val="000000" w:themeColor="text1"/>
          <w:sz w:val="28"/>
          <w:szCs w:val="28"/>
          <w:lang w:val="ru-RU"/>
        </w:rPr>
        <w:t>Балльно</w:t>
      </w:r>
      <w:proofErr w:type="spellEnd"/>
      <w:r w:rsidRPr="00CA7DB6">
        <w:rPr>
          <w:rStyle w:val="af2"/>
          <w:rFonts w:ascii="Times New Roman" w:hAnsi="Times New Roman" w:cs="Times New Roman"/>
          <w:color w:val="000000" w:themeColor="text1"/>
          <w:sz w:val="28"/>
          <w:szCs w:val="28"/>
          <w:lang w:val="ru-RU"/>
        </w:rPr>
        <w:t>-рейтинговую систему</w:t>
      </w:r>
      <w:r w:rsidRPr="00CA7DB6">
        <w:rPr>
          <w:rFonts w:ascii="Times New Roman" w:hAnsi="Times New Roman" w:cs="Times New Roman"/>
          <w:color w:val="000000" w:themeColor="text1"/>
          <w:sz w:val="28"/>
          <w:szCs w:val="28"/>
          <w:lang w:val="ru-RU"/>
        </w:rPr>
        <w:t>: начисление очков за правильно выполненные задания, ведение рейтинга среди учеников или команд.</w:t>
      </w:r>
    </w:p>
    <w:p w:rsidR="009C59CD" w:rsidRPr="00CA7DB6" w:rsidRDefault="009C59CD" w:rsidP="00167CE6">
      <w:pPr>
        <w:numPr>
          <w:ilvl w:val="0"/>
          <w:numId w:val="3"/>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Style w:val="af2"/>
          <w:rFonts w:ascii="Times New Roman" w:hAnsi="Times New Roman" w:cs="Times New Roman"/>
          <w:color w:val="000000" w:themeColor="text1"/>
          <w:sz w:val="28"/>
          <w:szCs w:val="28"/>
          <w:lang w:val="ru-RU"/>
        </w:rPr>
        <w:t>Уровни и статус</w:t>
      </w:r>
      <w:r w:rsidRPr="00CA7DB6">
        <w:rPr>
          <w:rFonts w:ascii="Times New Roman" w:hAnsi="Times New Roman" w:cs="Times New Roman"/>
          <w:color w:val="000000" w:themeColor="text1"/>
          <w:sz w:val="28"/>
          <w:szCs w:val="28"/>
          <w:lang w:val="ru-RU"/>
        </w:rPr>
        <w:t>: возможность прогрессировать от “начинающего” к “эксперту” по мере решения задач разной сложности.</w:t>
      </w:r>
    </w:p>
    <w:p w:rsidR="009C59CD" w:rsidRPr="00CA7DB6" w:rsidRDefault="009C59CD" w:rsidP="00167CE6">
      <w:pPr>
        <w:numPr>
          <w:ilvl w:val="0"/>
          <w:numId w:val="3"/>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Style w:val="af2"/>
          <w:rFonts w:ascii="Times New Roman" w:hAnsi="Times New Roman" w:cs="Times New Roman"/>
          <w:color w:val="000000" w:themeColor="text1"/>
          <w:sz w:val="28"/>
          <w:szCs w:val="28"/>
          <w:lang w:val="ru-RU"/>
        </w:rPr>
        <w:t>Награды и бейджи</w:t>
      </w:r>
      <w:r w:rsidRPr="00CA7DB6">
        <w:rPr>
          <w:rFonts w:ascii="Times New Roman" w:hAnsi="Times New Roman" w:cs="Times New Roman"/>
          <w:color w:val="000000" w:themeColor="text1"/>
          <w:sz w:val="28"/>
          <w:szCs w:val="28"/>
          <w:lang w:val="ru-RU"/>
        </w:rPr>
        <w:t>: визуальные отметки или титулы, которые получают учащиеся за определенные достижения (быстрота решения, оригинальный способ, отсутствие ошибок).</w:t>
      </w:r>
    </w:p>
    <w:p w:rsidR="009C59CD" w:rsidRPr="00CA7DB6" w:rsidRDefault="009C59CD" w:rsidP="00167CE6">
      <w:pPr>
        <w:numPr>
          <w:ilvl w:val="0"/>
          <w:numId w:val="3"/>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Style w:val="af2"/>
          <w:rFonts w:ascii="Times New Roman" w:hAnsi="Times New Roman" w:cs="Times New Roman"/>
          <w:color w:val="000000" w:themeColor="text1"/>
          <w:sz w:val="28"/>
          <w:szCs w:val="28"/>
          <w:lang w:val="ru-RU"/>
        </w:rPr>
        <w:t>Соревновательный и/или кооперативный формат</w:t>
      </w:r>
      <w:r w:rsidRPr="00CA7DB6">
        <w:rPr>
          <w:rFonts w:ascii="Times New Roman" w:hAnsi="Times New Roman" w:cs="Times New Roman"/>
          <w:color w:val="000000" w:themeColor="text1"/>
          <w:sz w:val="28"/>
          <w:szCs w:val="28"/>
          <w:lang w:val="ru-RU"/>
        </w:rPr>
        <w:t>: задания могут выполняться в группах, команды соревнуются за победу, делятся опытом и советами.</w:t>
      </w:r>
    </w:p>
    <w:p w:rsidR="009C59CD" w:rsidRPr="00CA7DB6" w:rsidRDefault="00CA7DB6" w:rsidP="00B7080D">
      <w:pPr>
        <w:pStyle w:val="3"/>
        <w:ind w:firstLine="709"/>
        <w:jc w:val="both"/>
        <w:rPr>
          <w:rFonts w:cs="Times New Roman"/>
          <w:b/>
          <w:bCs/>
          <w:color w:val="000000" w:themeColor="text1"/>
        </w:rPr>
      </w:pPr>
      <w:r w:rsidRPr="00CA7DB6">
        <w:rPr>
          <w:rFonts w:cs="Times New Roman"/>
          <w:b/>
          <w:bCs/>
          <w:color w:val="000000" w:themeColor="text1"/>
          <w:lang w:val="ru-RU"/>
        </w:rPr>
        <w:t>2</w:t>
      </w:r>
      <w:r w:rsidR="009C59CD" w:rsidRPr="00CA7DB6">
        <w:rPr>
          <w:rFonts w:cs="Times New Roman"/>
          <w:b/>
          <w:bCs/>
          <w:color w:val="000000" w:themeColor="text1"/>
        </w:rPr>
        <w:t xml:space="preserve">.2 </w:t>
      </w:r>
      <w:proofErr w:type="spellStart"/>
      <w:r w:rsidR="009C59CD" w:rsidRPr="00CA7DB6">
        <w:rPr>
          <w:rFonts w:cs="Times New Roman"/>
          <w:b/>
          <w:bCs/>
          <w:color w:val="000000" w:themeColor="text1"/>
        </w:rPr>
        <w:t>Принципы</w:t>
      </w:r>
      <w:proofErr w:type="spellEnd"/>
      <w:r w:rsidR="009C59CD" w:rsidRPr="00CA7DB6">
        <w:rPr>
          <w:rFonts w:cs="Times New Roman"/>
          <w:b/>
          <w:bCs/>
          <w:color w:val="000000" w:themeColor="text1"/>
        </w:rPr>
        <w:t xml:space="preserve"> </w:t>
      </w:r>
      <w:proofErr w:type="spellStart"/>
      <w:r w:rsidR="009C59CD" w:rsidRPr="00CA7DB6">
        <w:rPr>
          <w:rFonts w:cs="Times New Roman"/>
          <w:b/>
          <w:bCs/>
          <w:color w:val="000000" w:themeColor="text1"/>
        </w:rPr>
        <w:t>внедрения</w:t>
      </w:r>
      <w:proofErr w:type="spellEnd"/>
      <w:r w:rsidR="009C59CD" w:rsidRPr="00CA7DB6">
        <w:rPr>
          <w:rFonts w:cs="Times New Roman"/>
          <w:b/>
          <w:bCs/>
          <w:color w:val="000000" w:themeColor="text1"/>
        </w:rPr>
        <w:t xml:space="preserve"> </w:t>
      </w:r>
      <w:proofErr w:type="spellStart"/>
      <w:r w:rsidR="009C59CD" w:rsidRPr="00CA7DB6">
        <w:rPr>
          <w:rFonts w:cs="Times New Roman"/>
          <w:b/>
          <w:bCs/>
          <w:color w:val="000000" w:themeColor="text1"/>
        </w:rPr>
        <w:t>геймификации</w:t>
      </w:r>
      <w:proofErr w:type="spellEnd"/>
    </w:p>
    <w:p w:rsidR="009C59CD" w:rsidRPr="00CA7DB6" w:rsidRDefault="009C59CD" w:rsidP="00167CE6">
      <w:pPr>
        <w:numPr>
          <w:ilvl w:val="0"/>
          <w:numId w:val="4"/>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Style w:val="af2"/>
          <w:rFonts w:ascii="Times New Roman" w:hAnsi="Times New Roman" w:cs="Times New Roman"/>
          <w:color w:val="000000" w:themeColor="text1"/>
          <w:sz w:val="28"/>
          <w:szCs w:val="28"/>
          <w:lang w:val="ru-RU"/>
        </w:rPr>
        <w:t>Соответствие учебным целям</w:t>
      </w:r>
      <w:r w:rsidRPr="00CA7DB6">
        <w:rPr>
          <w:rFonts w:ascii="Times New Roman" w:hAnsi="Times New Roman" w:cs="Times New Roman"/>
          <w:color w:val="000000" w:themeColor="text1"/>
          <w:sz w:val="28"/>
          <w:szCs w:val="28"/>
          <w:lang w:val="ru-RU"/>
        </w:rPr>
        <w:t>: игровые элементы должны усиливать, а не подменять образовательную ценность решения задач.</w:t>
      </w:r>
    </w:p>
    <w:p w:rsidR="009C59CD" w:rsidRPr="00CA7DB6" w:rsidRDefault="009C59CD" w:rsidP="00167CE6">
      <w:pPr>
        <w:numPr>
          <w:ilvl w:val="0"/>
          <w:numId w:val="4"/>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Style w:val="af2"/>
          <w:rFonts w:ascii="Times New Roman" w:hAnsi="Times New Roman" w:cs="Times New Roman"/>
          <w:color w:val="000000" w:themeColor="text1"/>
          <w:sz w:val="28"/>
          <w:szCs w:val="28"/>
          <w:lang w:val="ru-RU"/>
        </w:rPr>
        <w:t>Дифференциация</w:t>
      </w:r>
      <w:r w:rsidRPr="00CA7DB6">
        <w:rPr>
          <w:rFonts w:ascii="Times New Roman" w:hAnsi="Times New Roman" w:cs="Times New Roman"/>
          <w:color w:val="000000" w:themeColor="text1"/>
          <w:sz w:val="28"/>
          <w:szCs w:val="28"/>
          <w:lang w:val="ru-RU"/>
        </w:rPr>
        <w:t>: задания и уровни сложности подбираются с учетом различных возможностей и интересов учащихся; нужны адаптивные механизмы (подсказки, более сложные дополнительные задания для сильных учеников).</w:t>
      </w:r>
    </w:p>
    <w:p w:rsidR="009C59CD" w:rsidRPr="00CA7DB6" w:rsidRDefault="009C59CD" w:rsidP="00167CE6">
      <w:pPr>
        <w:numPr>
          <w:ilvl w:val="0"/>
          <w:numId w:val="4"/>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Style w:val="af2"/>
          <w:rFonts w:ascii="Times New Roman" w:hAnsi="Times New Roman" w:cs="Times New Roman"/>
          <w:color w:val="000000" w:themeColor="text1"/>
          <w:sz w:val="28"/>
          <w:szCs w:val="28"/>
          <w:lang w:val="ru-RU"/>
        </w:rPr>
        <w:t>Ясность правил и прозрачность результатов</w:t>
      </w:r>
      <w:r w:rsidRPr="00CA7DB6">
        <w:rPr>
          <w:rFonts w:ascii="Times New Roman" w:hAnsi="Times New Roman" w:cs="Times New Roman"/>
          <w:color w:val="000000" w:themeColor="text1"/>
          <w:sz w:val="28"/>
          <w:szCs w:val="28"/>
          <w:lang w:val="ru-RU"/>
        </w:rPr>
        <w:t>: школьникам важно понимать, как начисляются баллы, за что можно получить дополнительные бонусы, какие цели они достигают на каждом этапе.</w:t>
      </w:r>
    </w:p>
    <w:p w:rsidR="009C59CD" w:rsidRPr="00CA7DB6" w:rsidRDefault="009C59CD" w:rsidP="00167CE6">
      <w:pPr>
        <w:numPr>
          <w:ilvl w:val="0"/>
          <w:numId w:val="4"/>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Style w:val="af2"/>
          <w:rFonts w:ascii="Times New Roman" w:hAnsi="Times New Roman" w:cs="Times New Roman"/>
          <w:color w:val="000000" w:themeColor="text1"/>
          <w:sz w:val="28"/>
          <w:szCs w:val="28"/>
          <w:lang w:val="ru-RU"/>
        </w:rPr>
        <w:t>Регулярная обратная связь</w:t>
      </w:r>
      <w:r w:rsidRPr="00CA7DB6">
        <w:rPr>
          <w:rFonts w:ascii="Times New Roman" w:hAnsi="Times New Roman" w:cs="Times New Roman"/>
          <w:color w:val="000000" w:themeColor="text1"/>
          <w:sz w:val="28"/>
          <w:szCs w:val="28"/>
          <w:lang w:val="ru-RU"/>
        </w:rPr>
        <w:t>: быстрая оценка результатов помогает ученику корректировать стратегию решения и удерживать интерес к дальнейшей работе.</w:t>
      </w:r>
    </w:p>
    <w:p w:rsidR="009C59CD" w:rsidRPr="00CA7DB6" w:rsidRDefault="00CA7DB6" w:rsidP="00B7080D">
      <w:pPr>
        <w:pStyle w:val="2"/>
        <w:ind w:firstLine="709"/>
        <w:jc w:val="both"/>
        <w:rPr>
          <w:rFonts w:ascii="Times New Roman" w:hAnsi="Times New Roman" w:cs="Times New Roman"/>
          <w:b/>
          <w:bCs/>
          <w:color w:val="000000" w:themeColor="text1"/>
          <w:sz w:val="28"/>
          <w:szCs w:val="28"/>
          <w:lang w:val="ru-RU"/>
        </w:rPr>
      </w:pPr>
      <w:r w:rsidRPr="00CA7DB6">
        <w:rPr>
          <w:rFonts w:ascii="Times New Roman" w:hAnsi="Times New Roman" w:cs="Times New Roman"/>
          <w:b/>
          <w:bCs/>
          <w:color w:val="000000" w:themeColor="text1"/>
          <w:sz w:val="28"/>
          <w:szCs w:val="28"/>
          <w:lang w:val="ru-RU"/>
        </w:rPr>
        <w:t>3</w:t>
      </w:r>
      <w:r w:rsidR="009C59CD" w:rsidRPr="00CA7DB6">
        <w:rPr>
          <w:rFonts w:ascii="Times New Roman" w:hAnsi="Times New Roman" w:cs="Times New Roman"/>
          <w:b/>
          <w:bCs/>
          <w:color w:val="000000" w:themeColor="text1"/>
          <w:sz w:val="28"/>
          <w:szCs w:val="28"/>
          <w:lang w:val="ru-RU"/>
        </w:rPr>
        <w:t>. Организация обучения решению текстовых задач с применением геймификации</w:t>
      </w:r>
    </w:p>
    <w:p w:rsidR="009C59CD" w:rsidRPr="00CA7DB6" w:rsidRDefault="00CA7DB6" w:rsidP="00B7080D">
      <w:pPr>
        <w:pStyle w:val="3"/>
        <w:ind w:firstLine="709"/>
        <w:jc w:val="both"/>
        <w:rPr>
          <w:rFonts w:cs="Times New Roman"/>
          <w:b/>
          <w:bCs/>
          <w:color w:val="000000" w:themeColor="text1"/>
          <w:lang w:val="ru-RU"/>
        </w:rPr>
      </w:pPr>
      <w:r w:rsidRPr="00CA7DB6">
        <w:rPr>
          <w:rFonts w:cs="Times New Roman"/>
          <w:b/>
          <w:bCs/>
          <w:color w:val="000000" w:themeColor="text1"/>
          <w:lang w:val="ru-RU"/>
        </w:rPr>
        <w:t>3</w:t>
      </w:r>
      <w:r w:rsidR="009C59CD" w:rsidRPr="00CA7DB6">
        <w:rPr>
          <w:rFonts w:cs="Times New Roman"/>
          <w:b/>
          <w:bCs/>
          <w:color w:val="000000" w:themeColor="text1"/>
          <w:lang w:val="ru-RU"/>
        </w:rPr>
        <w:t>.1 Дидактическая модель и структура занятий</w:t>
      </w:r>
    </w:p>
    <w:p w:rsidR="009C59CD" w:rsidRPr="00CA7DB6" w:rsidRDefault="009C59CD" w:rsidP="00B7080D">
      <w:pPr>
        <w:pStyle w:val="af3"/>
        <w:ind w:firstLine="709"/>
        <w:jc w:val="both"/>
        <w:rPr>
          <w:color w:val="000000" w:themeColor="text1"/>
          <w:sz w:val="28"/>
          <w:szCs w:val="28"/>
        </w:rPr>
      </w:pPr>
      <w:r w:rsidRPr="00CA7DB6">
        <w:rPr>
          <w:color w:val="000000" w:themeColor="text1"/>
          <w:sz w:val="28"/>
          <w:szCs w:val="28"/>
        </w:rPr>
        <w:t xml:space="preserve">При </w:t>
      </w:r>
      <w:proofErr w:type="spellStart"/>
      <w:r w:rsidRPr="00CA7DB6">
        <w:rPr>
          <w:color w:val="000000" w:themeColor="text1"/>
          <w:sz w:val="28"/>
          <w:szCs w:val="28"/>
        </w:rPr>
        <w:t>геймифицированном</w:t>
      </w:r>
      <w:proofErr w:type="spellEnd"/>
      <w:r w:rsidRPr="00CA7DB6">
        <w:rPr>
          <w:color w:val="000000" w:themeColor="text1"/>
          <w:sz w:val="28"/>
          <w:szCs w:val="28"/>
        </w:rPr>
        <w:t xml:space="preserve"> подходе структура урока может включать:</w:t>
      </w:r>
    </w:p>
    <w:p w:rsidR="009C59CD" w:rsidRPr="00CA7DB6" w:rsidRDefault="009C59CD" w:rsidP="00167CE6">
      <w:pPr>
        <w:numPr>
          <w:ilvl w:val="0"/>
          <w:numId w:val="5"/>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Style w:val="af2"/>
          <w:rFonts w:ascii="Times New Roman" w:hAnsi="Times New Roman" w:cs="Times New Roman"/>
          <w:color w:val="000000" w:themeColor="text1"/>
          <w:sz w:val="28"/>
          <w:szCs w:val="28"/>
          <w:lang w:val="ru-RU"/>
        </w:rPr>
        <w:lastRenderedPageBreak/>
        <w:t>Мотивационный блок</w:t>
      </w:r>
      <w:r w:rsidRPr="00CA7DB6">
        <w:rPr>
          <w:rFonts w:ascii="Times New Roman" w:hAnsi="Times New Roman" w:cs="Times New Roman"/>
          <w:color w:val="000000" w:themeColor="text1"/>
          <w:sz w:val="28"/>
          <w:szCs w:val="28"/>
          <w:lang w:val="ru-RU"/>
        </w:rPr>
        <w:t>: вводная часть, где учитель объявляет “миссию” или цель занятия (например, “набрать 10 звезд для спасения вымышленного королевства”), задает игровой контекст и описывает ожидаемые результаты (решение определенного типа задач, повторение прошлой темы и т.п.).</w:t>
      </w:r>
    </w:p>
    <w:p w:rsidR="009C59CD" w:rsidRPr="00CA7DB6" w:rsidRDefault="009C59CD" w:rsidP="00167CE6">
      <w:pPr>
        <w:numPr>
          <w:ilvl w:val="0"/>
          <w:numId w:val="5"/>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Style w:val="af2"/>
          <w:rFonts w:ascii="Times New Roman" w:hAnsi="Times New Roman" w:cs="Times New Roman"/>
          <w:color w:val="000000" w:themeColor="text1"/>
          <w:sz w:val="28"/>
          <w:szCs w:val="28"/>
          <w:lang w:val="ru-RU"/>
        </w:rPr>
        <w:t>Основной блок</w:t>
      </w:r>
      <w:r w:rsidRPr="00CA7DB6">
        <w:rPr>
          <w:rFonts w:ascii="Times New Roman" w:hAnsi="Times New Roman" w:cs="Times New Roman"/>
          <w:color w:val="000000" w:themeColor="text1"/>
          <w:sz w:val="28"/>
          <w:szCs w:val="28"/>
          <w:lang w:val="ru-RU"/>
        </w:rPr>
        <w:t>: работа над текстовыми задачами, распределенными по уровням сложности. Каждый уровень может иметь свой “коэффициент” в балльной системе, стимулируя учащихся к постепенному росту.</w:t>
      </w:r>
    </w:p>
    <w:p w:rsidR="009C59CD" w:rsidRPr="00CA7DB6" w:rsidRDefault="009C59CD" w:rsidP="00167CE6">
      <w:pPr>
        <w:numPr>
          <w:ilvl w:val="0"/>
          <w:numId w:val="5"/>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Style w:val="af2"/>
          <w:rFonts w:ascii="Times New Roman" w:hAnsi="Times New Roman" w:cs="Times New Roman"/>
          <w:color w:val="000000" w:themeColor="text1"/>
          <w:sz w:val="28"/>
          <w:szCs w:val="28"/>
          <w:lang w:val="ru-RU"/>
        </w:rPr>
        <w:t>Рефлексия и подведение итогов</w:t>
      </w:r>
      <w:r w:rsidRPr="00CA7DB6">
        <w:rPr>
          <w:rFonts w:ascii="Times New Roman" w:hAnsi="Times New Roman" w:cs="Times New Roman"/>
          <w:color w:val="000000" w:themeColor="text1"/>
          <w:sz w:val="28"/>
          <w:szCs w:val="28"/>
          <w:lang w:val="ru-RU"/>
        </w:rPr>
        <w:t>: обсуждение трудностей, обмен стратегиями решения, анализ ошибок, подсчет очков или рейтинга.</w:t>
      </w:r>
    </w:p>
    <w:p w:rsidR="009C59CD" w:rsidRPr="00CA7DB6" w:rsidRDefault="009C59CD" w:rsidP="00B7080D">
      <w:pPr>
        <w:pStyle w:val="af3"/>
        <w:ind w:firstLine="709"/>
        <w:jc w:val="both"/>
        <w:rPr>
          <w:color w:val="000000" w:themeColor="text1"/>
          <w:sz w:val="28"/>
          <w:szCs w:val="28"/>
        </w:rPr>
      </w:pPr>
      <w:r w:rsidRPr="00CA7DB6">
        <w:rPr>
          <w:color w:val="000000" w:themeColor="text1"/>
          <w:sz w:val="28"/>
          <w:szCs w:val="28"/>
        </w:rPr>
        <w:t>Важное условие – сохранение классической структуры решения задач (анализ условия, план, проверка), которую предлагал Дж. Поля (1975). Игровые механики призваны дополнить и обогатить эту традиционную схему, обеспечив регулярную и понятную обратную связь.</w:t>
      </w:r>
    </w:p>
    <w:p w:rsidR="009C59CD" w:rsidRPr="00CA7DB6" w:rsidRDefault="00CA7DB6" w:rsidP="00B7080D">
      <w:pPr>
        <w:pStyle w:val="3"/>
        <w:ind w:firstLine="709"/>
        <w:jc w:val="both"/>
        <w:rPr>
          <w:rFonts w:cs="Times New Roman"/>
          <w:b/>
          <w:bCs/>
          <w:color w:val="000000" w:themeColor="text1"/>
          <w:lang w:val="ru-RU"/>
        </w:rPr>
      </w:pPr>
      <w:r w:rsidRPr="00CA7DB6">
        <w:rPr>
          <w:rFonts w:cs="Times New Roman"/>
          <w:b/>
          <w:bCs/>
          <w:color w:val="000000" w:themeColor="text1"/>
          <w:lang w:val="ru-RU"/>
        </w:rPr>
        <w:t>3</w:t>
      </w:r>
      <w:r w:rsidR="009C59CD" w:rsidRPr="00CA7DB6">
        <w:rPr>
          <w:rFonts w:cs="Times New Roman"/>
          <w:b/>
          <w:bCs/>
          <w:color w:val="000000" w:themeColor="text1"/>
          <w:lang w:val="ru-RU"/>
        </w:rPr>
        <w:t xml:space="preserve">.2 Формы и методы </w:t>
      </w:r>
      <w:proofErr w:type="spellStart"/>
      <w:r w:rsidR="009C59CD" w:rsidRPr="00CA7DB6">
        <w:rPr>
          <w:rFonts w:cs="Times New Roman"/>
          <w:b/>
          <w:bCs/>
          <w:color w:val="000000" w:themeColor="text1"/>
          <w:lang w:val="ru-RU"/>
        </w:rPr>
        <w:t>геймифицированной</w:t>
      </w:r>
      <w:proofErr w:type="spellEnd"/>
      <w:r w:rsidR="009C59CD" w:rsidRPr="00CA7DB6">
        <w:rPr>
          <w:rFonts w:cs="Times New Roman"/>
          <w:b/>
          <w:bCs/>
          <w:color w:val="000000" w:themeColor="text1"/>
          <w:lang w:val="ru-RU"/>
        </w:rPr>
        <w:t xml:space="preserve"> деятельности</w:t>
      </w:r>
    </w:p>
    <w:p w:rsidR="009C59CD" w:rsidRPr="00CA7DB6" w:rsidRDefault="009C59CD" w:rsidP="00167CE6">
      <w:pPr>
        <w:numPr>
          <w:ilvl w:val="0"/>
          <w:numId w:val="6"/>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Style w:val="af2"/>
          <w:rFonts w:ascii="Times New Roman" w:hAnsi="Times New Roman" w:cs="Times New Roman"/>
          <w:color w:val="000000" w:themeColor="text1"/>
          <w:sz w:val="28"/>
          <w:szCs w:val="28"/>
          <w:lang w:val="ru-RU"/>
        </w:rPr>
        <w:t>Квесты</w:t>
      </w:r>
      <w:r w:rsidRPr="00CA7DB6">
        <w:rPr>
          <w:rFonts w:ascii="Times New Roman" w:hAnsi="Times New Roman" w:cs="Times New Roman"/>
          <w:color w:val="000000" w:themeColor="text1"/>
          <w:sz w:val="28"/>
          <w:szCs w:val="28"/>
          <w:lang w:val="ru-RU"/>
        </w:rPr>
        <w:t>: набор текстовых задач, объединенных общим сюжетом и расположенных последовательно. Для перехода на следующий этап нужно корректно выполнить текущее задание.</w:t>
      </w:r>
    </w:p>
    <w:p w:rsidR="009C59CD" w:rsidRPr="00CA7DB6" w:rsidRDefault="009C59CD" w:rsidP="00167CE6">
      <w:pPr>
        <w:numPr>
          <w:ilvl w:val="0"/>
          <w:numId w:val="6"/>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Style w:val="af2"/>
          <w:rFonts w:ascii="Times New Roman" w:hAnsi="Times New Roman" w:cs="Times New Roman"/>
          <w:color w:val="000000" w:themeColor="text1"/>
          <w:sz w:val="28"/>
          <w:szCs w:val="28"/>
          <w:lang w:val="ru-RU"/>
        </w:rPr>
        <w:t>Ролевые игры</w:t>
      </w:r>
      <w:r w:rsidRPr="00CA7DB6">
        <w:rPr>
          <w:rFonts w:ascii="Times New Roman" w:hAnsi="Times New Roman" w:cs="Times New Roman"/>
          <w:color w:val="000000" w:themeColor="text1"/>
          <w:sz w:val="28"/>
          <w:szCs w:val="28"/>
          <w:lang w:val="ru-RU"/>
        </w:rPr>
        <w:t>: учащиеся могут примерять на себя роль путешественников, ученых, торговцев и т.д., решая задачи, связанные с той или иной исторической эпохой или контекстом.</w:t>
      </w:r>
    </w:p>
    <w:p w:rsidR="009C59CD" w:rsidRPr="00CA7DB6" w:rsidRDefault="009C59CD" w:rsidP="00167CE6">
      <w:pPr>
        <w:numPr>
          <w:ilvl w:val="0"/>
          <w:numId w:val="6"/>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Style w:val="af2"/>
          <w:rFonts w:ascii="Times New Roman" w:hAnsi="Times New Roman" w:cs="Times New Roman"/>
          <w:color w:val="000000" w:themeColor="text1"/>
          <w:sz w:val="28"/>
          <w:szCs w:val="28"/>
          <w:lang w:val="ru-RU"/>
        </w:rPr>
        <w:t>Соревнования</w:t>
      </w:r>
      <w:r w:rsidRPr="00CA7DB6">
        <w:rPr>
          <w:rFonts w:ascii="Times New Roman" w:hAnsi="Times New Roman" w:cs="Times New Roman"/>
          <w:color w:val="000000" w:themeColor="text1"/>
          <w:sz w:val="28"/>
          <w:szCs w:val="28"/>
          <w:lang w:val="ru-RU"/>
        </w:rPr>
        <w:t>: использование турнирных таблиц (как командных, так и индивидуальных) для фиксации очков за правильно и вовремя решенные задачи.</w:t>
      </w:r>
    </w:p>
    <w:p w:rsidR="009C59CD" w:rsidRPr="00CA7DB6" w:rsidRDefault="009C59CD" w:rsidP="00167CE6">
      <w:pPr>
        <w:numPr>
          <w:ilvl w:val="0"/>
          <w:numId w:val="6"/>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Style w:val="af2"/>
          <w:rFonts w:ascii="Times New Roman" w:hAnsi="Times New Roman" w:cs="Times New Roman"/>
          <w:color w:val="000000" w:themeColor="text1"/>
          <w:sz w:val="28"/>
          <w:szCs w:val="28"/>
          <w:lang w:val="ru-RU"/>
        </w:rPr>
        <w:t>Мультимедийные интерактивные сервисы</w:t>
      </w:r>
      <w:r w:rsidRPr="00CA7DB6">
        <w:rPr>
          <w:rFonts w:ascii="Times New Roman" w:hAnsi="Times New Roman" w:cs="Times New Roman"/>
          <w:color w:val="000000" w:themeColor="text1"/>
          <w:sz w:val="28"/>
          <w:szCs w:val="28"/>
          <w:lang w:val="ru-RU"/>
        </w:rPr>
        <w:t xml:space="preserve"> (</w:t>
      </w:r>
      <w:proofErr w:type="spellStart"/>
      <w:r w:rsidRPr="00CA7DB6">
        <w:rPr>
          <w:rFonts w:ascii="Times New Roman" w:hAnsi="Times New Roman" w:cs="Times New Roman"/>
          <w:color w:val="000000" w:themeColor="text1"/>
          <w:sz w:val="28"/>
          <w:szCs w:val="28"/>
        </w:rPr>
        <w:t>Kahoot</w:t>
      </w:r>
      <w:proofErr w:type="spellEnd"/>
      <w:r w:rsidRPr="00CA7DB6">
        <w:rPr>
          <w:rFonts w:ascii="Times New Roman" w:hAnsi="Times New Roman" w:cs="Times New Roman"/>
          <w:color w:val="000000" w:themeColor="text1"/>
          <w:sz w:val="28"/>
          <w:szCs w:val="28"/>
          <w:lang w:val="ru-RU"/>
        </w:rPr>
        <w:t xml:space="preserve">, </w:t>
      </w:r>
      <w:r w:rsidRPr="00CA7DB6">
        <w:rPr>
          <w:rFonts w:ascii="Times New Roman" w:hAnsi="Times New Roman" w:cs="Times New Roman"/>
          <w:color w:val="000000" w:themeColor="text1"/>
          <w:sz w:val="28"/>
          <w:szCs w:val="28"/>
        </w:rPr>
        <w:t>Quizlet</w:t>
      </w:r>
      <w:r w:rsidRPr="00CA7DB6">
        <w:rPr>
          <w:rFonts w:ascii="Times New Roman" w:hAnsi="Times New Roman" w:cs="Times New Roman"/>
          <w:color w:val="000000" w:themeColor="text1"/>
          <w:sz w:val="28"/>
          <w:szCs w:val="28"/>
          <w:lang w:val="ru-RU"/>
        </w:rPr>
        <w:t xml:space="preserve">, </w:t>
      </w:r>
      <w:proofErr w:type="spellStart"/>
      <w:r w:rsidRPr="00CA7DB6">
        <w:rPr>
          <w:rFonts w:ascii="Times New Roman" w:hAnsi="Times New Roman" w:cs="Times New Roman"/>
          <w:color w:val="000000" w:themeColor="text1"/>
          <w:sz w:val="28"/>
          <w:szCs w:val="28"/>
        </w:rPr>
        <w:t>Classtime</w:t>
      </w:r>
      <w:proofErr w:type="spellEnd"/>
      <w:r w:rsidRPr="00CA7DB6">
        <w:rPr>
          <w:rFonts w:ascii="Times New Roman" w:hAnsi="Times New Roman" w:cs="Times New Roman"/>
          <w:color w:val="000000" w:themeColor="text1"/>
          <w:sz w:val="28"/>
          <w:szCs w:val="28"/>
          <w:lang w:val="ru-RU"/>
        </w:rPr>
        <w:t>): позволяют быстро проводить викторины, моментально подсчитывать результаты и выдавать виртуальные награды.</w:t>
      </w:r>
    </w:p>
    <w:p w:rsidR="009C59CD" w:rsidRPr="00CA7DB6" w:rsidRDefault="00CA7DB6" w:rsidP="00B7080D">
      <w:pPr>
        <w:pStyle w:val="3"/>
        <w:ind w:firstLine="709"/>
        <w:jc w:val="both"/>
        <w:rPr>
          <w:rFonts w:cs="Times New Roman"/>
          <w:b/>
          <w:bCs/>
          <w:color w:val="000000" w:themeColor="text1"/>
          <w:lang w:val="ru-RU"/>
        </w:rPr>
      </w:pPr>
      <w:r w:rsidRPr="00CA7DB6">
        <w:rPr>
          <w:rFonts w:cs="Times New Roman"/>
          <w:b/>
          <w:bCs/>
          <w:color w:val="000000" w:themeColor="text1"/>
          <w:lang w:val="ru-RU"/>
        </w:rPr>
        <w:t>3</w:t>
      </w:r>
      <w:r w:rsidR="009C59CD" w:rsidRPr="00CA7DB6">
        <w:rPr>
          <w:rFonts w:cs="Times New Roman"/>
          <w:b/>
          <w:bCs/>
          <w:color w:val="000000" w:themeColor="text1"/>
          <w:lang w:val="ru-RU"/>
        </w:rPr>
        <w:t>.3 Потенциальные преимущества и риски</w:t>
      </w:r>
    </w:p>
    <w:p w:rsidR="009C59CD" w:rsidRPr="00CA7DB6" w:rsidRDefault="009C59CD" w:rsidP="00B7080D">
      <w:pPr>
        <w:pStyle w:val="af3"/>
        <w:ind w:firstLine="709"/>
        <w:jc w:val="both"/>
        <w:rPr>
          <w:color w:val="000000" w:themeColor="text1"/>
          <w:sz w:val="28"/>
          <w:szCs w:val="28"/>
        </w:rPr>
      </w:pPr>
      <w:r w:rsidRPr="00CA7DB6">
        <w:rPr>
          <w:rStyle w:val="af2"/>
          <w:color w:val="000000" w:themeColor="text1"/>
          <w:sz w:val="28"/>
          <w:szCs w:val="28"/>
        </w:rPr>
        <w:t>Преимущества</w:t>
      </w:r>
      <w:r w:rsidRPr="00CA7DB6">
        <w:rPr>
          <w:color w:val="000000" w:themeColor="text1"/>
          <w:sz w:val="28"/>
          <w:szCs w:val="28"/>
        </w:rPr>
        <w:t>:</w:t>
      </w:r>
    </w:p>
    <w:p w:rsidR="009C59CD" w:rsidRPr="00CA7DB6" w:rsidRDefault="009C59CD" w:rsidP="00167CE6">
      <w:pPr>
        <w:numPr>
          <w:ilvl w:val="0"/>
          <w:numId w:val="7"/>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Fonts w:ascii="Times New Roman" w:hAnsi="Times New Roman" w:cs="Times New Roman"/>
          <w:color w:val="000000" w:themeColor="text1"/>
          <w:sz w:val="28"/>
          <w:szCs w:val="28"/>
          <w:lang w:val="ru-RU"/>
        </w:rPr>
        <w:t>Повышение учебной мотивации: за счет новизны и увлекательности игрового формата;</w:t>
      </w:r>
    </w:p>
    <w:p w:rsidR="009C59CD" w:rsidRPr="00CA7DB6" w:rsidRDefault="009C59CD" w:rsidP="00167CE6">
      <w:pPr>
        <w:numPr>
          <w:ilvl w:val="0"/>
          <w:numId w:val="7"/>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Fonts w:ascii="Times New Roman" w:hAnsi="Times New Roman" w:cs="Times New Roman"/>
          <w:color w:val="000000" w:themeColor="text1"/>
          <w:sz w:val="28"/>
          <w:szCs w:val="28"/>
          <w:lang w:val="ru-RU"/>
        </w:rPr>
        <w:t>Развитие коммуникативных и социально-психологических умений: при выполнении групповых заданий учащиеся учатся договариваться, распределять роли;</w:t>
      </w:r>
    </w:p>
    <w:p w:rsidR="009C59CD" w:rsidRPr="00CA7DB6" w:rsidRDefault="009C59CD" w:rsidP="00167CE6">
      <w:pPr>
        <w:numPr>
          <w:ilvl w:val="0"/>
          <w:numId w:val="7"/>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Fonts w:ascii="Times New Roman" w:hAnsi="Times New Roman" w:cs="Times New Roman"/>
          <w:color w:val="000000" w:themeColor="text1"/>
          <w:sz w:val="28"/>
          <w:szCs w:val="28"/>
          <w:lang w:val="ru-RU"/>
        </w:rPr>
        <w:lastRenderedPageBreak/>
        <w:t>Укрепление положительного отношения к математике: результативность и наглядный прогресс способствуют росту самооценки и уверенности в собственных силах;</w:t>
      </w:r>
    </w:p>
    <w:p w:rsidR="009C59CD" w:rsidRPr="00CA7DB6" w:rsidRDefault="009C59CD" w:rsidP="00167CE6">
      <w:pPr>
        <w:numPr>
          <w:ilvl w:val="0"/>
          <w:numId w:val="7"/>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Fonts w:ascii="Times New Roman" w:hAnsi="Times New Roman" w:cs="Times New Roman"/>
          <w:color w:val="000000" w:themeColor="text1"/>
          <w:sz w:val="28"/>
          <w:szCs w:val="28"/>
          <w:lang w:val="ru-RU"/>
        </w:rPr>
        <w:t>Дифференцированный подход: возможность выбирать уровень сложности задач, использовать подсказки.</w:t>
      </w:r>
    </w:p>
    <w:p w:rsidR="009C59CD" w:rsidRPr="00CA7DB6" w:rsidRDefault="009C59CD" w:rsidP="00B7080D">
      <w:pPr>
        <w:pStyle w:val="af3"/>
        <w:ind w:firstLine="709"/>
        <w:jc w:val="both"/>
        <w:rPr>
          <w:color w:val="000000" w:themeColor="text1"/>
          <w:sz w:val="28"/>
          <w:szCs w:val="28"/>
        </w:rPr>
      </w:pPr>
      <w:r w:rsidRPr="00CA7DB6">
        <w:rPr>
          <w:rStyle w:val="af2"/>
          <w:color w:val="000000" w:themeColor="text1"/>
          <w:sz w:val="28"/>
          <w:szCs w:val="28"/>
        </w:rPr>
        <w:t>Риски и ограничения</w:t>
      </w:r>
      <w:r w:rsidRPr="00CA7DB6">
        <w:rPr>
          <w:color w:val="000000" w:themeColor="text1"/>
          <w:sz w:val="28"/>
          <w:szCs w:val="28"/>
        </w:rPr>
        <w:t>:</w:t>
      </w:r>
    </w:p>
    <w:p w:rsidR="009C59CD" w:rsidRPr="00CA7DB6" w:rsidRDefault="009C59CD" w:rsidP="00167CE6">
      <w:pPr>
        <w:numPr>
          <w:ilvl w:val="0"/>
          <w:numId w:val="8"/>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Fonts w:ascii="Times New Roman" w:hAnsi="Times New Roman" w:cs="Times New Roman"/>
          <w:color w:val="000000" w:themeColor="text1"/>
          <w:sz w:val="28"/>
          <w:szCs w:val="28"/>
          <w:lang w:val="ru-RU"/>
        </w:rPr>
        <w:t>Избыточная “игровая” составляющая может отвлекать от главной цели – освоения математических знаний и умений;</w:t>
      </w:r>
    </w:p>
    <w:p w:rsidR="009C59CD" w:rsidRPr="00CA7DB6" w:rsidRDefault="009C59CD" w:rsidP="00167CE6">
      <w:pPr>
        <w:numPr>
          <w:ilvl w:val="0"/>
          <w:numId w:val="8"/>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Fonts w:ascii="Times New Roman" w:hAnsi="Times New Roman" w:cs="Times New Roman"/>
          <w:color w:val="000000" w:themeColor="text1"/>
          <w:sz w:val="28"/>
          <w:szCs w:val="28"/>
          <w:lang w:val="ru-RU"/>
        </w:rPr>
        <w:t>Недостаток методической подготовки учителя: при неправильно организованной геймификации процесс может свестись к формальному набору баллов, без глубокого анализа задач;</w:t>
      </w:r>
    </w:p>
    <w:p w:rsidR="009C59CD" w:rsidRPr="00CA7DB6" w:rsidRDefault="009C59CD" w:rsidP="00167CE6">
      <w:pPr>
        <w:numPr>
          <w:ilvl w:val="0"/>
          <w:numId w:val="8"/>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Fonts w:ascii="Times New Roman" w:hAnsi="Times New Roman" w:cs="Times New Roman"/>
          <w:color w:val="000000" w:themeColor="text1"/>
          <w:sz w:val="28"/>
          <w:szCs w:val="28"/>
          <w:lang w:val="ru-RU"/>
        </w:rPr>
        <w:t>Требования к техническому обеспечению: использование цифровых инструментов нередко зависит от наличия необходимого оборудования и стабильного доступа к интернету;</w:t>
      </w:r>
    </w:p>
    <w:p w:rsidR="009C59CD" w:rsidRPr="00CA7DB6" w:rsidRDefault="009C59CD" w:rsidP="00167CE6">
      <w:pPr>
        <w:numPr>
          <w:ilvl w:val="0"/>
          <w:numId w:val="8"/>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Fonts w:ascii="Times New Roman" w:hAnsi="Times New Roman" w:cs="Times New Roman"/>
          <w:color w:val="000000" w:themeColor="text1"/>
          <w:sz w:val="28"/>
          <w:szCs w:val="28"/>
          <w:lang w:val="ru-RU"/>
        </w:rPr>
        <w:t>Возможный перегруз учащихся: если система поощрений и достижений не отрегулирована, дети могут испытывать стресс, стремясь “не отстать” от одноклассников.</w:t>
      </w:r>
    </w:p>
    <w:p w:rsidR="009C59CD" w:rsidRPr="00CA7DB6" w:rsidRDefault="009C59CD" w:rsidP="00B7080D">
      <w:pPr>
        <w:pStyle w:val="2"/>
        <w:ind w:firstLine="709"/>
        <w:jc w:val="both"/>
        <w:rPr>
          <w:rFonts w:ascii="Times New Roman" w:hAnsi="Times New Roman" w:cs="Times New Roman"/>
          <w:color w:val="000000" w:themeColor="text1"/>
          <w:sz w:val="28"/>
          <w:szCs w:val="28"/>
          <w:lang w:val="ru-RU"/>
        </w:rPr>
      </w:pPr>
      <w:r w:rsidRPr="00CA7DB6">
        <w:rPr>
          <w:rFonts w:ascii="Times New Roman" w:hAnsi="Times New Roman" w:cs="Times New Roman"/>
          <w:color w:val="000000" w:themeColor="text1"/>
          <w:sz w:val="28"/>
          <w:szCs w:val="28"/>
          <w:lang w:val="ru-RU"/>
        </w:rPr>
        <w:t xml:space="preserve">Анализ современных исследований в области </w:t>
      </w:r>
      <w:proofErr w:type="spellStart"/>
      <w:r w:rsidRPr="00CA7DB6">
        <w:rPr>
          <w:rFonts w:ascii="Times New Roman" w:hAnsi="Times New Roman" w:cs="Times New Roman"/>
          <w:color w:val="000000" w:themeColor="text1"/>
          <w:sz w:val="28"/>
          <w:szCs w:val="28"/>
          <w:lang w:val="ru-RU"/>
        </w:rPr>
        <w:t>геймифицированного</w:t>
      </w:r>
      <w:proofErr w:type="spellEnd"/>
      <w:r w:rsidRPr="00CA7DB6">
        <w:rPr>
          <w:rFonts w:ascii="Times New Roman" w:hAnsi="Times New Roman" w:cs="Times New Roman"/>
          <w:color w:val="000000" w:themeColor="text1"/>
          <w:sz w:val="28"/>
          <w:szCs w:val="28"/>
          <w:lang w:val="ru-RU"/>
        </w:rPr>
        <w:t xml:space="preserve"> обучения математике</w:t>
      </w:r>
    </w:p>
    <w:p w:rsidR="009C59CD" w:rsidRPr="00CA7DB6" w:rsidRDefault="009C59CD" w:rsidP="00B7080D">
      <w:pPr>
        <w:pStyle w:val="af3"/>
        <w:ind w:firstLine="709"/>
        <w:jc w:val="both"/>
        <w:rPr>
          <w:color w:val="000000" w:themeColor="text1"/>
          <w:sz w:val="28"/>
          <w:szCs w:val="28"/>
        </w:rPr>
      </w:pPr>
      <w:r w:rsidRPr="00CA7DB6">
        <w:rPr>
          <w:color w:val="000000" w:themeColor="text1"/>
          <w:sz w:val="28"/>
          <w:szCs w:val="28"/>
        </w:rPr>
        <w:t>По данным обзоров (</w:t>
      </w:r>
      <w:proofErr w:type="spellStart"/>
      <w:r w:rsidRPr="00CA7DB6">
        <w:rPr>
          <w:color w:val="000000" w:themeColor="text1"/>
          <w:sz w:val="28"/>
          <w:szCs w:val="28"/>
        </w:rPr>
        <w:t>Kapp</w:t>
      </w:r>
      <w:proofErr w:type="spellEnd"/>
      <w:r w:rsidRPr="00CA7DB6">
        <w:rPr>
          <w:color w:val="000000" w:themeColor="text1"/>
          <w:sz w:val="28"/>
          <w:szCs w:val="28"/>
        </w:rPr>
        <w:t xml:space="preserve">, 2012; </w:t>
      </w:r>
      <w:proofErr w:type="spellStart"/>
      <w:r w:rsidRPr="00CA7DB6">
        <w:rPr>
          <w:color w:val="000000" w:themeColor="text1"/>
          <w:sz w:val="28"/>
          <w:szCs w:val="28"/>
        </w:rPr>
        <w:t>Deterding</w:t>
      </w:r>
      <w:proofErr w:type="spellEnd"/>
      <w:r w:rsidRPr="00CA7DB6">
        <w:rPr>
          <w:color w:val="000000" w:themeColor="text1"/>
          <w:sz w:val="28"/>
          <w:szCs w:val="28"/>
        </w:rPr>
        <w:t xml:space="preserve"> </w:t>
      </w:r>
      <w:proofErr w:type="spellStart"/>
      <w:r w:rsidRPr="00CA7DB6">
        <w:rPr>
          <w:color w:val="000000" w:themeColor="text1"/>
          <w:sz w:val="28"/>
          <w:szCs w:val="28"/>
        </w:rPr>
        <w:t>et</w:t>
      </w:r>
      <w:proofErr w:type="spellEnd"/>
      <w:r w:rsidRPr="00CA7DB6">
        <w:rPr>
          <w:color w:val="000000" w:themeColor="text1"/>
          <w:sz w:val="28"/>
          <w:szCs w:val="28"/>
        </w:rPr>
        <w:t xml:space="preserve"> </w:t>
      </w:r>
      <w:proofErr w:type="spellStart"/>
      <w:r w:rsidRPr="00CA7DB6">
        <w:rPr>
          <w:color w:val="000000" w:themeColor="text1"/>
          <w:sz w:val="28"/>
          <w:szCs w:val="28"/>
        </w:rPr>
        <w:t>al</w:t>
      </w:r>
      <w:proofErr w:type="spellEnd"/>
      <w:r w:rsidRPr="00CA7DB6">
        <w:rPr>
          <w:color w:val="000000" w:themeColor="text1"/>
          <w:sz w:val="28"/>
          <w:szCs w:val="28"/>
        </w:rPr>
        <w:t>., 2011), геймификация в образовании демонстрирует положительный эффект при условии сбалансированного включения в педагогический процесс. Зарубежные авторы указывают, что игровые механики способствуют повышению вовлеченности учеников и совершенствованию их когнитивных навыков, при этом важна четкая постановка образовательных целей и продуманный дизайн игры (</w:t>
      </w:r>
      <w:proofErr w:type="spellStart"/>
      <w:r w:rsidRPr="00CA7DB6">
        <w:rPr>
          <w:color w:val="000000" w:themeColor="text1"/>
          <w:sz w:val="28"/>
          <w:szCs w:val="28"/>
        </w:rPr>
        <w:t>Werbach</w:t>
      </w:r>
      <w:proofErr w:type="spellEnd"/>
      <w:r w:rsidRPr="00CA7DB6">
        <w:rPr>
          <w:color w:val="000000" w:themeColor="text1"/>
          <w:sz w:val="28"/>
          <w:szCs w:val="28"/>
        </w:rPr>
        <w:t xml:space="preserve"> &amp; </w:t>
      </w:r>
      <w:proofErr w:type="spellStart"/>
      <w:r w:rsidRPr="00CA7DB6">
        <w:rPr>
          <w:color w:val="000000" w:themeColor="text1"/>
          <w:sz w:val="28"/>
          <w:szCs w:val="28"/>
        </w:rPr>
        <w:t>Hunter</w:t>
      </w:r>
      <w:proofErr w:type="spellEnd"/>
      <w:r w:rsidRPr="00CA7DB6">
        <w:rPr>
          <w:color w:val="000000" w:themeColor="text1"/>
          <w:sz w:val="28"/>
          <w:szCs w:val="28"/>
        </w:rPr>
        <w:t>, 2012).</w:t>
      </w:r>
    </w:p>
    <w:p w:rsidR="009C59CD" w:rsidRPr="00CA7DB6" w:rsidRDefault="009C59CD" w:rsidP="00B7080D">
      <w:pPr>
        <w:pStyle w:val="af3"/>
        <w:ind w:firstLine="709"/>
        <w:jc w:val="both"/>
        <w:rPr>
          <w:color w:val="000000" w:themeColor="text1"/>
          <w:sz w:val="28"/>
          <w:szCs w:val="28"/>
        </w:rPr>
      </w:pPr>
      <w:r w:rsidRPr="00CA7DB6">
        <w:rPr>
          <w:color w:val="000000" w:themeColor="text1"/>
          <w:sz w:val="28"/>
          <w:szCs w:val="28"/>
        </w:rPr>
        <w:t xml:space="preserve">В отечественных исследованиях (Фридман, 2015; Кларин, 2018) геймификация также рассматривается как потенциально эффективная технология, </w:t>
      </w:r>
      <w:proofErr w:type="gramStart"/>
      <w:r w:rsidRPr="00CA7DB6">
        <w:rPr>
          <w:color w:val="000000" w:themeColor="text1"/>
          <w:sz w:val="28"/>
          <w:szCs w:val="28"/>
        </w:rPr>
        <w:t>при условии что</w:t>
      </w:r>
      <w:proofErr w:type="gramEnd"/>
      <w:r w:rsidRPr="00CA7DB6">
        <w:rPr>
          <w:color w:val="000000" w:themeColor="text1"/>
          <w:sz w:val="28"/>
          <w:szCs w:val="28"/>
        </w:rPr>
        <w:t xml:space="preserve"> она не превращает урок в «развлекательное шоу», а соблюдает принцип “учеба сквозь игру”. Отмечается, что особенности возрастной психологии подростков (7–9 классы) позволяют успешно применять игровые элементы: это возраст, когда поддержка мотивации особенно актуальна.</w:t>
      </w:r>
    </w:p>
    <w:p w:rsidR="009C59CD" w:rsidRPr="00CA7DB6" w:rsidRDefault="009C59CD" w:rsidP="00B7080D">
      <w:pPr>
        <w:pStyle w:val="2"/>
        <w:ind w:firstLine="709"/>
        <w:jc w:val="both"/>
        <w:rPr>
          <w:rFonts w:ascii="Times New Roman" w:hAnsi="Times New Roman" w:cs="Times New Roman"/>
          <w:color w:val="000000" w:themeColor="text1"/>
          <w:sz w:val="28"/>
          <w:szCs w:val="28"/>
          <w:lang w:val="ru-RU"/>
        </w:rPr>
      </w:pPr>
      <w:r w:rsidRPr="00CA7DB6">
        <w:rPr>
          <w:rFonts w:ascii="Times New Roman" w:hAnsi="Times New Roman" w:cs="Times New Roman"/>
          <w:color w:val="000000" w:themeColor="text1"/>
          <w:sz w:val="28"/>
          <w:szCs w:val="28"/>
          <w:lang w:val="ru-RU"/>
        </w:rPr>
        <w:lastRenderedPageBreak/>
        <w:t>Рекомендации по внедрению геймификации в процесс обучения решению текстовых математических задач</w:t>
      </w:r>
    </w:p>
    <w:p w:rsidR="009C59CD" w:rsidRPr="00CA7DB6" w:rsidRDefault="009C59CD" w:rsidP="00167CE6">
      <w:pPr>
        <w:numPr>
          <w:ilvl w:val="0"/>
          <w:numId w:val="9"/>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Style w:val="af2"/>
          <w:rFonts w:ascii="Times New Roman" w:hAnsi="Times New Roman" w:cs="Times New Roman"/>
          <w:color w:val="000000" w:themeColor="text1"/>
          <w:sz w:val="28"/>
          <w:szCs w:val="28"/>
          <w:lang w:val="ru-RU"/>
        </w:rPr>
        <w:t>Постепенное включение</w:t>
      </w:r>
      <w:r w:rsidRPr="00CA7DB6">
        <w:rPr>
          <w:rFonts w:ascii="Times New Roman" w:hAnsi="Times New Roman" w:cs="Times New Roman"/>
          <w:color w:val="000000" w:themeColor="text1"/>
          <w:sz w:val="28"/>
          <w:szCs w:val="28"/>
          <w:lang w:val="ru-RU"/>
        </w:rPr>
        <w:t>: начинать с небольших игровых элементов (например, балльная система, бейджи) и затем расширять арсенал методов (квесты, ролевые игры, онлайн-платформы).</w:t>
      </w:r>
    </w:p>
    <w:p w:rsidR="009C59CD" w:rsidRPr="00CA7DB6" w:rsidRDefault="009C59CD" w:rsidP="00167CE6">
      <w:pPr>
        <w:numPr>
          <w:ilvl w:val="0"/>
          <w:numId w:val="9"/>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Style w:val="af2"/>
          <w:rFonts w:ascii="Times New Roman" w:hAnsi="Times New Roman" w:cs="Times New Roman"/>
          <w:color w:val="000000" w:themeColor="text1"/>
          <w:sz w:val="28"/>
          <w:szCs w:val="28"/>
          <w:lang w:val="ru-RU"/>
        </w:rPr>
        <w:t>Органичное сочетание с традиционными формами</w:t>
      </w:r>
      <w:r w:rsidRPr="00CA7DB6">
        <w:rPr>
          <w:rFonts w:ascii="Times New Roman" w:hAnsi="Times New Roman" w:cs="Times New Roman"/>
          <w:color w:val="000000" w:themeColor="text1"/>
          <w:sz w:val="28"/>
          <w:szCs w:val="28"/>
          <w:lang w:val="ru-RU"/>
        </w:rPr>
        <w:t>: сохранять общий план урока, включая объяснение нового материала, самостоятельные и домашние задания, контроль качества знаний.</w:t>
      </w:r>
    </w:p>
    <w:p w:rsidR="009C59CD" w:rsidRPr="00CA7DB6" w:rsidRDefault="009C59CD" w:rsidP="00167CE6">
      <w:pPr>
        <w:numPr>
          <w:ilvl w:val="0"/>
          <w:numId w:val="9"/>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Style w:val="af2"/>
          <w:rFonts w:ascii="Times New Roman" w:hAnsi="Times New Roman" w:cs="Times New Roman"/>
          <w:color w:val="000000" w:themeColor="text1"/>
          <w:sz w:val="28"/>
          <w:szCs w:val="28"/>
          <w:lang w:val="ru-RU"/>
        </w:rPr>
        <w:t>Подбор задач разного уровня сложности</w:t>
      </w:r>
      <w:r w:rsidRPr="00CA7DB6">
        <w:rPr>
          <w:rFonts w:ascii="Times New Roman" w:hAnsi="Times New Roman" w:cs="Times New Roman"/>
          <w:color w:val="000000" w:themeColor="text1"/>
          <w:sz w:val="28"/>
          <w:szCs w:val="28"/>
          <w:lang w:val="ru-RU"/>
        </w:rPr>
        <w:t>: для поддержания интереса необходимо иметь “базовые” задания для закрепления навыков и “повышенной сложности” – для развития одаренных учащихся.</w:t>
      </w:r>
    </w:p>
    <w:p w:rsidR="009C59CD" w:rsidRPr="00CA7DB6" w:rsidRDefault="009C59CD" w:rsidP="00167CE6">
      <w:pPr>
        <w:numPr>
          <w:ilvl w:val="0"/>
          <w:numId w:val="9"/>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Style w:val="af2"/>
          <w:rFonts w:ascii="Times New Roman" w:hAnsi="Times New Roman" w:cs="Times New Roman"/>
          <w:color w:val="000000" w:themeColor="text1"/>
          <w:sz w:val="28"/>
          <w:szCs w:val="28"/>
          <w:lang w:val="ru-RU"/>
        </w:rPr>
        <w:t>Регулярная оценка эффективности</w:t>
      </w:r>
      <w:r w:rsidRPr="00CA7DB6">
        <w:rPr>
          <w:rFonts w:ascii="Times New Roman" w:hAnsi="Times New Roman" w:cs="Times New Roman"/>
          <w:color w:val="000000" w:themeColor="text1"/>
          <w:sz w:val="28"/>
          <w:szCs w:val="28"/>
          <w:lang w:val="ru-RU"/>
        </w:rPr>
        <w:t>: отслеживать динамику успеваемости, анализировать вовлеченность учеников (присутствие на уроках, активность в обсуждениях), собирать обратную связь.</w:t>
      </w:r>
    </w:p>
    <w:p w:rsidR="009C59CD" w:rsidRPr="00CA7DB6" w:rsidRDefault="009C59CD" w:rsidP="00167CE6">
      <w:pPr>
        <w:numPr>
          <w:ilvl w:val="0"/>
          <w:numId w:val="9"/>
        </w:numPr>
        <w:spacing w:before="100" w:beforeAutospacing="1" w:after="100" w:afterAutospacing="1"/>
        <w:ind w:firstLine="709"/>
        <w:jc w:val="both"/>
        <w:rPr>
          <w:rFonts w:ascii="Times New Roman" w:hAnsi="Times New Roman" w:cs="Times New Roman"/>
          <w:color w:val="000000" w:themeColor="text1"/>
          <w:sz w:val="28"/>
          <w:szCs w:val="28"/>
          <w:lang w:val="ru-RU"/>
        </w:rPr>
      </w:pPr>
      <w:r w:rsidRPr="00CA7DB6">
        <w:rPr>
          <w:rStyle w:val="af2"/>
          <w:rFonts w:ascii="Times New Roman" w:hAnsi="Times New Roman" w:cs="Times New Roman"/>
          <w:color w:val="000000" w:themeColor="text1"/>
          <w:sz w:val="28"/>
          <w:szCs w:val="28"/>
          <w:lang w:val="ru-RU"/>
        </w:rPr>
        <w:t>Методическая поддержка учителя</w:t>
      </w:r>
      <w:r w:rsidRPr="00CA7DB6">
        <w:rPr>
          <w:rFonts w:ascii="Times New Roman" w:hAnsi="Times New Roman" w:cs="Times New Roman"/>
          <w:color w:val="000000" w:themeColor="text1"/>
          <w:sz w:val="28"/>
          <w:szCs w:val="28"/>
          <w:lang w:val="ru-RU"/>
        </w:rPr>
        <w:t>: курсы повышения квалификации и обмен опытом внутри педагогического коллектива позволяют оптимизировать использование геймификации, делиться готовыми сценариями уроков и учебными материалами.</w:t>
      </w:r>
    </w:p>
    <w:p w:rsidR="009C59CD" w:rsidRPr="00CA7DB6" w:rsidRDefault="009C59CD" w:rsidP="00B7080D">
      <w:pPr>
        <w:pStyle w:val="2"/>
        <w:ind w:firstLine="709"/>
        <w:jc w:val="both"/>
        <w:rPr>
          <w:rFonts w:ascii="Times New Roman" w:hAnsi="Times New Roman" w:cs="Times New Roman"/>
          <w:b/>
          <w:bCs/>
          <w:color w:val="000000" w:themeColor="text1"/>
          <w:sz w:val="28"/>
          <w:szCs w:val="28"/>
          <w:lang w:val="ru-RU"/>
        </w:rPr>
      </w:pPr>
      <w:r w:rsidRPr="00CA7DB6">
        <w:rPr>
          <w:rFonts w:ascii="Times New Roman" w:hAnsi="Times New Roman" w:cs="Times New Roman"/>
          <w:b/>
          <w:bCs/>
          <w:color w:val="000000" w:themeColor="text1"/>
          <w:sz w:val="28"/>
          <w:szCs w:val="28"/>
          <w:lang w:val="ru-RU"/>
        </w:rPr>
        <w:t>Заключение</w:t>
      </w:r>
    </w:p>
    <w:p w:rsidR="009C59CD" w:rsidRPr="00CA7DB6" w:rsidRDefault="009C59CD" w:rsidP="00B7080D">
      <w:pPr>
        <w:pStyle w:val="af3"/>
        <w:ind w:firstLine="709"/>
        <w:jc w:val="both"/>
        <w:rPr>
          <w:color w:val="000000" w:themeColor="text1"/>
          <w:sz w:val="28"/>
          <w:szCs w:val="28"/>
        </w:rPr>
      </w:pPr>
      <w:r w:rsidRPr="00CA7DB6">
        <w:rPr>
          <w:color w:val="000000" w:themeColor="text1"/>
          <w:sz w:val="28"/>
          <w:szCs w:val="28"/>
        </w:rPr>
        <w:t>Таким образом, геймификация представляет собой одну из современных технологий, способных повысить эффективность и привлекательность процесса обучения решению текстовых математических задач в средних классах общеобразовательной школы. Проведенный аналитический обзор показал, что внедрение игровых элементов может способствовать росту учебной мотивации, развивать у учащихся метапредметные компетенции и улучшать результаты освоения математического материала.</w:t>
      </w:r>
    </w:p>
    <w:p w:rsidR="009C59CD" w:rsidRPr="00CA7DB6" w:rsidRDefault="009C59CD" w:rsidP="00B7080D">
      <w:pPr>
        <w:pStyle w:val="af3"/>
        <w:ind w:firstLine="709"/>
        <w:jc w:val="both"/>
        <w:rPr>
          <w:color w:val="000000" w:themeColor="text1"/>
          <w:sz w:val="28"/>
          <w:szCs w:val="28"/>
        </w:rPr>
      </w:pPr>
      <w:r w:rsidRPr="00CA7DB6">
        <w:rPr>
          <w:color w:val="000000" w:themeColor="text1"/>
          <w:sz w:val="28"/>
          <w:szCs w:val="28"/>
        </w:rPr>
        <w:t xml:space="preserve">Однако для успешного использования геймификации требуется методически выверенная интеграция игровых механизмов в структуру урока. Игровые элементы должны соответствовать содержанию учебной программы, учитывать возрастные и индивидуальные особенности учащихся и не подменять собой глубинную работу над математическими понятиями и алгоритмами. Перспективы дальнейших исследований могут быть связаны с разработкой и апробацией конкретных </w:t>
      </w:r>
      <w:proofErr w:type="spellStart"/>
      <w:r w:rsidRPr="00CA7DB6">
        <w:rPr>
          <w:color w:val="000000" w:themeColor="text1"/>
          <w:sz w:val="28"/>
          <w:szCs w:val="28"/>
        </w:rPr>
        <w:t>геймифицированных</w:t>
      </w:r>
      <w:proofErr w:type="spellEnd"/>
      <w:r w:rsidRPr="00CA7DB6">
        <w:rPr>
          <w:color w:val="000000" w:themeColor="text1"/>
          <w:sz w:val="28"/>
          <w:szCs w:val="28"/>
        </w:rPr>
        <w:t xml:space="preserve"> методик и инструментов, а также с более детальным изучением влияния игрового обучения на формирование у детей личностных качеств и познавательных интересов.</w:t>
      </w:r>
    </w:p>
    <w:p w:rsidR="009C59CD" w:rsidRPr="000B5D6D" w:rsidRDefault="009C59CD" w:rsidP="00CA7DB6">
      <w:pPr>
        <w:pStyle w:val="2"/>
        <w:jc w:val="center"/>
        <w:rPr>
          <w:rFonts w:ascii="Times New Roman" w:hAnsi="Times New Roman" w:cs="Times New Roman"/>
          <w:bCs/>
          <w:color w:val="000000" w:themeColor="text1"/>
          <w:sz w:val="28"/>
          <w:szCs w:val="28"/>
          <w:lang w:val="ru-RU"/>
        </w:rPr>
      </w:pPr>
      <w:r w:rsidRPr="000B5D6D">
        <w:rPr>
          <w:rFonts w:ascii="Times New Roman" w:hAnsi="Times New Roman" w:cs="Times New Roman"/>
          <w:bCs/>
          <w:color w:val="000000" w:themeColor="text1"/>
          <w:sz w:val="28"/>
          <w:szCs w:val="28"/>
          <w:lang w:val="ru-RU"/>
        </w:rPr>
        <w:lastRenderedPageBreak/>
        <w:t>Список литературы</w:t>
      </w:r>
    </w:p>
    <w:p w:rsidR="00CA7DB6" w:rsidRPr="000B5D6D" w:rsidRDefault="00CA7DB6" w:rsidP="00167CE6">
      <w:pPr>
        <w:numPr>
          <w:ilvl w:val="0"/>
          <w:numId w:val="10"/>
        </w:numPr>
        <w:spacing w:before="100" w:beforeAutospacing="1" w:after="100" w:afterAutospacing="1"/>
        <w:jc w:val="both"/>
        <w:rPr>
          <w:rFonts w:ascii="Times New Roman" w:eastAsia="Times New Roman" w:hAnsi="Times New Roman" w:cs="Times New Roman"/>
          <w:color w:val="000000" w:themeColor="text1"/>
          <w:sz w:val="28"/>
          <w:szCs w:val="28"/>
          <w:lang w:val="ru-RU" w:eastAsia="ru-RU"/>
        </w:rPr>
      </w:pPr>
      <w:r w:rsidRPr="000B5D6D">
        <w:rPr>
          <w:rFonts w:ascii="Times New Roman" w:eastAsia="Times New Roman" w:hAnsi="Times New Roman" w:cs="Times New Roman"/>
          <w:bCs/>
          <w:color w:val="000000" w:themeColor="text1"/>
          <w:sz w:val="28"/>
          <w:szCs w:val="28"/>
          <w:lang w:val="ru-RU" w:eastAsia="ru-RU"/>
        </w:rPr>
        <w:t>Выготский Л. С.</w:t>
      </w:r>
      <w:r w:rsidRPr="000B5D6D">
        <w:rPr>
          <w:rFonts w:ascii="Times New Roman" w:eastAsia="Times New Roman" w:hAnsi="Times New Roman" w:cs="Times New Roman"/>
          <w:color w:val="000000" w:themeColor="text1"/>
          <w:sz w:val="28"/>
          <w:szCs w:val="28"/>
          <w:lang w:val="ru-RU" w:eastAsia="ru-RU"/>
        </w:rPr>
        <w:t xml:space="preserve"> Психология развития ребёнка. – М.: Апрель Пресс, 1999.</w:t>
      </w:r>
    </w:p>
    <w:p w:rsidR="00CA7DB6" w:rsidRPr="000B5D6D" w:rsidRDefault="00CA7DB6" w:rsidP="00167CE6">
      <w:pPr>
        <w:numPr>
          <w:ilvl w:val="0"/>
          <w:numId w:val="10"/>
        </w:numPr>
        <w:spacing w:before="100" w:beforeAutospacing="1" w:after="100" w:afterAutospacing="1"/>
        <w:jc w:val="both"/>
        <w:rPr>
          <w:rFonts w:ascii="Times New Roman" w:eastAsia="Times New Roman" w:hAnsi="Times New Roman" w:cs="Times New Roman"/>
          <w:color w:val="000000" w:themeColor="text1"/>
          <w:sz w:val="28"/>
          <w:szCs w:val="28"/>
          <w:lang w:val="ru-RU" w:eastAsia="ru-RU"/>
        </w:rPr>
      </w:pPr>
      <w:proofErr w:type="spellStart"/>
      <w:r w:rsidRPr="000B5D6D">
        <w:rPr>
          <w:rFonts w:ascii="Times New Roman" w:eastAsia="Times New Roman" w:hAnsi="Times New Roman" w:cs="Times New Roman"/>
          <w:bCs/>
          <w:color w:val="000000" w:themeColor="text1"/>
          <w:sz w:val="28"/>
          <w:szCs w:val="28"/>
          <w:lang w:val="ru-RU" w:eastAsia="ru-RU"/>
        </w:rPr>
        <w:t>Детердинг</w:t>
      </w:r>
      <w:proofErr w:type="spellEnd"/>
      <w:r w:rsidRPr="000B5D6D">
        <w:rPr>
          <w:rFonts w:ascii="Times New Roman" w:eastAsia="Times New Roman" w:hAnsi="Times New Roman" w:cs="Times New Roman"/>
          <w:bCs/>
          <w:color w:val="000000" w:themeColor="text1"/>
          <w:sz w:val="28"/>
          <w:szCs w:val="28"/>
          <w:lang w:val="ru-RU" w:eastAsia="ru-RU"/>
        </w:rPr>
        <w:t xml:space="preserve"> С., Диксон Д., </w:t>
      </w:r>
      <w:proofErr w:type="spellStart"/>
      <w:r w:rsidRPr="000B5D6D">
        <w:rPr>
          <w:rFonts w:ascii="Times New Roman" w:eastAsia="Times New Roman" w:hAnsi="Times New Roman" w:cs="Times New Roman"/>
          <w:bCs/>
          <w:color w:val="000000" w:themeColor="text1"/>
          <w:sz w:val="28"/>
          <w:szCs w:val="28"/>
          <w:lang w:val="ru-RU" w:eastAsia="ru-RU"/>
        </w:rPr>
        <w:t>Халзинга</w:t>
      </w:r>
      <w:proofErr w:type="spellEnd"/>
      <w:r w:rsidRPr="000B5D6D">
        <w:rPr>
          <w:rFonts w:ascii="Times New Roman" w:eastAsia="Times New Roman" w:hAnsi="Times New Roman" w:cs="Times New Roman"/>
          <w:bCs/>
          <w:color w:val="000000" w:themeColor="text1"/>
          <w:sz w:val="28"/>
          <w:szCs w:val="28"/>
          <w:lang w:val="ru-RU" w:eastAsia="ru-RU"/>
        </w:rPr>
        <w:t xml:space="preserve"> Э., Сика С.</w:t>
      </w:r>
      <w:r w:rsidRPr="000B5D6D">
        <w:rPr>
          <w:rFonts w:ascii="Times New Roman" w:eastAsia="Times New Roman" w:hAnsi="Times New Roman" w:cs="Times New Roman"/>
          <w:color w:val="000000" w:themeColor="text1"/>
          <w:sz w:val="28"/>
          <w:szCs w:val="28"/>
          <w:lang w:val="ru-RU" w:eastAsia="ru-RU"/>
        </w:rPr>
        <w:t xml:space="preserve"> Геймификация: использование игровых элементов в неигровых контекстах // </w:t>
      </w:r>
      <w:proofErr w:type="spellStart"/>
      <w:r w:rsidRPr="000B5D6D">
        <w:rPr>
          <w:rFonts w:ascii="Times New Roman" w:eastAsia="Times New Roman" w:hAnsi="Times New Roman" w:cs="Times New Roman"/>
          <w:color w:val="000000" w:themeColor="text1"/>
          <w:sz w:val="28"/>
          <w:szCs w:val="28"/>
          <w:lang w:val="ru-RU" w:eastAsia="ru-RU"/>
        </w:rPr>
        <w:t>Journal</w:t>
      </w:r>
      <w:proofErr w:type="spellEnd"/>
      <w:r w:rsidRPr="000B5D6D">
        <w:rPr>
          <w:rFonts w:ascii="Times New Roman" w:eastAsia="Times New Roman" w:hAnsi="Times New Roman" w:cs="Times New Roman"/>
          <w:color w:val="000000" w:themeColor="text1"/>
          <w:sz w:val="28"/>
          <w:szCs w:val="28"/>
          <w:lang w:val="ru-RU" w:eastAsia="ru-RU"/>
        </w:rPr>
        <w:t xml:space="preserve"> </w:t>
      </w:r>
      <w:proofErr w:type="spellStart"/>
      <w:r w:rsidRPr="000B5D6D">
        <w:rPr>
          <w:rFonts w:ascii="Times New Roman" w:eastAsia="Times New Roman" w:hAnsi="Times New Roman" w:cs="Times New Roman"/>
          <w:color w:val="000000" w:themeColor="text1"/>
          <w:sz w:val="28"/>
          <w:szCs w:val="28"/>
          <w:lang w:val="ru-RU" w:eastAsia="ru-RU"/>
        </w:rPr>
        <w:t>of</w:t>
      </w:r>
      <w:proofErr w:type="spellEnd"/>
      <w:r w:rsidRPr="000B5D6D">
        <w:rPr>
          <w:rFonts w:ascii="Times New Roman" w:eastAsia="Times New Roman" w:hAnsi="Times New Roman" w:cs="Times New Roman"/>
          <w:color w:val="000000" w:themeColor="text1"/>
          <w:sz w:val="28"/>
          <w:szCs w:val="28"/>
          <w:lang w:val="ru-RU" w:eastAsia="ru-RU"/>
        </w:rPr>
        <w:t xml:space="preserve"> </w:t>
      </w:r>
      <w:proofErr w:type="spellStart"/>
      <w:r w:rsidRPr="000B5D6D">
        <w:rPr>
          <w:rFonts w:ascii="Times New Roman" w:eastAsia="Times New Roman" w:hAnsi="Times New Roman" w:cs="Times New Roman"/>
          <w:color w:val="000000" w:themeColor="text1"/>
          <w:sz w:val="28"/>
          <w:szCs w:val="28"/>
          <w:lang w:val="ru-RU" w:eastAsia="ru-RU"/>
        </w:rPr>
        <w:t>Interactive</w:t>
      </w:r>
      <w:proofErr w:type="spellEnd"/>
      <w:r w:rsidRPr="000B5D6D">
        <w:rPr>
          <w:rFonts w:ascii="Times New Roman" w:eastAsia="Times New Roman" w:hAnsi="Times New Roman" w:cs="Times New Roman"/>
          <w:color w:val="000000" w:themeColor="text1"/>
          <w:sz w:val="28"/>
          <w:szCs w:val="28"/>
          <w:lang w:val="ru-RU" w:eastAsia="ru-RU"/>
        </w:rPr>
        <w:t xml:space="preserve"> </w:t>
      </w:r>
      <w:proofErr w:type="spellStart"/>
      <w:r w:rsidRPr="000B5D6D">
        <w:rPr>
          <w:rFonts w:ascii="Times New Roman" w:eastAsia="Times New Roman" w:hAnsi="Times New Roman" w:cs="Times New Roman"/>
          <w:color w:val="000000" w:themeColor="text1"/>
          <w:sz w:val="28"/>
          <w:szCs w:val="28"/>
          <w:lang w:val="ru-RU" w:eastAsia="ru-RU"/>
        </w:rPr>
        <w:t>Marketing</w:t>
      </w:r>
      <w:proofErr w:type="spellEnd"/>
      <w:r w:rsidRPr="000B5D6D">
        <w:rPr>
          <w:rFonts w:ascii="Times New Roman" w:eastAsia="Times New Roman" w:hAnsi="Times New Roman" w:cs="Times New Roman"/>
          <w:color w:val="000000" w:themeColor="text1"/>
          <w:sz w:val="28"/>
          <w:szCs w:val="28"/>
          <w:lang w:val="ru-RU" w:eastAsia="ru-RU"/>
        </w:rPr>
        <w:t>. – 2011. – № 2. – C. 13–20.</w:t>
      </w:r>
    </w:p>
    <w:p w:rsidR="00CA7DB6" w:rsidRPr="000B5D6D" w:rsidRDefault="00CA7DB6" w:rsidP="00167CE6">
      <w:pPr>
        <w:numPr>
          <w:ilvl w:val="0"/>
          <w:numId w:val="10"/>
        </w:numPr>
        <w:spacing w:before="100" w:beforeAutospacing="1" w:after="100" w:afterAutospacing="1"/>
        <w:jc w:val="both"/>
        <w:rPr>
          <w:rFonts w:ascii="Times New Roman" w:eastAsia="Times New Roman" w:hAnsi="Times New Roman" w:cs="Times New Roman"/>
          <w:color w:val="000000" w:themeColor="text1"/>
          <w:sz w:val="28"/>
          <w:szCs w:val="28"/>
          <w:lang w:val="ru-RU" w:eastAsia="ru-RU"/>
        </w:rPr>
      </w:pPr>
      <w:r w:rsidRPr="000B5D6D">
        <w:rPr>
          <w:rFonts w:ascii="Times New Roman" w:eastAsia="Times New Roman" w:hAnsi="Times New Roman" w:cs="Times New Roman"/>
          <w:bCs/>
          <w:color w:val="000000" w:themeColor="text1"/>
          <w:sz w:val="28"/>
          <w:szCs w:val="28"/>
          <w:lang w:val="ru-RU" w:eastAsia="ru-RU"/>
        </w:rPr>
        <w:t>Кларин М. В.</w:t>
      </w:r>
      <w:r w:rsidRPr="000B5D6D">
        <w:rPr>
          <w:rFonts w:ascii="Times New Roman" w:eastAsia="Times New Roman" w:hAnsi="Times New Roman" w:cs="Times New Roman"/>
          <w:color w:val="000000" w:themeColor="text1"/>
          <w:sz w:val="28"/>
          <w:szCs w:val="28"/>
          <w:lang w:val="ru-RU" w:eastAsia="ru-RU"/>
        </w:rPr>
        <w:t xml:space="preserve"> Инновации в обучении: метаанализ зарубежных исследований. – М.: Высшая школа, 2018.</w:t>
      </w:r>
    </w:p>
    <w:p w:rsidR="00CA7DB6" w:rsidRPr="000B5D6D" w:rsidRDefault="00CA7DB6" w:rsidP="00167CE6">
      <w:pPr>
        <w:numPr>
          <w:ilvl w:val="0"/>
          <w:numId w:val="10"/>
        </w:numPr>
        <w:spacing w:before="100" w:beforeAutospacing="1" w:after="100" w:afterAutospacing="1"/>
        <w:jc w:val="both"/>
        <w:rPr>
          <w:rFonts w:ascii="Times New Roman" w:eastAsia="Times New Roman" w:hAnsi="Times New Roman" w:cs="Times New Roman"/>
          <w:color w:val="000000" w:themeColor="text1"/>
          <w:sz w:val="28"/>
          <w:szCs w:val="28"/>
          <w:lang w:val="ru-RU" w:eastAsia="ru-RU"/>
        </w:rPr>
      </w:pPr>
      <w:r w:rsidRPr="000B5D6D">
        <w:rPr>
          <w:rFonts w:ascii="Times New Roman" w:eastAsia="Times New Roman" w:hAnsi="Times New Roman" w:cs="Times New Roman"/>
          <w:bCs/>
          <w:color w:val="000000" w:themeColor="text1"/>
          <w:sz w:val="28"/>
          <w:szCs w:val="28"/>
          <w:lang w:val="ru-RU" w:eastAsia="ru-RU"/>
        </w:rPr>
        <w:t>Фридман Э. М.</w:t>
      </w:r>
      <w:r w:rsidRPr="000B5D6D">
        <w:rPr>
          <w:rFonts w:ascii="Times New Roman" w:eastAsia="Times New Roman" w:hAnsi="Times New Roman" w:cs="Times New Roman"/>
          <w:color w:val="000000" w:themeColor="text1"/>
          <w:sz w:val="28"/>
          <w:szCs w:val="28"/>
          <w:lang w:val="ru-RU" w:eastAsia="ru-RU"/>
        </w:rPr>
        <w:t xml:space="preserve"> Игровые технологии в образовании. – </w:t>
      </w:r>
      <w:proofErr w:type="gramStart"/>
      <w:r w:rsidRPr="000B5D6D">
        <w:rPr>
          <w:rFonts w:ascii="Times New Roman" w:eastAsia="Times New Roman" w:hAnsi="Times New Roman" w:cs="Times New Roman"/>
          <w:color w:val="000000" w:themeColor="text1"/>
          <w:sz w:val="28"/>
          <w:szCs w:val="28"/>
          <w:lang w:val="ru-RU" w:eastAsia="ru-RU"/>
        </w:rPr>
        <w:t>СПб.:</w:t>
      </w:r>
      <w:proofErr w:type="gramEnd"/>
      <w:r w:rsidRPr="000B5D6D">
        <w:rPr>
          <w:rFonts w:ascii="Times New Roman" w:eastAsia="Times New Roman" w:hAnsi="Times New Roman" w:cs="Times New Roman"/>
          <w:color w:val="000000" w:themeColor="text1"/>
          <w:sz w:val="28"/>
          <w:szCs w:val="28"/>
          <w:lang w:val="ru-RU" w:eastAsia="ru-RU"/>
        </w:rPr>
        <w:t xml:space="preserve"> Питер, 2015.</w:t>
      </w:r>
    </w:p>
    <w:p w:rsidR="00CA7DB6" w:rsidRPr="000B5D6D" w:rsidRDefault="00CA7DB6" w:rsidP="00167CE6">
      <w:pPr>
        <w:numPr>
          <w:ilvl w:val="0"/>
          <w:numId w:val="10"/>
        </w:numPr>
        <w:spacing w:before="100" w:beforeAutospacing="1" w:after="100" w:afterAutospacing="1"/>
        <w:jc w:val="both"/>
        <w:rPr>
          <w:rFonts w:ascii="Times New Roman" w:eastAsia="Times New Roman" w:hAnsi="Times New Roman" w:cs="Times New Roman"/>
          <w:color w:val="000000" w:themeColor="text1"/>
          <w:sz w:val="28"/>
          <w:szCs w:val="28"/>
          <w:lang w:eastAsia="ru-RU"/>
        </w:rPr>
      </w:pPr>
      <w:r w:rsidRPr="000B5D6D">
        <w:rPr>
          <w:rFonts w:ascii="Times New Roman" w:eastAsia="Times New Roman" w:hAnsi="Times New Roman" w:cs="Times New Roman"/>
          <w:bCs/>
          <w:color w:val="000000" w:themeColor="text1"/>
          <w:sz w:val="28"/>
          <w:szCs w:val="28"/>
          <w:lang w:eastAsia="ru-RU"/>
        </w:rPr>
        <w:t>Kapp K. M.</w:t>
      </w:r>
      <w:r w:rsidRPr="000B5D6D">
        <w:rPr>
          <w:rFonts w:ascii="Times New Roman" w:eastAsia="Times New Roman" w:hAnsi="Times New Roman" w:cs="Times New Roman"/>
          <w:color w:val="000000" w:themeColor="text1"/>
          <w:sz w:val="28"/>
          <w:szCs w:val="28"/>
          <w:lang w:eastAsia="ru-RU"/>
        </w:rPr>
        <w:t xml:space="preserve"> The Gamification of Learning and Instruction. – Pfeiffer, 2012.</w:t>
      </w:r>
    </w:p>
    <w:p w:rsidR="00CA7DB6" w:rsidRPr="000B5D6D" w:rsidRDefault="00CA7DB6" w:rsidP="00167CE6">
      <w:pPr>
        <w:numPr>
          <w:ilvl w:val="0"/>
          <w:numId w:val="10"/>
        </w:numPr>
        <w:spacing w:before="100" w:beforeAutospacing="1" w:after="100" w:afterAutospacing="1"/>
        <w:jc w:val="both"/>
        <w:rPr>
          <w:rFonts w:ascii="Times New Roman" w:eastAsia="Times New Roman" w:hAnsi="Times New Roman" w:cs="Times New Roman"/>
          <w:color w:val="000000" w:themeColor="text1"/>
          <w:sz w:val="28"/>
          <w:szCs w:val="28"/>
          <w:lang w:val="ru-RU" w:eastAsia="ru-RU"/>
        </w:rPr>
      </w:pPr>
      <w:r w:rsidRPr="000B5D6D">
        <w:rPr>
          <w:rFonts w:ascii="Times New Roman" w:eastAsia="Times New Roman" w:hAnsi="Times New Roman" w:cs="Times New Roman"/>
          <w:bCs/>
          <w:color w:val="000000" w:themeColor="text1"/>
          <w:sz w:val="28"/>
          <w:szCs w:val="28"/>
          <w:lang w:val="ru-RU" w:eastAsia="ru-RU"/>
        </w:rPr>
        <w:t>Поля Дж.</w:t>
      </w:r>
      <w:r w:rsidRPr="000B5D6D">
        <w:rPr>
          <w:rFonts w:ascii="Times New Roman" w:eastAsia="Times New Roman" w:hAnsi="Times New Roman" w:cs="Times New Roman"/>
          <w:color w:val="000000" w:themeColor="text1"/>
          <w:sz w:val="28"/>
          <w:szCs w:val="28"/>
          <w:lang w:val="ru-RU" w:eastAsia="ru-RU"/>
        </w:rPr>
        <w:t xml:space="preserve"> Как решать задачу / пер. с англ. – М.: Просвещение, 1975.</w:t>
      </w:r>
    </w:p>
    <w:p w:rsidR="002E3C05" w:rsidRPr="000B5D6D" w:rsidRDefault="00CA7DB6" w:rsidP="00167CE6">
      <w:pPr>
        <w:numPr>
          <w:ilvl w:val="0"/>
          <w:numId w:val="10"/>
        </w:numPr>
        <w:spacing w:before="100" w:beforeAutospacing="1" w:after="100" w:afterAutospacing="1"/>
        <w:jc w:val="both"/>
        <w:rPr>
          <w:rFonts w:ascii="Times New Roman" w:eastAsia="Times New Roman" w:hAnsi="Times New Roman" w:cs="Times New Roman"/>
          <w:color w:val="000000" w:themeColor="text1"/>
          <w:sz w:val="28"/>
          <w:szCs w:val="28"/>
          <w:lang w:eastAsia="ru-RU"/>
        </w:rPr>
      </w:pPr>
      <w:r w:rsidRPr="000B5D6D">
        <w:rPr>
          <w:rFonts w:ascii="Times New Roman" w:eastAsia="Times New Roman" w:hAnsi="Times New Roman" w:cs="Times New Roman"/>
          <w:bCs/>
          <w:color w:val="000000" w:themeColor="text1"/>
          <w:sz w:val="28"/>
          <w:szCs w:val="28"/>
          <w:lang w:eastAsia="ru-RU"/>
        </w:rPr>
        <w:t>Werbach K., Hunter D.</w:t>
      </w:r>
      <w:r w:rsidRPr="000B5D6D">
        <w:rPr>
          <w:rFonts w:ascii="Times New Roman" w:eastAsia="Times New Roman" w:hAnsi="Times New Roman" w:cs="Times New Roman"/>
          <w:color w:val="000000" w:themeColor="text1"/>
          <w:sz w:val="28"/>
          <w:szCs w:val="28"/>
          <w:lang w:eastAsia="ru-RU"/>
        </w:rPr>
        <w:t xml:space="preserve"> For the Win: How Game Thinking Can Revolutionize Your Business. – Wharton Digital Press, 2012.</w:t>
      </w:r>
    </w:p>
    <w:sectPr w:rsidR="002E3C05" w:rsidRPr="000B5D6D" w:rsidSect="00B7080D">
      <w:pgSz w:w="12240" w:h="15840"/>
      <w:pgMar w:top="1134" w:right="1134" w:bottom="1134" w:left="1134" w:header="720" w:footer="720" w:gutter="57"/>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charset w:val="00"/>
    <w:family w:val="swiss"/>
    <w:pitch w:val="variable"/>
    <w:sig w:usb0="20000287" w:usb1="00000003" w:usb2="00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13322"/>
    <w:multiLevelType w:val="multilevel"/>
    <w:tmpl w:val="ACE69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DA0B96"/>
    <w:multiLevelType w:val="multilevel"/>
    <w:tmpl w:val="474CB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E80268"/>
    <w:multiLevelType w:val="multilevel"/>
    <w:tmpl w:val="DE96B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A6016C"/>
    <w:multiLevelType w:val="multilevel"/>
    <w:tmpl w:val="662AD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257FCE"/>
    <w:multiLevelType w:val="multilevel"/>
    <w:tmpl w:val="B818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571D37"/>
    <w:multiLevelType w:val="multilevel"/>
    <w:tmpl w:val="0526C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A822DB"/>
    <w:multiLevelType w:val="multilevel"/>
    <w:tmpl w:val="CB226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CFA3D2E"/>
    <w:multiLevelType w:val="multilevel"/>
    <w:tmpl w:val="BF862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F8A738A"/>
    <w:multiLevelType w:val="multilevel"/>
    <w:tmpl w:val="B1C66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051D96"/>
    <w:multiLevelType w:val="multilevel"/>
    <w:tmpl w:val="81D65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8"/>
  </w:num>
  <w:num w:numId="3">
    <w:abstractNumId w:val="1"/>
  </w:num>
  <w:num w:numId="4">
    <w:abstractNumId w:val="3"/>
  </w:num>
  <w:num w:numId="5">
    <w:abstractNumId w:val="0"/>
  </w:num>
  <w:num w:numId="6">
    <w:abstractNumId w:val="5"/>
  </w:num>
  <w:num w:numId="7">
    <w:abstractNumId w:val="4"/>
  </w:num>
  <w:num w:numId="8">
    <w:abstractNumId w:val="2"/>
  </w:num>
  <w:num w:numId="9">
    <w:abstractNumId w:val="9"/>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8724" w:allStyles="0" w:customStyles="0" w:latentStyles="1" w:stylesInUse="0" w:headingStyles="1" w:numberingStyles="0" w:tableStyles="0" w:directFormattingOnRuns="1" w:directFormattingOnParagraphs="1" w:directFormattingOnNumbering="1" w:directFormattingOnTables="0" w:clearFormatting="0" w:top3HeadingStyles="0" w:visibleStyles="0" w:alternateStyleNames="1"/>
  <w:stylePaneSortMethod w:val="0002"/>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EE7"/>
    <w:rsid w:val="000112E3"/>
    <w:rsid w:val="00036BD6"/>
    <w:rsid w:val="000436E4"/>
    <w:rsid w:val="00081302"/>
    <w:rsid w:val="000A6B7E"/>
    <w:rsid w:val="000B4AC9"/>
    <w:rsid w:val="000B5D6D"/>
    <w:rsid w:val="00167CE6"/>
    <w:rsid w:val="002069BA"/>
    <w:rsid w:val="00253052"/>
    <w:rsid w:val="00262DEB"/>
    <w:rsid w:val="002811B4"/>
    <w:rsid w:val="002B783E"/>
    <w:rsid w:val="002E3C05"/>
    <w:rsid w:val="00332EF1"/>
    <w:rsid w:val="00343C5E"/>
    <w:rsid w:val="004505D5"/>
    <w:rsid w:val="00480DA8"/>
    <w:rsid w:val="00570D7A"/>
    <w:rsid w:val="005926EF"/>
    <w:rsid w:val="005A056E"/>
    <w:rsid w:val="0061129A"/>
    <w:rsid w:val="00654138"/>
    <w:rsid w:val="00715782"/>
    <w:rsid w:val="007803D7"/>
    <w:rsid w:val="00790956"/>
    <w:rsid w:val="008245C2"/>
    <w:rsid w:val="008E4D7E"/>
    <w:rsid w:val="00914510"/>
    <w:rsid w:val="009257D8"/>
    <w:rsid w:val="0096006D"/>
    <w:rsid w:val="009C59CD"/>
    <w:rsid w:val="009E0377"/>
    <w:rsid w:val="00B7080D"/>
    <w:rsid w:val="00BD4EC2"/>
    <w:rsid w:val="00BF5158"/>
    <w:rsid w:val="00C03B07"/>
    <w:rsid w:val="00C41EE7"/>
    <w:rsid w:val="00C46DD1"/>
    <w:rsid w:val="00C666BF"/>
    <w:rsid w:val="00CA7DB6"/>
    <w:rsid w:val="00D80582"/>
    <w:rsid w:val="00DA292A"/>
    <w:rsid w:val="00DF1FA3"/>
    <w:rsid w:val="00E054EE"/>
    <w:rsid w:val="00E05716"/>
    <w:rsid w:val="00EB5976"/>
    <w:rsid w:val="00F34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386262-4760-464F-A866-013320875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26EF"/>
  </w:style>
  <w:style w:type="paragraph" w:styleId="1">
    <w:name w:val="heading 1"/>
    <w:basedOn w:val="a"/>
    <w:next w:val="a0"/>
    <w:link w:val="10"/>
    <w:uiPriority w:val="9"/>
    <w:qFormat/>
    <w:rsid w:val="0061129A"/>
    <w:pPr>
      <w:keepNext/>
      <w:keepLines/>
      <w:spacing w:before="360" w:after="80"/>
      <w:outlineLvl w:val="0"/>
    </w:pPr>
    <w:rPr>
      <w:rFonts w:ascii="Times New Roman" w:eastAsiaTheme="majorEastAsia" w:hAnsi="Times New Roman" w:cstheme="majorBidi"/>
      <w:color w:val="0F4761" w:themeColor="accent1" w:themeShade="BF"/>
      <w:sz w:val="40"/>
      <w:szCs w:val="40"/>
    </w:rPr>
  </w:style>
  <w:style w:type="paragraph" w:styleId="2">
    <w:name w:val="heading 2"/>
    <w:basedOn w:val="a"/>
    <w:next w:val="a0"/>
    <w:link w:val="20"/>
    <w:uiPriority w:val="9"/>
    <w:unhideWhenUsed/>
    <w:qFormat/>
    <w:rsid w:val="00A10F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0"/>
    <w:link w:val="30"/>
    <w:uiPriority w:val="9"/>
    <w:unhideWhenUsed/>
    <w:qFormat/>
    <w:rsid w:val="0061129A"/>
    <w:pPr>
      <w:keepNext/>
      <w:keepLines/>
      <w:spacing w:before="160" w:after="80"/>
      <w:outlineLvl w:val="2"/>
    </w:pPr>
    <w:rPr>
      <w:rFonts w:ascii="Times New Roman" w:eastAsiaTheme="majorEastAsia" w:hAnsi="Times New Roman" w:cstheme="majorBidi"/>
      <w:color w:val="0F4761" w:themeColor="accent1" w:themeShade="BF"/>
      <w:sz w:val="28"/>
      <w:szCs w:val="28"/>
    </w:rPr>
  </w:style>
  <w:style w:type="paragraph" w:styleId="4">
    <w:name w:val="heading 4"/>
    <w:basedOn w:val="a"/>
    <w:next w:val="a0"/>
    <w:link w:val="40"/>
    <w:uiPriority w:val="9"/>
    <w:semiHidden/>
    <w:unhideWhenUsed/>
    <w:qFormat/>
    <w:rsid w:val="0061129A"/>
    <w:pPr>
      <w:keepNext/>
      <w:keepLines/>
      <w:spacing w:before="80" w:after="40"/>
      <w:outlineLvl w:val="3"/>
    </w:pPr>
    <w:rPr>
      <w:rFonts w:ascii="Times New Roman" w:eastAsiaTheme="majorEastAsia" w:hAnsi="Times New Roman" w:cstheme="majorBidi"/>
      <w:i/>
      <w:iCs/>
      <w:color w:val="0F4761" w:themeColor="accent1" w:themeShade="BF"/>
    </w:rPr>
  </w:style>
  <w:style w:type="paragraph" w:styleId="5">
    <w:name w:val="heading 5"/>
    <w:basedOn w:val="a"/>
    <w:next w:val="a0"/>
    <w:link w:val="50"/>
    <w:uiPriority w:val="9"/>
    <w:semiHidden/>
    <w:unhideWhenUsed/>
    <w:qFormat/>
    <w:rsid w:val="0061129A"/>
    <w:pPr>
      <w:keepNext/>
      <w:keepLines/>
      <w:spacing w:before="80" w:after="40"/>
      <w:outlineLvl w:val="4"/>
    </w:pPr>
    <w:rPr>
      <w:rFonts w:ascii="Times New Roman" w:eastAsiaTheme="majorEastAsia" w:hAnsi="Times New Roman" w:cstheme="majorBidi"/>
      <w:color w:val="0F4761" w:themeColor="accent1" w:themeShade="BF"/>
    </w:rPr>
  </w:style>
  <w:style w:type="paragraph" w:styleId="6">
    <w:name w:val="heading 6"/>
    <w:basedOn w:val="a"/>
    <w:next w:val="a0"/>
    <w:link w:val="60"/>
    <w:uiPriority w:val="9"/>
    <w:semiHidden/>
    <w:unhideWhenUsed/>
    <w:qFormat/>
    <w:rsid w:val="0061129A"/>
    <w:pPr>
      <w:keepNext/>
      <w:keepLines/>
      <w:spacing w:before="40" w:after="0"/>
      <w:outlineLvl w:val="5"/>
    </w:pPr>
    <w:rPr>
      <w:rFonts w:ascii="Times New Roman" w:eastAsiaTheme="majorEastAsia" w:hAnsi="Times New Roman" w:cstheme="majorBidi"/>
      <w:i/>
      <w:iCs/>
      <w:color w:val="595959" w:themeColor="text1" w:themeTint="A6"/>
    </w:rPr>
  </w:style>
  <w:style w:type="paragraph" w:styleId="7">
    <w:name w:val="heading 7"/>
    <w:basedOn w:val="a"/>
    <w:next w:val="a0"/>
    <w:link w:val="70"/>
    <w:uiPriority w:val="9"/>
    <w:semiHidden/>
    <w:unhideWhenUsed/>
    <w:qFormat/>
    <w:rsid w:val="0061129A"/>
    <w:pPr>
      <w:keepNext/>
      <w:keepLines/>
      <w:spacing w:before="40" w:after="0"/>
      <w:outlineLvl w:val="6"/>
    </w:pPr>
    <w:rPr>
      <w:rFonts w:ascii="Times New Roman" w:eastAsiaTheme="majorEastAsia" w:hAnsi="Times New Roman" w:cstheme="majorBidi"/>
      <w:color w:val="595959" w:themeColor="text1" w:themeTint="A6"/>
    </w:rPr>
  </w:style>
  <w:style w:type="paragraph" w:styleId="8">
    <w:name w:val="heading 8"/>
    <w:basedOn w:val="a"/>
    <w:next w:val="a0"/>
    <w:link w:val="80"/>
    <w:uiPriority w:val="9"/>
    <w:semiHidden/>
    <w:unhideWhenUsed/>
    <w:qFormat/>
    <w:rsid w:val="0061129A"/>
    <w:pPr>
      <w:keepNext/>
      <w:keepLines/>
      <w:spacing w:after="0"/>
      <w:outlineLvl w:val="7"/>
    </w:pPr>
    <w:rPr>
      <w:rFonts w:ascii="Times New Roman" w:eastAsiaTheme="majorEastAsia" w:hAnsi="Times New Roman" w:cstheme="majorBidi"/>
      <w:i/>
      <w:iCs/>
      <w:color w:val="272727" w:themeColor="text1" w:themeTint="D8"/>
    </w:rPr>
  </w:style>
  <w:style w:type="paragraph" w:styleId="9">
    <w:name w:val="heading 9"/>
    <w:basedOn w:val="a"/>
    <w:next w:val="a0"/>
    <w:link w:val="90"/>
    <w:uiPriority w:val="9"/>
    <w:semiHidden/>
    <w:unhideWhenUsed/>
    <w:qFormat/>
    <w:rsid w:val="0061129A"/>
    <w:pPr>
      <w:keepNext/>
      <w:keepLines/>
      <w:spacing w:after="0"/>
      <w:outlineLvl w:val="8"/>
    </w:pPr>
    <w:rPr>
      <w:rFonts w:ascii="Times New Roman" w:eastAsiaTheme="majorEastAsia" w:hAnsi="Times New Roman" w:cstheme="majorBidi"/>
      <w:color w:val="272727" w:themeColor="text1" w:themeTint="D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D80582"/>
    <w:pPr>
      <w:spacing w:before="180" w:after="180"/>
    </w:pPr>
    <w:rPr>
      <w:rFonts w:ascii="Times New Roman" w:hAnsi="Times New Roman"/>
    </w:rPr>
  </w:style>
  <w:style w:type="paragraph" w:customStyle="1" w:styleId="FirstParagraph">
    <w:name w:val="First Paragraph"/>
    <w:basedOn w:val="a0"/>
    <w:next w:val="a0"/>
    <w:qFormat/>
  </w:style>
  <w:style w:type="paragraph" w:customStyle="1" w:styleId="Compact">
    <w:name w:val="Compact"/>
    <w:basedOn w:val="a0"/>
    <w:qFormat/>
    <w:pPr>
      <w:spacing w:before="36" w:after="36"/>
    </w:pPr>
  </w:style>
  <w:style w:type="paragraph" w:styleId="a5">
    <w:name w:val="Title"/>
    <w:basedOn w:val="a"/>
    <w:next w:val="a0"/>
    <w:link w:val="a6"/>
    <w:uiPriority w:val="10"/>
    <w:qFormat/>
    <w:rsid w:val="00E054EE"/>
    <w:pPr>
      <w:spacing w:after="80"/>
      <w:contextualSpacing/>
      <w:jc w:val="center"/>
    </w:pPr>
    <w:rPr>
      <w:rFonts w:ascii="Times New Roman" w:eastAsiaTheme="majorEastAsia" w:hAnsi="Times New Roman" w:cstheme="majorBidi"/>
      <w:spacing w:val="-10"/>
      <w:kern w:val="28"/>
      <w:sz w:val="56"/>
      <w:szCs w:val="56"/>
    </w:rPr>
  </w:style>
  <w:style w:type="character" w:customStyle="1" w:styleId="a6">
    <w:name w:val="Название Знак"/>
    <w:basedOn w:val="a1"/>
    <w:link w:val="a5"/>
    <w:uiPriority w:val="10"/>
    <w:rsid w:val="00E054EE"/>
    <w:rPr>
      <w:rFonts w:ascii="Times New Roman" w:eastAsiaTheme="majorEastAsia" w:hAnsi="Times New Roman" w:cstheme="majorBidi"/>
      <w:spacing w:val="-10"/>
      <w:kern w:val="28"/>
      <w:sz w:val="56"/>
      <w:szCs w:val="56"/>
    </w:rPr>
  </w:style>
  <w:style w:type="paragraph" w:styleId="a7">
    <w:name w:val="Subtitle"/>
    <w:basedOn w:val="a5"/>
    <w:next w:val="a0"/>
    <w:link w:val="a8"/>
    <w:uiPriority w:val="11"/>
    <w:qFormat/>
    <w:rsid w:val="00A10FD9"/>
    <w:pPr>
      <w:numPr>
        <w:ilvl w:val="1"/>
      </w:numPr>
    </w:pPr>
    <w:rPr>
      <w:spacing w:val="15"/>
      <w:sz w:val="28"/>
      <w:szCs w:val="28"/>
    </w:rPr>
  </w:style>
  <w:style w:type="character" w:customStyle="1" w:styleId="a8">
    <w:name w:val="Подзаголовок Знак"/>
    <w:basedOn w:val="a1"/>
    <w:link w:val="a7"/>
    <w:uiPriority w:val="11"/>
    <w:rsid w:val="00A10FD9"/>
    <w:rPr>
      <w:rFonts w:eastAsiaTheme="majorEastAsia" w:cstheme="majorBidi"/>
      <w:color w:val="595959" w:themeColor="text1" w:themeTint="A6"/>
      <w:spacing w:val="15"/>
      <w:sz w:val="28"/>
      <w:szCs w:val="28"/>
    </w:rPr>
  </w:style>
  <w:style w:type="paragraph" w:customStyle="1" w:styleId="Author">
    <w:name w:val="Author"/>
    <w:next w:val="a0"/>
    <w:autoRedefine/>
    <w:qFormat/>
    <w:rsid w:val="00E05716"/>
    <w:pPr>
      <w:keepNext/>
      <w:keepLines/>
      <w:jc w:val="center"/>
    </w:pPr>
    <w:rPr>
      <w:rFonts w:ascii="Times New Roman" w:hAnsi="Times New Roman"/>
    </w:rPr>
  </w:style>
  <w:style w:type="paragraph" w:styleId="a9">
    <w:name w:val="Date"/>
    <w:next w:val="a0"/>
    <w:qFormat/>
    <w:rsid w:val="0061129A"/>
    <w:pPr>
      <w:keepNext/>
      <w:keepLines/>
      <w:jc w:val="center"/>
    </w:pPr>
    <w:rPr>
      <w:rFonts w:ascii="Times New Roman" w:hAnsi="Times New Roman"/>
    </w:rPr>
  </w:style>
  <w:style w:type="paragraph" w:customStyle="1" w:styleId="AbstractTitle">
    <w:name w:val="Abstract Title"/>
    <w:basedOn w:val="a"/>
    <w:next w:val="Abstract"/>
    <w:qFormat/>
    <w:pPr>
      <w:keepNext/>
      <w:keepLines/>
      <w:spacing w:before="300" w:after="0"/>
      <w:jc w:val="center"/>
    </w:pPr>
    <w:rPr>
      <w:b/>
      <w:sz w:val="20"/>
      <w:szCs w:val="20"/>
    </w:rPr>
  </w:style>
  <w:style w:type="paragraph" w:customStyle="1" w:styleId="Abstract">
    <w:name w:val="Abstract"/>
    <w:basedOn w:val="a"/>
    <w:next w:val="a0"/>
    <w:qFormat/>
    <w:rsid w:val="0061129A"/>
    <w:pPr>
      <w:keepNext/>
      <w:keepLines/>
      <w:spacing w:before="100" w:after="300"/>
    </w:pPr>
    <w:rPr>
      <w:rFonts w:ascii="Times New Roman" w:hAnsi="Times New Roman"/>
      <w:sz w:val="20"/>
      <w:szCs w:val="20"/>
    </w:rPr>
  </w:style>
  <w:style w:type="paragraph" w:styleId="aa">
    <w:name w:val="Bibliography"/>
    <w:basedOn w:val="a"/>
    <w:qFormat/>
  </w:style>
  <w:style w:type="character" w:customStyle="1" w:styleId="10">
    <w:name w:val="Заголовок 1 Знак"/>
    <w:basedOn w:val="a1"/>
    <w:link w:val="1"/>
    <w:uiPriority w:val="9"/>
    <w:rsid w:val="0061129A"/>
    <w:rPr>
      <w:rFonts w:ascii="Times New Roman" w:eastAsiaTheme="majorEastAsia" w:hAnsi="Times New Roman" w:cstheme="majorBidi"/>
      <w:color w:val="0F4761" w:themeColor="accent1" w:themeShade="BF"/>
      <w:sz w:val="40"/>
      <w:szCs w:val="40"/>
    </w:rPr>
  </w:style>
  <w:style w:type="character" w:customStyle="1" w:styleId="20">
    <w:name w:val="Заголовок 2 Знак"/>
    <w:basedOn w:val="a1"/>
    <w:link w:val="2"/>
    <w:uiPriority w:val="9"/>
    <w:rsid w:val="00A10FD9"/>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1"/>
    <w:link w:val="3"/>
    <w:uiPriority w:val="9"/>
    <w:rsid w:val="0061129A"/>
    <w:rPr>
      <w:rFonts w:ascii="Times New Roman" w:eastAsiaTheme="majorEastAsia" w:hAnsi="Times New Roman" w:cstheme="majorBidi"/>
      <w:color w:val="0F4761" w:themeColor="accent1" w:themeShade="BF"/>
      <w:sz w:val="28"/>
      <w:szCs w:val="28"/>
    </w:rPr>
  </w:style>
  <w:style w:type="character" w:customStyle="1" w:styleId="40">
    <w:name w:val="Заголовок 4 Знак"/>
    <w:basedOn w:val="a1"/>
    <w:link w:val="4"/>
    <w:uiPriority w:val="9"/>
    <w:semiHidden/>
    <w:rsid w:val="0061129A"/>
    <w:rPr>
      <w:rFonts w:ascii="Times New Roman" w:eastAsiaTheme="majorEastAsia" w:hAnsi="Times New Roman" w:cstheme="majorBidi"/>
      <w:i/>
      <w:iCs/>
      <w:color w:val="0F4761" w:themeColor="accent1" w:themeShade="BF"/>
    </w:rPr>
  </w:style>
  <w:style w:type="character" w:customStyle="1" w:styleId="50">
    <w:name w:val="Заголовок 5 Знак"/>
    <w:basedOn w:val="a1"/>
    <w:link w:val="5"/>
    <w:uiPriority w:val="9"/>
    <w:semiHidden/>
    <w:rsid w:val="0061129A"/>
    <w:rPr>
      <w:rFonts w:ascii="Times New Roman" w:eastAsiaTheme="majorEastAsia" w:hAnsi="Times New Roman" w:cstheme="majorBidi"/>
      <w:color w:val="0F4761" w:themeColor="accent1" w:themeShade="BF"/>
    </w:rPr>
  </w:style>
  <w:style w:type="character" w:customStyle="1" w:styleId="60">
    <w:name w:val="Заголовок 6 Знак"/>
    <w:basedOn w:val="a1"/>
    <w:link w:val="6"/>
    <w:uiPriority w:val="9"/>
    <w:semiHidden/>
    <w:rsid w:val="0061129A"/>
    <w:rPr>
      <w:rFonts w:ascii="Times New Roman" w:eastAsiaTheme="majorEastAsia" w:hAnsi="Times New Roman" w:cstheme="majorBidi"/>
      <w:i/>
      <w:iCs/>
      <w:color w:val="595959" w:themeColor="text1" w:themeTint="A6"/>
    </w:rPr>
  </w:style>
  <w:style w:type="character" w:customStyle="1" w:styleId="70">
    <w:name w:val="Заголовок 7 Знак"/>
    <w:basedOn w:val="a1"/>
    <w:link w:val="7"/>
    <w:uiPriority w:val="9"/>
    <w:semiHidden/>
    <w:rsid w:val="0061129A"/>
    <w:rPr>
      <w:rFonts w:ascii="Times New Roman" w:eastAsiaTheme="majorEastAsia" w:hAnsi="Times New Roman" w:cstheme="majorBidi"/>
      <w:color w:val="595959" w:themeColor="text1" w:themeTint="A6"/>
    </w:rPr>
  </w:style>
  <w:style w:type="character" w:customStyle="1" w:styleId="80">
    <w:name w:val="Заголовок 8 Знак"/>
    <w:basedOn w:val="a1"/>
    <w:link w:val="8"/>
    <w:uiPriority w:val="9"/>
    <w:semiHidden/>
    <w:rsid w:val="0061129A"/>
    <w:rPr>
      <w:rFonts w:ascii="Times New Roman" w:eastAsiaTheme="majorEastAsia" w:hAnsi="Times New Roman" w:cstheme="majorBidi"/>
      <w:i/>
      <w:iCs/>
      <w:color w:val="272727" w:themeColor="text1" w:themeTint="D8"/>
    </w:rPr>
  </w:style>
  <w:style w:type="character" w:customStyle="1" w:styleId="90">
    <w:name w:val="Заголовок 9 Знак"/>
    <w:basedOn w:val="a1"/>
    <w:link w:val="9"/>
    <w:uiPriority w:val="9"/>
    <w:semiHidden/>
    <w:rsid w:val="0061129A"/>
    <w:rPr>
      <w:rFonts w:ascii="Times New Roman" w:eastAsiaTheme="majorEastAsia" w:hAnsi="Times New Roman" w:cstheme="majorBidi"/>
      <w:color w:val="272727" w:themeColor="text1" w:themeTint="D8"/>
    </w:rPr>
  </w:style>
  <w:style w:type="paragraph" w:styleId="ab">
    <w:name w:val="Block Text"/>
    <w:basedOn w:val="a0"/>
    <w:next w:val="a0"/>
    <w:uiPriority w:val="9"/>
    <w:unhideWhenUsed/>
    <w:qFormat/>
    <w:pPr>
      <w:spacing w:before="100" w:after="100"/>
      <w:ind w:left="480" w:right="480"/>
    </w:pPr>
  </w:style>
  <w:style w:type="paragraph" w:styleId="ac">
    <w:name w:val="footnote text"/>
    <w:basedOn w:val="a"/>
    <w:uiPriority w:val="9"/>
    <w:unhideWhenUsed/>
    <w:qFormat/>
    <w:rsid w:val="002069BA"/>
    <w:rPr>
      <w:rFonts w:ascii="Times New Roman" w:hAnsi="Times New Roman"/>
    </w:rPr>
  </w:style>
  <w:style w:type="paragraph" w:customStyle="1" w:styleId="FootnoteBlockText">
    <w:name w:val="Footnote Block Text"/>
    <w:basedOn w:val="ac"/>
    <w:next w:val="ac"/>
    <w:uiPriority w:val="9"/>
    <w:unhideWhenUsed/>
    <w:qFormat/>
    <w:pPr>
      <w:spacing w:before="100" w:after="100"/>
      <w:ind w:left="480" w:right="480"/>
    </w:pPr>
  </w:style>
  <w:style w:type="table" w:customStyle="1" w:styleId="Table">
    <w:name w:val="Table"/>
    <w:semiHidden/>
    <w:unhideWhenUsed/>
    <w:qFormat/>
    <w:rsid w:val="00C46D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a"/>
    <w:next w:val="Definition"/>
    <w:rsid w:val="002069BA"/>
    <w:pPr>
      <w:keepNext/>
      <w:keepLines/>
      <w:spacing w:after="0"/>
    </w:pPr>
    <w:rPr>
      <w:rFonts w:ascii="Times New Roman" w:hAnsi="Times New Roman"/>
      <w:b/>
    </w:rPr>
  </w:style>
  <w:style w:type="paragraph" w:customStyle="1" w:styleId="Definition">
    <w:name w:val="Definition"/>
    <w:basedOn w:val="a"/>
    <w:rsid w:val="002069BA"/>
    <w:rPr>
      <w:rFonts w:ascii="Times New Roman" w:hAnsi="Times New Roman"/>
    </w:rPr>
  </w:style>
  <w:style w:type="paragraph" w:styleId="ad">
    <w:name w:val="caption"/>
    <w:basedOn w:val="a"/>
    <w:link w:val="ae"/>
    <w:pPr>
      <w:spacing w:after="120"/>
    </w:pPr>
    <w:rPr>
      <w:i/>
    </w:rPr>
  </w:style>
  <w:style w:type="paragraph" w:customStyle="1" w:styleId="TableCaption">
    <w:name w:val="Table Caption"/>
    <w:basedOn w:val="ad"/>
    <w:pPr>
      <w:keepNext/>
    </w:pPr>
  </w:style>
  <w:style w:type="paragraph" w:customStyle="1" w:styleId="ImageCaption">
    <w:name w:val="Image Caption"/>
    <w:basedOn w:val="ad"/>
    <w:rsid w:val="002069BA"/>
    <w:rPr>
      <w:rFonts w:ascii="Times New Roman" w:hAnsi="Times New Roman"/>
    </w:rPr>
  </w:style>
  <w:style w:type="paragraph" w:customStyle="1" w:styleId="Figure">
    <w:name w:val="Figure"/>
    <w:basedOn w:val="a"/>
  </w:style>
  <w:style w:type="paragraph" w:customStyle="1" w:styleId="CaptionedFigure">
    <w:name w:val="Captioned Figure"/>
    <w:basedOn w:val="Figure"/>
    <w:pPr>
      <w:keepNext/>
    </w:pPr>
  </w:style>
  <w:style w:type="character" w:customStyle="1" w:styleId="ae">
    <w:name w:val="Название объекта Знак"/>
    <w:basedOn w:val="a1"/>
    <w:link w:val="ad"/>
  </w:style>
  <w:style w:type="character" w:customStyle="1" w:styleId="VerbatimChar">
    <w:name w:val="Verbatim Char"/>
    <w:basedOn w:val="ae"/>
    <w:rPr>
      <w:rFonts w:ascii="Consolas" w:hAnsi="Consolas"/>
      <w:sz w:val="22"/>
    </w:rPr>
  </w:style>
  <w:style w:type="character" w:customStyle="1" w:styleId="SectionNumber">
    <w:name w:val="Section Number"/>
    <w:basedOn w:val="ae"/>
  </w:style>
  <w:style w:type="character" w:styleId="af">
    <w:name w:val="footnote reference"/>
    <w:basedOn w:val="ae"/>
    <w:rPr>
      <w:vertAlign w:val="superscript"/>
    </w:rPr>
  </w:style>
  <w:style w:type="character" w:styleId="af0">
    <w:name w:val="Hyperlink"/>
    <w:basedOn w:val="ae"/>
    <w:rPr>
      <w:color w:val="156082" w:themeColor="accent1"/>
    </w:rPr>
  </w:style>
  <w:style w:type="paragraph" w:styleId="af1">
    <w:name w:val="TOC Heading"/>
    <w:basedOn w:val="1"/>
    <w:next w:val="a0"/>
    <w:uiPriority w:val="39"/>
    <w:unhideWhenUsed/>
    <w:qFormat/>
    <w:pPr>
      <w:spacing w:before="240" w:line="259" w:lineRule="auto"/>
      <w:outlineLvl w:val="9"/>
    </w:pPr>
  </w:style>
  <w:style w:type="character" w:customStyle="1" w:styleId="a4">
    <w:name w:val="Основной текст Знак"/>
    <w:basedOn w:val="a1"/>
    <w:link w:val="a0"/>
    <w:rsid w:val="005926EF"/>
    <w:rPr>
      <w:rFonts w:ascii="Times New Roman" w:hAnsi="Times New Roman"/>
    </w:rPr>
  </w:style>
  <w:style w:type="paragraph" w:customStyle="1" w:styleId="StyleHeading2TimesNewRoman">
    <w:name w:val="Style Heading 2 + Times New Roman"/>
    <w:basedOn w:val="2"/>
    <w:rsid w:val="0061129A"/>
    <w:rPr>
      <w:rFonts w:ascii="Times New Roman" w:hAnsi="Times New Roman"/>
    </w:rPr>
  </w:style>
  <w:style w:type="character" w:styleId="af2">
    <w:name w:val="Strong"/>
    <w:basedOn w:val="a1"/>
    <w:uiPriority w:val="22"/>
    <w:qFormat/>
    <w:rsid w:val="00480DA8"/>
    <w:rPr>
      <w:b/>
      <w:bCs/>
    </w:rPr>
  </w:style>
  <w:style w:type="paragraph" w:styleId="af3">
    <w:name w:val="Normal (Web)"/>
    <w:basedOn w:val="a"/>
    <w:uiPriority w:val="99"/>
    <w:unhideWhenUsed/>
    <w:rsid w:val="00480DA8"/>
    <w:pPr>
      <w:spacing w:before="100" w:beforeAutospacing="1" w:after="100" w:afterAutospacing="1"/>
    </w:pPr>
    <w:rPr>
      <w:rFonts w:ascii="Times New Roman" w:eastAsia="Times New Roman" w:hAnsi="Times New Roman" w:cs="Times New Roman"/>
      <w:lang w:val="ru-RU" w:eastAsia="ru-RU"/>
    </w:rPr>
  </w:style>
  <w:style w:type="character" w:styleId="af4">
    <w:name w:val="FollowedHyperlink"/>
    <w:basedOn w:val="a1"/>
    <w:rsid w:val="00480DA8"/>
    <w:rPr>
      <w:color w:val="96607D" w:themeColor="followedHyperlink"/>
      <w:u w:val="single"/>
    </w:rPr>
  </w:style>
  <w:style w:type="character" w:styleId="af5">
    <w:name w:val="Emphasis"/>
    <w:basedOn w:val="a1"/>
    <w:uiPriority w:val="20"/>
    <w:qFormat/>
    <w:rsid w:val="00790956"/>
    <w:rPr>
      <w:i/>
      <w:iCs/>
    </w:rPr>
  </w:style>
  <w:style w:type="character" w:customStyle="1" w:styleId="UnresolvedMention">
    <w:name w:val="Unresolved Mention"/>
    <w:basedOn w:val="a1"/>
    <w:uiPriority w:val="99"/>
    <w:semiHidden/>
    <w:unhideWhenUsed/>
    <w:rsid w:val="007909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53081">
      <w:bodyDiv w:val="1"/>
      <w:marLeft w:val="0"/>
      <w:marRight w:val="0"/>
      <w:marTop w:val="0"/>
      <w:marBottom w:val="0"/>
      <w:divBdr>
        <w:top w:val="none" w:sz="0" w:space="0" w:color="auto"/>
        <w:left w:val="none" w:sz="0" w:space="0" w:color="auto"/>
        <w:bottom w:val="none" w:sz="0" w:space="0" w:color="auto"/>
        <w:right w:val="none" w:sz="0" w:space="0" w:color="auto"/>
      </w:divBdr>
    </w:div>
    <w:div w:id="213391840">
      <w:bodyDiv w:val="1"/>
      <w:marLeft w:val="0"/>
      <w:marRight w:val="0"/>
      <w:marTop w:val="0"/>
      <w:marBottom w:val="0"/>
      <w:divBdr>
        <w:top w:val="none" w:sz="0" w:space="0" w:color="auto"/>
        <w:left w:val="none" w:sz="0" w:space="0" w:color="auto"/>
        <w:bottom w:val="none" w:sz="0" w:space="0" w:color="auto"/>
        <w:right w:val="none" w:sz="0" w:space="0" w:color="auto"/>
      </w:divBdr>
    </w:div>
    <w:div w:id="366369349">
      <w:bodyDiv w:val="1"/>
      <w:marLeft w:val="0"/>
      <w:marRight w:val="0"/>
      <w:marTop w:val="0"/>
      <w:marBottom w:val="0"/>
      <w:divBdr>
        <w:top w:val="none" w:sz="0" w:space="0" w:color="auto"/>
        <w:left w:val="none" w:sz="0" w:space="0" w:color="auto"/>
        <w:bottom w:val="none" w:sz="0" w:space="0" w:color="auto"/>
        <w:right w:val="none" w:sz="0" w:space="0" w:color="auto"/>
      </w:divBdr>
    </w:div>
    <w:div w:id="417485697">
      <w:bodyDiv w:val="1"/>
      <w:marLeft w:val="0"/>
      <w:marRight w:val="0"/>
      <w:marTop w:val="0"/>
      <w:marBottom w:val="0"/>
      <w:divBdr>
        <w:top w:val="none" w:sz="0" w:space="0" w:color="auto"/>
        <w:left w:val="none" w:sz="0" w:space="0" w:color="auto"/>
        <w:bottom w:val="none" w:sz="0" w:space="0" w:color="auto"/>
        <w:right w:val="none" w:sz="0" w:space="0" w:color="auto"/>
      </w:divBdr>
      <w:divsChild>
        <w:div w:id="1511792092">
          <w:marLeft w:val="0"/>
          <w:marRight w:val="0"/>
          <w:marTop w:val="0"/>
          <w:marBottom w:val="0"/>
          <w:divBdr>
            <w:top w:val="none" w:sz="0" w:space="0" w:color="auto"/>
            <w:left w:val="none" w:sz="0" w:space="0" w:color="auto"/>
            <w:bottom w:val="none" w:sz="0" w:space="0" w:color="auto"/>
            <w:right w:val="none" w:sz="0" w:space="0" w:color="auto"/>
          </w:divBdr>
          <w:divsChild>
            <w:div w:id="1519661609">
              <w:marLeft w:val="0"/>
              <w:marRight w:val="0"/>
              <w:marTop w:val="0"/>
              <w:marBottom w:val="0"/>
              <w:divBdr>
                <w:top w:val="none" w:sz="0" w:space="0" w:color="auto"/>
                <w:left w:val="none" w:sz="0" w:space="0" w:color="auto"/>
                <w:bottom w:val="none" w:sz="0" w:space="0" w:color="auto"/>
                <w:right w:val="none" w:sz="0" w:space="0" w:color="auto"/>
              </w:divBdr>
              <w:divsChild>
                <w:div w:id="2129355552">
                  <w:marLeft w:val="0"/>
                  <w:marRight w:val="0"/>
                  <w:marTop w:val="0"/>
                  <w:marBottom w:val="0"/>
                  <w:divBdr>
                    <w:top w:val="none" w:sz="0" w:space="0" w:color="auto"/>
                    <w:left w:val="none" w:sz="0" w:space="0" w:color="auto"/>
                    <w:bottom w:val="none" w:sz="0" w:space="0" w:color="auto"/>
                    <w:right w:val="none" w:sz="0" w:space="0" w:color="auto"/>
                  </w:divBdr>
                  <w:divsChild>
                    <w:div w:id="7675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388838">
      <w:bodyDiv w:val="1"/>
      <w:marLeft w:val="0"/>
      <w:marRight w:val="0"/>
      <w:marTop w:val="0"/>
      <w:marBottom w:val="0"/>
      <w:divBdr>
        <w:top w:val="none" w:sz="0" w:space="0" w:color="auto"/>
        <w:left w:val="none" w:sz="0" w:space="0" w:color="auto"/>
        <w:bottom w:val="none" w:sz="0" w:space="0" w:color="auto"/>
        <w:right w:val="none" w:sz="0" w:space="0" w:color="auto"/>
      </w:divBdr>
    </w:div>
    <w:div w:id="663817945">
      <w:bodyDiv w:val="1"/>
      <w:marLeft w:val="0"/>
      <w:marRight w:val="0"/>
      <w:marTop w:val="0"/>
      <w:marBottom w:val="0"/>
      <w:divBdr>
        <w:top w:val="none" w:sz="0" w:space="0" w:color="auto"/>
        <w:left w:val="none" w:sz="0" w:space="0" w:color="auto"/>
        <w:bottom w:val="none" w:sz="0" w:space="0" w:color="auto"/>
        <w:right w:val="none" w:sz="0" w:space="0" w:color="auto"/>
      </w:divBdr>
    </w:div>
    <w:div w:id="707952468">
      <w:bodyDiv w:val="1"/>
      <w:marLeft w:val="0"/>
      <w:marRight w:val="0"/>
      <w:marTop w:val="0"/>
      <w:marBottom w:val="0"/>
      <w:divBdr>
        <w:top w:val="none" w:sz="0" w:space="0" w:color="auto"/>
        <w:left w:val="none" w:sz="0" w:space="0" w:color="auto"/>
        <w:bottom w:val="none" w:sz="0" w:space="0" w:color="auto"/>
        <w:right w:val="none" w:sz="0" w:space="0" w:color="auto"/>
      </w:divBdr>
    </w:div>
    <w:div w:id="749353930">
      <w:bodyDiv w:val="1"/>
      <w:marLeft w:val="0"/>
      <w:marRight w:val="0"/>
      <w:marTop w:val="0"/>
      <w:marBottom w:val="0"/>
      <w:divBdr>
        <w:top w:val="none" w:sz="0" w:space="0" w:color="auto"/>
        <w:left w:val="none" w:sz="0" w:space="0" w:color="auto"/>
        <w:bottom w:val="none" w:sz="0" w:space="0" w:color="auto"/>
        <w:right w:val="none" w:sz="0" w:space="0" w:color="auto"/>
      </w:divBdr>
    </w:div>
    <w:div w:id="786243520">
      <w:bodyDiv w:val="1"/>
      <w:marLeft w:val="0"/>
      <w:marRight w:val="0"/>
      <w:marTop w:val="0"/>
      <w:marBottom w:val="0"/>
      <w:divBdr>
        <w:top w:val="none" w:sz="0" w:space="0" w:color="auto"/>
        <w:left w:val="none" w:sz="0" w:space="0" w:color="auto"/>
        <w:bottom w:val="none" w:sz="0" w:space="0" w:color="auto"/>
        <w:right w:val="none" w:sz="0" w:space="0" w:color="auto"/>
      </w:divBdr>
    </w:div>
    <w:div w:id="801190326">
      <w:bodyDiv w:val="1"/>
      <w:marLeft w:val="0"/>
      <w:marRight w:val="0"/>
      <w:marTop w:val="0"/>
      <w:marBottom w:val="0"/>
      <w:divBdr>
        <w:top w:val="none" w:sz="0" w:space="0" w:color="auto"/>
        <w:left w:val="none" w:sz="0" w:space="0" w:color="auto"/>
        <w:bottom w:val="none" w:sz="0" w:space="0" w:color="auto"/>
        <w:right w:val="none" w:sz="0" w:space="0" w:color="auto"/>
      </w:divBdr>
    </w:div>
    <w:div w:id="899173299">
      <w:bodyDiv w:val="1"/>
      <w:marLeft w:val="0"/>
      <w:marRight w:val="0"/>
      <w:marTop w:val="0"/>
      <w:marBottom w:val="0"/>
      <w:divBdr>
        <w:top w:val="none" w:sz="0" w:space="0" w:color="auto"/>
        <w:left w:val="none" w:sz="0" w:space="0" w:color="auto"/>
        <w:bottom w:val="none" w:sz="0" w:space="0" w:color="auto"/>
        <w:right w:val="none" w:sz="0" w:space="0" w:color="auto"/>
      </w:divBdr>
    </w:div>
    <w:div w:id="908920929">
      <w:bodyDiv w:val="1"/>
      <w:marLeft w:val="0"/>
      <w:marRight w:val="0"/>
      <w:marTop w:val="0"/>
      <w:marBottom w:val="0"/>
      <w:divBdr>
        <w:top w:val="none" w:sz="0" w:space="0" w:color="auto"/>
        <w:left w:val="none" w:sz="0" w:space="0" w:color="auto"/>
        <w:bottom w:val="none" w:sz="0" w:space="0" w:color="auto"/>
        <w:right w:val="none" w:sz="0" w:space="0" w:color="auto"/>
      </w:divBdr>
    </w:div>
    <w:div w:id="962614935">
      <w:bodyDiv w:val="1"/>
      <w:marLeft w:val="0"/>
      <w:marRight w:val="0"/>
      <w:marTop w:val="0"/>
      <w:marBottom w:val="0"/>
      <w:divBdr>
        <w:top w:val="none" w:sz="0" w:space="0" w:color="auto"/>
        <w:left w:val="none" w:sz="0" w:space="0" w:color="auto"/>
        <w:bottom w:val="none" w:sz="0" w:space="0" w:color="auto"/>
        <w:right w:val="none" w:sz="0" w:space="0" w:color="auto"/>
      </w:divBdr>
    </w:div>
    <w:div w:id="1034233160">
      <w:bodyDiv w:val="1"/>
      <w:marLeft w:val="0"/>
      <w:marRight w:val="0"/>
      <w:marTop w:val="0"/>
      <w:marBottom w:val="0"/>
      <w:divBdr>
        <w:top w:val="none" w:sz="0" w:space="0" w:color="auto"/>
        <w:left w:val="none" w:sz="0" w:space="0" w:color="auto"/>
        <w:bottom w:val="none" w:sz="0" w:space="0" w:color="auto"/>
        <w:right w:val="none" w:sz="0" w:space="0" w:color="auto"/>
      </w:divBdr>
    </w:div>
    <w:div w:id="1059986143">
      <w:bodyDiv w:val="1"/>
      <w:marLeft w:val="0"/>
      <w:marRight w:val="0"/>
      <w:marTop w:val="0"/>
      <w:marBottom w:val="0"/>
      <w:divBdr>
        <w:top w:val="none" w:sz="0" w:space="0" w:color="auto"/>
        <w:left w:val="none" w:sz="0" w:space="0" w:color="auto"/>
        <w:bottom w:val="none" w:sz="0" w:space="0" w:color="auto"/>
        <w:right w:val="none" w:sz="0" w:space="0" w:color="auto"/>
      </w:divBdr>
    </w:div>
    <w:div w:id="1077553531">
      <w:bodyDiv w:val="1"/>
      <w:marLeft w:val="0"/>
      <w:marRight w:val="0"/>
      <w:marTop w:val="0"/>
      <w:marBottom w:val="0"/>
      <w:divBdr>
        <w:top w:val="none" w:sz="0" w:space="0" w:color="auto"/>
        <w:left w:val="none" w:sz="0" w:space="0" w:color="auto"/>
        <w:bottom w:val="none" w:sz="0" w:space="0" w:color="auto"/>
        <w:right w:val="none" w:sz="0" w:space="0" w:color="auto"/>
      </w:divBdr>
    </w:div>
    <w:div w:id="1108622017">
      <w:bodyDiv w:val="1"/>
      <w:marLeft w:val="0"/>
      <w:marRight w:val="0"/>
      <w:marTop w:val="0"/>
      <w:marBottom w:val="0"/>
      <w:divBdr>
        <w:top w:val="none" w:sz="0" w:space="0" w:color="auto"/>
        <w:left w:val="none" w:sz="0" w:space="0" w:color="auto"/>
        <w:bottom w:val="none" w:sz="0" w:space="0" w:color="auto"/>
        <w:right w:val="none" w:sz="0" w:space="0" w:color="auto"/>
      </w:divBdr>
    </w:div>
    <w:div w:id="1250576533">
      <w:bodyDiv w:val="1"/>
      <w:marLeft w:val="0"/>
      <w:marRight w:val="0"/>
      <w:marTop w:val="0"/>
      <w:marBottom w:val="0"/>
      <w:divBdr>
        <w:top w:val="none" w:sz="0" w:space="0" w:color="auto"/>
        <w:left w:val="none" w:sz="0" w:space="0" w:color="auto"/>
        <w:bottom w:val="none" w:sz="0" w:space="0" w:color="auto"/>
        <w:right w:val="none" w:sz="0" w:space="0" w:color="auto"/>
      </w:divBdr>
    </w:div>
    <w:div w:id="1337880182">
      <w:bodyDiv w:val="1"/>
      <w:marLeft w:val="0"/>
      <w:marRight w:val="0"/>
      <w:marTop w:val="0"/>
      <w:marBottom w:val="0"/>
      <w:divBdr>
        <w:top w:val="none" w:sz="0" w:space="0" w:color="auto"/>
        <w:left w:val="none" w:sz="0" w:space="0" w:color="auto"/>
        <w:bottom w:val="none" w:sz="0" w:space="0" w:color="auto"/>
        <w:right w:val="none" w:sz="0" w:space="0" w:color="auto"/>
      </w:divBdr>
    </w:div>
    <w:div w:id="1413047233">
      <w:bodyDiv w:val="1"/>
      <w:marLeft w:val="0"/>
      <w:marRight w:val="0"/>
      <w:marTop w:val="0"/>
      <w:marBottom w:val="0"/>
      <w:divBdr>
        <w:top w:val="none" w:sz="0" w:space="0" w:color="auto"/>
        <w:left w:val="none" w:sz="0" w:space="0" w:color="auto"/>
        <w:bottom w:val="none" w:sz="0" w:space="0" w:color="auto"/>
        <w:right w:val="none" w:sz="0" w:space="0" w:color="auto"/>
      </w:divBdr>
    </w:div>
    <w:div w:id="1561864716">
      <w:bodyDiv w:val="1"/>
      <w:marLeft w:val="0"/>
      <w:marRight w:val="0"/>
      <w:marTop w:val="0"/>
      <w:marBottom w:val="0"/>
      <w:divBdr>
        <w:top w:val="none" w:sz="0" w:space="0" w:color="auto"/>
        <w:left w:val="none" w:sz="0" w:space="0" w:color="auto"/>
        <w:bottom w:val="none" w:sz="0" w:space="0" w:color="auto"/>
        <w:right w:val="none" w:sz="0" w:space="0" w:color="auto"/>
      </w:divBdr>
    </w:div>
    <w:div w:id="1580170729">
      <w:bodyDiv w:val="1"/>
      <w:marLeft w:val="0"/>
      <w:marRight w:val="0"/>
      <w:marTop w:val="0"/>
      <w:marBottom w:val="0"/>
      <w:divBdr>
        <w:top w:val="none" w:sz="0" w:space="0" w:color="auto"/>
        <w:left w:val="none" w:sz="0" w:space="0" w:color="auto"/>
        <w:bottom w:val="none" w:sz="0" w:space="0" w:color="auto"/>
        <w:right w:val="none" w:sz="0" w:space="0" w:color="auto"/>
      </w:divBdr>
      <w:divsChild>
        <w:div w:id="455681623">
          <w:marLeft w:val="0"/>
          <w:marRight w:val="0"/>
          <w:marTop w:val="0"/>
          <w:marBottom w:val="0"/>
          <w:divBdr>
            <w:top w:val="none" w:sz="0" w:space="0" w:color="auto"/>
            <w:left w:val="none" w:sz="0" w:space="0" w:color="auto"/>
            <w:bottom w:val="none" w:sz="0" w:space="0" w:color="auto"/>
            <w:right w:val="none" w:sz="0" w:space="0" w:color="auto"/>
          </w:divBdr>
          <w:divsChild>
            <w:div w:id="1812167512">
              <w:marLeft w:val="0"/>
              <w:marRight w:val="0"/>
              <w:marTop w:val="0"/>
              <w:marBottom w:val="0"/>
              <w:divBdr>
                <w:top w:val="none" w:sz="0" w:space="0" w:color="auto"/>
                <w:left w:val="none" w:sz="0" w:space="0" w:color="auto"/>
                <w:bottom w:val="none" w:sz="0" w:space="0" w:color="auto"/>
                <w:right w:val="none" w:sz="0" w:space="0" w:color="auto"/>
              </w:divBdr>
              <w:divsChild>
                <w:div w:id="1966351902">
                  <w:marLeft w:val="0"/>
                  <w:marRight w:val="0"/>
                  <w:marTop w:val="0"/>
                  <w:marBottom w:val="0"/>
                  <w:divBdr>
                    <w:top w:val="none" w:sz="0" w:space="0" w:color="auto"/>
                    <w:left w:val="none" w:sz="0" w:space="0" w:color="auto"/>
                    <w:bottom w:val="none" w:sz="0" w:space="0" w:color="auto"/>
                    <w:right w:val="none" w:sz="0" w:space="0" w:color="auto"/>
                  </w:divBdr>
                  <w:divsChild>
                    <w:div w:id="197120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354838">
      <w:bodyDiv w:val="1"/>
      <w:marLeft w:val="0"/>
      <w:marRight w:val="0"/>
      <w:marTop w:val="0"/>
      <w:marBottom w:val="0"/>
      <w:divBdr>
        <w:top w:val="none" w:sz="0" w:space="0" w:color="auto"/>
        <w:left w:val="none" w:sz="0" w:space="0" w:color="auto"/>
        <w:bottom w:val="none" w:sz="0" w:space="0" w:color="auto"/>
        <w:right w:val="none" w:sz="0" w:space="0" w:color="auto"/>
      </w:divBdr>
    </w:div>
    <w:div w:id="1649094645">
      <w:bodyDiv w:val="1"/>
      <w:marLeft w:val="0"/>
      <w:marRight w:val="0"/>
      <w:marTop w:val="0"/>
      <w:marBottom w:val="0"/>
      <w:divBdr>
        <w:top w:val="none" w:sz="0" w:space="0" w:color="auto"/>
        <w:left w:val="none" w:sz="0" w:space="0" w:color="auto"/>
        <w:bottom w:val="none" w:sz="0" w:space="0" w:color="auto"/>
        <w:right w:val="none" w:sz="0" w:space="0" w:color="auto"/>
      </w:divBdr>
      <w:divsChild>
        <w:div w:id="817117504">
          <w:marLeft w:val="0"/>
          <w:marRight w:val="0"/>
          <w:marTop w:val="0"/>
          <w:marBottom w:val="0"/>
          <w:divBdr>
            <w:top w:val="none" w:sz="0" w:space="0" w:color="auto"/>
            <w:left w:val="none" w:sz="0" w:space="0" w:color="auto"/>
            <w:bottom w:val="none" w:sz="0" w:space="0" w:color="auto"/>
            <w:right w:val="none" w:sz="0" w:space="0" w:color="auto"/>
          </w:divBdr>
        </w:div>
      </w:divsChild>
    </w:div>
    <w:div w:id="1684088450">
      <w:bodyDiv w:val="1"/>
      <w:marLeft w:val="0"/>
      <w:marRight w:val="0"/>
      <w:marTop w:val="0"/>
      <w:marBottom w:val="0"/>
      <w:divBdr>
        <w:top w:val="none" w:sz="0" w:space="0" w:color="auto"/>
        <w:left w:val="none" w:sz="0" w:space="0" w:color="auto"/>
        <w:bottom w:val="none" w:sz="0" w:space="0" w:color="auto"/>
        <w:right w:val="none" w:sz="0" w:space="0" w:color="auto"/>
      </w:divBdr>
    </w:div>
    <w:div w:id="1688211256">
      <w:bodyDiv w:val="1"/>
      <w:marLeft w:val="0"/>
      <w:marRight w:val="0"/>
      <w:marTop w:val="0"/>
      <w:marBottom w:val="0"/>
      <w:divBdr>
        <w:top w:val="none" w:sz="0" w:space="0" w:color="auto"/>
        <w:left w:val="none" w:sz="0" w:space="0" w:color="auto"/>
        <w:bottom w:val="none" w:sz="0" w:space="0" w:color="auto"/>
        <w:right w:val="none" w:sz="0" w:space="0" w:color="auto"/>
      </w:divBdr>
    </w:div>
    <w:div w:id="1760785108">
      <w:bodyDiv w:val="1"/>
      <w:marLeft w:val="0"/>
      <w:marRight w:val="0"/>
      <w:marTop w:val="0"/>
      <w:marBottom w:val="0"/>
      <w:divBdr>
        <w:top w:val="none" w:sz="0" w:space="0" w:color="auto"/>
        <w:left w:val="none" w:sz="0" w:space="0" w:color="auto"/>
        <w:bottom w:val="none" w:sz="0" w:space="0" w:color="auto"/>
        <w:right w:val="none" w:sz="0" w:space="0" w:color="auto"/>
      </w:divBdr>
    </w:div>
    <w:div w:id="1903438928">
      <w:bodyDiv w:val="1"/>
      <w:marLeft w:val="0"/>
      <w:marRight w:val="0"/>
      <w:marTop w:val="0"/>
      <w:marBottom w:val="0"/>
      <w:divBdr>
        <w:top w:val="none" w:sz="0" w:space="0" w:color="auto"/>
        <w:left w:val="none" w:sz="0" w:space="0" w:color="auto"/>
        <w:bottom w:val="none" w:sz="0" w:space="0" w:color="auto"/>
        <w:right w:val="none" w:sz="0" w:space="0" w:color="auto"/>
      </w:divBdr>
    </w:div>
    <w:div w:id="20319525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69</TotalTime>
  <Pages>8</Pages>
  <Words>2133</Words>
  <Characters>12161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keywords/>
  <cp:lastModifiedBy>Учетная запись Майкрософт</cp:lastModifiedBy>
  <cp:revision>11</cp:revision>
  <dcterms:created xsi:type="dcterms:W3CDTF">2025-02-16T14:36:00Z</dcterms:created>
  <dcterms:modified xsi:type="dcterms:W3CDTF">2025-02-25T12:09:00Z</dcterms:modified>
</cp:coreProperties>
</file>