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1F" w:rsidRDefault="00382FEE" w:rsidP="00382F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FEE">
        <w:rPr>
          <w:rFonts w:ascii="Times New Roman" w:hAnsi="Times New Roman" w:cs="Times New Roman"/>
          <w:b/>
          <w:sz w:val="28"/>
          <w:szCs w:val="28"/>
        </w:rPr>
        <w:t>Система работы по формированию экономических знаний у старших дошкольников</w:t>
      </w:r>
    </w:p>
    <w:p w:rsidR="005C11B6" w:rsidRDefault="005C11B6" w:rsidP="005C1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Карпенко Тамара Владимировна, </w:t>
      </w:r>
      <w:proofErr w:type="spellStart"/>
      <w:r w:rsidR="00511F00">
        <w:rPr>
          <w:rFonts w:ascii="Times New Roman" w:hAnsi="Times New Roman" w:cs="Times New Roman"/>
          <w:b/>
          <w:sz w:val="28"/>
          <w:szCs w:val="28"/>
        </w:rPr>
        <w:t>Лучнина</w:t>
      </w:r>
      <w:proofErr w:type="spellEnd"/>
      <w:r w:rsidR="00511F00">
        <w:rPr>
          <w:rFonts w:ascii="Times New Roman" w:hAnsi="Times New Roman" w:cs="Times New Roman"/>
          <w:b/>
          <w:sz w:val="28"/>
          <w:szCs w:val="28"/>
        </w:rPr>
        <w:t xml:space="preserve"> Виктория Владимировна, воспитатели</w:t>
      </w:r>
    </w:p>
    <w:p w:rsidR="00511F00" w:rsidRDefault="005C11B6" w:rsidP="005C1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детского сада №4 «Солнышко» </w:t>
      </w:r>
    </w:p>
    <w:p w:rsidR="005C11B6" w:rsidRDefault="005C11B6" w:rsidP="005C1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бинск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Краснодарского края</w:t>
      </w:r>
    </w:p>
    <w:p w:rsidR="005C11B6" w:rsidRDefault="005C11B6" w:rsidP="00D147A0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D147A0" w:rsidRPr="00D147A0" w:rsidRDefault="00D147A0" w:rsidP="00D147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7A0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7A0">
        <w:rPr>
          <w:rFonts w:ascii="Times New Roman" w:hAnsi="Times New Roman" w:cs="Times New Roman"/>
          <w:sz w:val="28"/>
          <w:szCs w:val="28"/>
        </w:rPr>
        <w:t>В статье раскрывается система работы дошкольного учреждения по формированию у детей старшего дошкольного возраста основ экономических знаний. На примере конкретных форм работы раскрыт процесс обучения воспитанников основам финансовой грамотности в условиях дошкольной образовательной организации.</w:t>
      </w:r>
    </w:p>
    <w:p w:rsidR="00D147A0" w:rsidRPr="005C11B6" w:rsidRDefault="00D147A0" w:rsidP="00DD6858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47A0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5C11B6">
        <w:rPr>
          <w:rFonts w:ascii="Times New Roman" w:hAnsi="Times New Roman" w:cs="Times New Roman"/>
          <w:sz w:val="28"/>
          <w:szCs w:val="28"/>
        </w:rPr>
        <w:t>дошкольное образование,</w:t>
      </w:r>
      <w:r w:rsidR="00CF69EE">
        <w:rPr>
          <w:rFonts w:ascii="Times New Roman" w:hAnsi="Times New Roman" w:cs="Times New Roman"/>
          <w:sz w:val="28"/>
          <w:szCs w:val="28"/>
        </w:rPr>
        <w:t xml:space="preserve"> традиционные ценности, программа воспитания,</w:t>
      </w:r>
      <w:r w:rsidR="005C11B6" w:rsidRPr="005C11B6">
        <w:rPr>
          <w:rFonts w:ascii="Times New Roman" w:hAnsi="Times New Roman" w:cs="Times New Roman"/>
          <w:sz w:val="28"/>
          <w:szCs w:val="28"/>
        </w:rPr>
        <w:t xml:space="preserve"> экономические знания,  финансовая грамотность.</w:t>
      </w:r>
    </w:p>
    <w:p w:rsidR="00DD6858" w:rsidRDefault="005C11B6" w:rsidP="00DD6858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C11B6" w:rsidRDefault="00DD6858" w:rsidP="00DD6858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11B6" w:rsidRPr="005C11B6">
        <w:rPr>
          <w:rFonts w:ascii="Times New Roman" w:hAnsi="Times New Roman" w:cs="Times New Roman"/>
          <w:sz w:val="28"/>
          <w:szCs w:val="28"/>
        </w:rPr>
        <w:t>Понятие «экономика» происходит от греческого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  <w:r w:rsidR="005C11B6" w:rsidRPr="005C11B6">
        <w:rPr>
          <w:rFonts w:ascii="Times New Roman" w:hAnsi="Times New Roman" w:cs="Times New Roman"/>
          <w:sz w:val="28"/>
          <w:szCs w:val="28"/>
        </w:rPr>
        <w:t xml:space="preserve">слова, которое переводится как </w:t>
      </w:r>
      <w:proofErr w:type="gramStart"/>
      <w:r w:rsidR="005C11B6" w:rsidRPr="005C11B6">
        <w:rPr>
          <w:rFonts w:ascii="Times New Roman" w:hAnsi="Times New Roman" w:cs="Times New Roman"/>
          <w:sz w:val="28"/>
          <w:szCs w:val="28"/>
        </w:rPr>
        <w:t>искус</w:t>
      </w:r>
      <w:bookmarkStart w:id="0" w:name="_GoBack"/>
      <w:bookmarkEnd w:id="0"/>
      <w:r w:rsidR="005C11B6" w:rsidRPr="005C11B6">
        <w:rPr>
          <w:rFonts w:ascii="Times New Roman" w:hAnsi="Times New Roman" w:cs="Times New Roman"/>
          <w:sz w:val="28"/>
          <w:szCs w:val="28"/>
        </w:rPr>
        <w:t>ство ведения</w:t>
      </w:r>
      <w:proofErr w:type="gramEnd"/>
      <w:r w:rsidR="005C11B6" w:rsidRPr="005C11B6">
        <w:rPr>
          <w:rFonts w:ascii="Times New Roman" w:hAnsi="Times New Roman" w:cs="Times New Roman"/>
          <w:sz w:val="28"/>
          <w:szCs w:val="28"/>
        </w:rPr>
        <w:t xml:space="preserve"> домашнего хозяйства. В наше время слово «экономика» чаще употребляется в более широком смысле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  <w:r w:rsidR="005C11B6" w:rsidRPr="005C11B6">
        <w:rPr>
          <w:rFonts w:ascii="Times New Roman" w:hAnsi="Times New Roman" w:cs="Times New Roman"/>
          <w:sz w:val="28"/>
          <w:szCs w:val="28"/>
        </w:rPr>
        <w:t>слова и обозначает хозяйство той или иной страны. Хозяйство любой страны очень сложное дело. Оно состоит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  <w:r w:rsidR="005C11B6" w:rsidRPr="005C11B6">
        <w:rPr>
          <w:rFonts w:ascii="Times New Roman" w:hAnsi="Times New Roman" w:cs="Times New Roman"/>
          <w:sz w:val="28"/>
          <w:szCs w:val="28"/>
        </w:rPr>
        <w:t>из разных отраслей, т. е. видов профессиональной деятельности-промышленности, сельского хозяйства, строительства и т. д.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  <w:r w:rsidR="005C11B6" w:rsidRPr="005C11B6">
        <w:rPr>
          <w:rFonts w:ascii="Times New Roman" w:hAnsi="Times New Roman" w:cs="Times New Roman"/>
          <w:sz w:val="28"/>
          <w:szCs w:val="28"/>
        </w:rPr>
        <w:t>Знания об экономике позволяют нам успешно вести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  <w:r w:rsidR="005C11B6" w:rsidRPr="005C11B6">
        <w:rPr>
          <w:rFonts w:ascii="Times New Roman" w:hAnsi="Times New Roman" w:cs="Times New Roman"/>
          <w:sz w:val="28"/>
          <w:szCs w:val="28"/>
        </w:rPr>
        <w:t>хозяйство, наилучшим образом организовать дело, получить наибольшую выгоду. В содержание экономических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  <w:r w:rsidR="005C11B6" w:rsidRPr="005C11B6">
        <w:rPr>
          <w:rFonts w:ascii="Times New Roman" w:hAnsi="Times New Roman" w:cs="Times New Roman"/>
          <w:sz w:val="28"/>
          <w:szCs w:val="28"/>
        </w:rPr>
        <w:t>знаний включены знания о деньгах, их назначении.</w:t>
      </w:r>
      <w:r w:rsidR="005C11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ABB" w:rsidRPr="00306009" w:rsidRDefault="005C11B6" w:rsidP="00DD6858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7ABB" w:rsidRPr="00306009">
        <w:rPr>
          <w:rFonts w:ascii="Times New Roman" w:hAnsi="Times New Roman" w:cs="Times New Roman"/>
          <w:sz w:val="28"/>
          <w:szCs w:val="28"/>
        </w:rPr>
        <w:t>В современном мире меняющиеся социально-экономические условия определяют необходимость организации подготовки подрастающего поколения к трудовой деятельности, что указывает на значимость</w:t>
      </w:r>
      <w:r w:rsidR="000A5038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 xml:space="preserve">уровня </w:t>
      </w:r>
      <w:proofErr w:type="spellStart"/>
      <w:r w:rsidR="00337ABB" w:rsidRPr="0030600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337ABB" w:rsidRPr="00306009">
        <w:rPr>
          <w:rFonts w:ascii="Times New Roman" w:hAnsi="Times New Roman" w:cs="Times New Roman"/>
          <w:sz w:val="28"/>
          <w:szCs w:val="28"/>
        </w:rPr>
        <w:t xml:space="preserve"> навыков и умений ориентироваться в новых жизненных обстоятельствах, активно</w:t>
      </w:r>
      <w:r w:rsidR="000A5038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приспосабливаться к ним и принимать рациональные</w:t>
      </w:r>
      <w:r w:rsidR="000A5038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решения. При возникновении данных условий особую</w:t>
      </w:r>
      <w:r w:rsidR="000A5038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 xml:space="preserve">роль играет процесс формирования </w:t>
      </w:r>
      <w:r w:rsidR="000A5038" w:rsidRPr="00306009">
        <w:rPr>
          <w:rFonts w:ascii="Times New Roman" w:hAnsi="Times New Roman" w:cs="Times New Roman"/>
          <w:sz w:val="28"/>
          <w:szCs w:val="28"/>
        </w:rPr>
        <w:t>экономических знаний</w:t>
      </w:r>
      <w:r w:rsidR="00337ABB" w:rsidRPr="00306009">
        <w:rPr>
          <w:rFonts w:ascii="Times New Roman" w:hAnsi="Times New Roman" w:cs="Times New Roman"/>
          <w:sz w:val="28"/>
          <w:szCs w:val="28"/>
        </w:rPr>
        <w:t xml:space="preserve"> у</w:t>
      </w:r>
      <w:r w:rsidR="000A5038" w:rsidRPr="00306009"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</w:t>
      </w:r>
      <w:r w:rsidR="00337ABB" w:rsidRPr="00306009">
        <w:rPr>
          <w:rFonts w:ascii="Times New Roman" w:hAnsi="Times New Roman" w:cs="Times New Roman"/>
          <w:sz w:val="28"/>
          <w:szCs w:val="28"/>
        </w:rPr>
        <w:t>.</w:t>
      </w:r>
    </w:p>
    <w:p w:rsidR="00D4151F" w:rsidRPr="00306009" w:rsidRDefault="00306009" w:rsidP="00DD6858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600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0327A" w:rsidRPr="00306009">
        <w:rPr>
          <w:rFonts w:ascii="Times New Roman" w:hAnsi="Times New Roman" w:cs="Times New Roman"/>
          <w:sz w:val="28"/>
          <w:szCs w:val="28"/>
        </w:rPr>
        <w:t>Формирование экономических знаний у детей старшего  возраста</w:t>
      </w:r>
      <w:r w:rsidR="00337ABB" w:rsidRPr="00306009">
        <w:rPr>
          <w:rFonts w:ascii="Times New Roman" w:hAnsi="Times New Roman" w:cs="Times New Roman"/>
          <w:sz w:val="28"/>
          <w:szCs w:val="28"/>
        </w:rPr>
        <w:t xml:space="preserve"> — это важный процесс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в воспитании дошкольников, в ходе которого воспитывают у детей ценностное отношение к труду, к его результатам, детей знакомят со сложными взаимосвязями между финансово-экономическими (деньги,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труд,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цена), этическими (честность, щедрость, экономность)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понятиями.</w:t>
      </w:r>
      <w:proofErr w:type="gramEnd"/>
      <w:r w:rsidR="00337ABB" w:rsidRPr="00306009">
        <w:rPr>
          <w:rFonts w:ascii="Times New Roman" w:hAnsi="Times New Roman" w:cs="Times New Roman"/>
          <w:sz w:val="28"/>
          <w:szCs w:val="28"/>
        </w:rPr>
        <w:t xml:space="preserve"> Но поступки родителей, их отношение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к деньгам, вещам усваиваются детьми особенно прочно.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Современный ребёнок уже с первых лет своей</w:t>
      </w:r>
      <w:r w:rsidR="00F0327A"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жизни попадает в экономическую среду, которая наполнена экономическими понятиями и процессами.</w:t>
      </w:r>
      <w:r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Он знакомится с профессией родителей, совместно</w:t>
      </w:r>
      <w:r w:rsidRPr="00306009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 xml:space="preserve">с семьей совершает покупки в магазинах, просматривает рекламу по </w:t>
      </w:r>
      <w:r w:rsidR="00337ABB" w:rsidRPr="00306009">
        <w:rPr>
          <w:rFonts w:ascii="Times New Roman" w:hAnsi="Times New Roman" w:cs="Times New Roman"/>
          <w:sz w:val="28"/>
          <w:szCs w:val="28"/>
        </w:rPr>
        <w:lastRenderedPageBreak/>
        <w:t>телевизору, слышит разговоры родителей о бюджете семьи и многое другое. Всё это далеко</w:t>
      </w:r>
      <w:r w:rsidR="00862928">
        <w:rPr>
          <w:rFonts w:ascii="Times New Roman" w:hAnsi="Times New Roman" w:cs="Times New Roman"/>
          <w:sz w:val="28"/>
          <w:szCs w:val="28"/>
        </w:rPr>
        <w:t xml:space="preserve"> </w:t>
      </w:r>
      <w:r w:rsidR="00337ABB" w:rsidRPr="00306009">
        <w:rPr>
          <w:rFonts w:ascii="Times New Roman" w:hAnsi="Times New Roman" w:cs="Times New Roman"/>
          <w:sz w:val="28"/>
          <w:szCs w:val="28"/>
        </w:rPr>
        <w:t>не полный перечень того, с чем постоянно сталкивается дошкольник.</w:t>
      </w:r>
    </w:p>
    <w:p w:rsidR="00140FF7" w:rsidRPr="00306009" w:rsidRDefault="007D04EA" w:rsidP="00DD6858">
      <w:pPr>
        <w:pStyle w:val="a3"/>
        <w:spacing w:line="23" w:lineRule="atLeast"/>
        <w:ind w:right="141" w:firstLine="707"/>
        <w:jc w:val="both"/>
      </w:pPr>
      <w:r w:rsidRPr="00306009">
        <w:t xml:space="preserve">Важнейшей составляющей развития личности дошкольника в современных условиях становится экономическое воспитание, что связано с ранним приобщением дошкольников к процессу товарно-денежных отношений. В связи с чем, педагогическим работникам дошкольных образовательных организаций необходимо включаться в работу по проектированию данной деятельности в непосредственной образовательной практике. </w:t>
      </w:r>
      <w:r w:rsidR="00D4151F" w:rsidRPr="00306009">
        <w:t>Правильно ли знакомить с экономикой, её сложными понятиями и явлениями детей дошкольного возраста? Не стоит ли подождать, пока ребёнок подрастёт и многое поймёт сам?</w:t>
      </w:r>
      <w:r w:rsidR="00140FF7" w:rsidRPr="00306009">
        <w:t xml:space="preserve"> Экономическое образование в старшем дошкольном возрасте является психологически оправданным, поскольку именно в этот период происходит скачок в формировании основных психических основ личности. Психологи считают, что в старшем дошкольном возрасте формируется устойчивая структура мотивов, возникают новые социальные потребности. Ребенок усваивает определенную систему социальных ценностей и правил поведения в обществе, у него формируется внутренняя социальная позиция и стремление к новой социальной роли, отвечающей его потребностям. Основы экономического образования старших дошкольников являются составной частью процесса нравственного воспитания в дошкольных образовательных учреждениях. В процессе нравственного и экономического воспитания формируются доступные детям знания из области экономики и качества деятельности, которые постепенно станут личностными.</w:t>
      </w:r>
    </w:p>
    <w:p w:rsidR="00AA2D91" w:rsidRPr="00306009" w:rsidRDefault="00140FF7" w:rsidP="00DF47FA">
      <w:pPr>
        <w:pStyle w:val="a3"/>
        <w:spacing w:line="23" w:lineRule="atLeast"/>
        <w:ind w:right="141" w:firstLine="707"/>
        <w:jc w:val="both"/>
      </w:pPr>
      <w:r w:rsidRPr="00306009">
        <w:t>Экономическое образование в современной педагогической науке рассматривается как организованный педагогический процесс, направленный на формирование у членов общества экономического мышления, то есть знаний, умений и навыков, соответствующих принципам рационального управления, развития деловых качеств и предпринимательства.</w:t>
      </w:r>
      <w:r w:rsidR="00AA2D91" w:rsidRPr="00306009">
        <w:t xml:space="preserve"> Теоретической базой исследования экономического воспитания дошкольников являются идеи развивающего обучения В.В. Давыдова, Д.Б. </w:t>
      </w:r>
      <w:proofErr w:type="spellStart"/>
      <w:r w:rsidR="00AA2D91" w:rsidRPr="00306009">
        <w:t>Эльконина</w:t>
      </w:r>
      <w:proofErr w:type="spellEnd"/>
      <w:r w:rsidR="00AA2D91" w:rsidRPr="00306009">
        <w:t xml:space="preserve">, Л.А. </w:t>
      </w:r>
      <w:proofErr w:type="spellStart"/>
      <w:r w:rsidR="00AA2D91" w:rsidRPr="00306009">
        <w:t>Занкова</w:t>
      </w:r>
      <w:proofErr w:type="spellEnd"/>
      <w:r w:rsidR="00AA2D91" w:rsidRPr="00306009">
        <w:t xml:space="preserve">, проблемного обучения М.И. </w:t>
      </w:r>
      <w:proofErr w:type="spellStart"/>
      <w:r w:rsidR="00AA2D91" w:rsidRPr="00306009">
        <w:t>Махмутова</w:t>
      </w:r>
      <w:proofErr w:type="spellEnd"/>
      <w:r w:rsidR="00AA2D91" w:rsidRPr="00306009">
        <w:t xml:space="preserve">, А.М. Матюшкина, М.Н. </w:t>
      </w:r>
      <w:proofErr w:type="spellStart"/>
      <w:r w:rsidR="00AA2D91" w:rsidRPr="00306009">
        <w:t>Скаткина</w:t>
      </w:r>
      <w:proofErr w:type="spellEnd"/>
      <w:r w:rsidR="00AA2D91" w:rsidRPr="00306009">
        <w:t xml:space="preserve"> и </w:t>
      </w:r>
      <w:proofErr w:type="spellStart"/>
      <w:r w:rsidR="00AA2D91" w:rsidRPr="00306009">
        <w:t>личностноориентированной</w:t>
      </w:r>
      <w:proofErr w:type="spellEnd"/>
      <w:r w:rsidR="00AA2D91" w:rsidRPr="00306009">
        <w:t xml:space="preserve"> модели воспитания М.В. Клариной, В.И. Логиновой, Н.Н. </w:t>
      </w:r>
      <w:proofErr w:type="spellStart"/>
      <w:r w:rsidR="00AA2D91" w:rsidRPr="00306009">
        <w:t>Подъякова</w:t>
      </w:r>
      <w:proofErr w:type="spellEnd"/>
      <w:r w:rsidR="00AA2D91" w:rsidRPr="00306009">
        <w:t>.</w:t>
      </w:r>
    </w:p>
    <w:p w:rsidR="00AA2D91" w:rsidRPr="00306009" w:rsidRDefault="00DD6858" w:rsidP="00DD6858">
      <w:pPr>
        <w:pStyle w:val="a3"/>
        <w:spacing w:line="23" w:lineRule="atLeast"/>
        <w:ind w:right="141"/>
        <w:jc w:val="both"/>
      </w:pPr>
      <w:r>
        <w:t xml:space="preserve">       </w:t>
      </w:r>
      <w:r w:rsidR="00497C87" w:rsidRPr="00306009">
        <w:t xml:space="preserve">Знания объективных экономических законов необходимы современному человеку. Это определяет необходимость более раннего знакомства с основами финансовой грамотности ребенка, так как от этого зависит </w:t>
      </w:r>
      <w:proofErr w:type="spellStart"/>
      <w:r w:rsidR="00497C87" w:rsidRPr="00306009">
        <w:t>сформированность</w:t>
      </w:r>
      <w:proofErr w:type="spellEnd"/>
      <w:r w:rsidR="00497C87" w:rsidRPr="00306009">
        <w:t xml:space="preserve"> активности и заинтересованности дошкольника в данных вопросах.</w:t>
      </w:r>
    </w:p>
    <w:p w:rsidR="00881956" w:rsidRPr="00306009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>Дети дошкольного возраста ежедневно сталкиваются с рекламой, деньгами, расчетами при посещении магазинов с родителями. В разной степени они включены в экономическую жизнь семьи, общества. Овладевают ли дошкольники в подобных ситуациях финансовой грамотностью?</w:t>
      </w:r>
    </w:p>
    <w:p w:rsidR="00881956" w:rsidRPr="00306009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lastRenderedPageBreak/>
        <w:t>Нередко родители жалуются, что дети не знают цену деньгам, не ценят труд других людей, не берегут вещи, игрушки, требуют дорогих подарков. Могут ли дошкольники овладеть основами экономических знаний и участвовать в планировании семейного бюджета?</w:t>
      </w:r>
    </w:p>
    <w:p w:rsidR="00DD6858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 xml:space="preserve">Эти и многие другие вопросы, связанные с формированием компетенций XXI века и воспитанием ответственности, самостоятельности, уважения к людям разных профессий и продуктам их труда, стали определяющими при выборе методической темы самообразования. Обсуждая эти вопросы с родителями (законными представителями) детей нашей группы, мы увидели их живой интерес к данной теме и желание к сотрудничеству. </w:t>
      </w:r>
    </w:p>
    <w:p w:rsidR="00DD6858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>Отвечая на вопросы анкеты «Экономическое воспитание в детском саду», многие родители отметили собственный недостаточный уровень финансовой грамотности, что в свою очередь мешает им формировать систему позитивных установок, позволяющую в будущем принимать детям грамотные эффективные решения.</w:t>
      </w:r>
      <w:r w:rsidR="00497C87" w:rsidRPr="00306009">
        <w:t xml:space="preserve"> </w:t>
      </w:r>
    </w:p>
    <w:p w:rsidR="00DD6858" w:rsidRDefault="00497C87" w:rsidP="00DD6858">
      <w:pPr>
        <w:pStyle w:val="a3"/>
        <w:spacing w:line="23" w:lineRule="atLeast"/>
        <w:ind w:right="141" w:firstLine="707"/>
        <w:jc w:val="both"/>
      </w:pPr>
      <w:r w:rsidRPr="00306009">
        <w:t>Стоит отметить, что уже к 7 годам в развитии ребенка  основы экономических знаний могут прививаться через базовые нравственные представления: о добре,</w:t>
      </w:r>
      <w:r w:rsidR="00614566">
        <w:t xml:space="preserve"> </w:t>
      </w:r>
      <w:r w:rsidRPr="00306009">
        <w:t xml:space="preserve">зле, красивом, некрасивом, </w:t>
      </w:r>
      <w:proofErr w:type="gramStart"/>
      <w:r w:rsidRPr="00306009">
        <w:t>о</w:t>
      </w:r>
      <w:proofErr w:type="gramEnd"/>
      <w:r w:rsidRPr="00306009">
        <w:t xml:space="preserve"> хорошем и плохом.</w:t>
      </w:r>
      <w:r w:rsidR="00614566" w:rsidRPr="00614566">
        <w:t xml:space="preserve"> </w:t>
      </w:r>
    </w:p>
    <w:p w:rsidR="00497C87" w:rsidRPr="00306009" w:rsidRDefault="00614566" w:rsidP="00DD6858">
      <w:pPr>
        <w:pStyle w:val="a3"/>
        <w:spacing w:line="23" w:lineRule="atLeast"/>
        <w:ind w:right="141" w:firstLine="707"/>
        <w:jc w:val="both"/>
      </w:pPr>
      <w:r>
        <w:t>Экономическое воспитание дошкольников не только приближает ребенка к реальной жизни, обучая его ориентироваться в происходящем, но и формирует деловые качества личности, что обеспечивает преемственность в обучении между детским садом и школой. Автор программы «Экономика и дошкольник» Шатова А. Д. оставляет за детским садом право на использование различных форм и методов организации обучения с учетом индивидуальных и возрастных особенностей детей. Одной из основных задач программы является задача осознания взаимосвязи понятий «труд — продукт — деньги» и «стоимость продукта в зависимости от его качества», развитие разумных потребностей.</w:t>
      </w:r>
    </w:p>
    <w:p w:rsidR="00497C87" w:rsidRPr="00306009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>С 2022 года в «пилотном» режиме мы приступили к реализации программы</w:t>
      </w:r>
      <w:r w:rsidR="00497C87" w:rsidRPr="00306009">
        <w:t xml:space="preserve"> по финансовой грамотности</w:t>
      </w:r>
      <w:r w:rsidRPr="00306009">
        <w:t xml:space="preserve"> «</w:t>
      </w:r>
      <w:r w:rsidR="00497C87" w:rsidRPr="00306009">
        <w:t>Юные фина</w:t>
      </w:r>
      <w:r w:rsidR="00614566">
        <w:t>н</w:t>
      </w:r>
      <w:r w:rsidR="00497C87" w:rsidRPr="00306009">
        <w:t>систы</w:t>
      </w:r>
      <w:r w:rsidR="00614566">
        <w:t>», разработанной педагогическим коллективом.</w:t>
      </w:r>
      <w:r w:rsidRPr="00306009">
        <w:t xml:space="preserve"> </w:t>
      </w:r>
    </w:p>
    <w:p w:rsidR="00881956" w:rsidRPr="00306009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 xml:space="preserve">Основные задачи программы: формирование у детей первичных финансовых и экономических представлений; формирование разумных экономических потребностей, умений соизмерять потребности с реальными возможностями их удовлетворения; формирование у детей мотивации к бережливости, полезным тратам, накоплению; воспитание у детей уважительного отношения к своему и чужому труду, добросовестному отношению к посильному труду, коллективизму, предусматривающему взаимопомощь между членами семьи, друзьями, соседями; формирование у детей осознания материальных возможностей родителей (законных представителей), ограниченности материальных ресурсов; воспитание у детей бережного отношения ко всем видам собственности (личной и общественной), семейному и общественному достоянию, материальным ресурсам. </w:t>
      </w:r>
    </w:p>
    <w:p w:rsidR="00881956" w:rsidRPr="00306009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lastRenderedPageBreak/>
        <w:t xml:space="preserve">В 2023 году, знакомясь с содержанием ФОП </w:t>
      </w:r>
      <w:proofErr w:type="gramStart"/>
      <w:r w:rsidRPr="00306009">
        <w:t>ДО</w:t>
      </w:r>
      <w:proofErr w:type="gramEnd"/>
      <w:r w:rsidRPr="00306009">
        <w:t xml:space="preserve">, </w:t>
      </w:r>
      <w:proofErr w:type="gramStart"/>
      <w:r w:rsidRPr="00306009">
        <w:t>мы</w:t>
      </w:r>
      <w:proofErr w:type="gramEnd"/>
      <w:r w:rsidRPr="00306009">
        <w:t xml:space="preserve"> отметили, что задачи формирования элементарных экономических знаний у старших дошкольников вошли в содержание образовательной области «социально-коммуникативное развитие» и связаны со сферой трудового воспитания. Задачи данной образовательной области, не вошедшие в содержание ФОП ДО, вошли в вариативную часть программы МБДОУ детского сада №4 (приведенной в соответствие с ФОП </w:t>
      </w:r>
      <w:proofErr w:type="gramStart"/>
      <w:r w:rsidRPr="00306009">
        <w:t>ДО</w:t>
      </w:r>
      <w:proofErr w:type="gramEnd"/>
      <w:r w:rsidRPr="00306009">
        <w:t>).</w:t>
      </w:r>
    </w:p>
    <w:p w:rsidR="00881956" w:rsidRPr="00306009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>Формирование экономических понятий у детей старшего дошкольного возраста реализуется через различные формы организации образовательной деятельности. Прежде всего, она ориентирована на совместную деятельность участников образовательного процесса в следующем сочетании: педагог-воспитанник, педагог – родители, воспитанники-родители. Современные дети участвуют в покупках в магазине, в 4-7 лет детям могут разрешить иметь карманные деньги. При этом многие родители жалуются на то, что дети не знают цену деньгам, ждут дорогих подарков или не ценят новые игрушки, и родители ищут помощи педагогов в решении этих проблем. И в этом может помочь детский сад.</w:t>
      </w:r>
    </w:p>
    <w:p w:rsidR="00DF47FA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 xml:space="preserve">Основная задача – дать понятие о бережливом отношении к вещам, природным ресурсам, а затем и деньгам. Центральная идея – бережливость, «я – бережливый ребёнок». Дошкольнику можно сколько угодно говорить о нормах и правилах, но если слова не будут связаны с определенной последовательностью действий, - они окажутся бесполезными. </w:t>
      </w:r>
    </w:p>
    <w:p w:rsidR="00E5007A" w:rsidRDefault="00881956" w:rsidP="00DD6858">
      <w:pPr>
        <w:pStyle w:val="a3"/>
        <w:spacing w:line="23" w:lineRule="atLeast"/>
        <w:ind w:right="141" w:firstLine="707"/>
        <w:jc w:val="both"/>
      </w:pPr>
      <w:r w:rsidRPr="00306009">
        <w:t>В качестве основного мет</w:t>
      </w:r>
      <w:r w:rsidR="00614566">
        <w:t>ода экономического</w:t>
      </w:r>
      <w:r w:rsidR="00614566">
        <w:tab/>
        <w:t>воспитания</w:t>
      </w:r>
      <w:r w:rsidR="00614566">
        <w:tab/>
        <w:t xml:space="preserve"> мы </w:t>
      </w:r>
      <w:r w:rsidRPr="00306009">
        <w:t>используем</w:t>
      </w:r>
      <w:r w:rsidR="00614566">
        <w:t xml:space="preserve"> </w:t>
      </w:r>
      <w:r w:rsidRPr="00306009">
        <w:t xml:space="preserve">метод проектов, который нацелен не на применение уже имеющихся знаний, а на приобретение новых, то есть, ориентирован на зону актуального и ближайшего развития. У детей развивается умение планировать результат и добиваться его, приобретается способность рассуждать: осознавать свои интересы, ставить цель, подбирать средства для ее достижения и оценивать последствия. </w:t>
      </w:r>
    </w:p>
    <w:p w:rsidR="009D516F" w:rsidRDefault="006D0E8B" w:rsidP="00E5007A">
      <w:pPr>
        <w:pStyle w:val="a3"/>
        <w:spacing w:line="23" w:lineRule="atLeast"/>
        <w:ind w:right="141" w:firstLine="707"/>
        <w:jc w:val="both"/>
      </w:pPr>
      <w:r w:rsidRPr="006D0E8B">
        <w:t xml:space="preserve">Один из них это проект «Играем, финансовую грамотность изучаем». Главной целью проекта, было использование сюжетно-ролевых игр, для обучения детей азам экономики. В сюжетно – ролевых играх дети моделируют реальные жизненные ситуации: купли-продажи, производства и сбыта готовой продукции. Так, играя в сюжетно - ролевые игры «Профессии», дети постигают смысл труда, воспроизводят трудовые процессы взрослых и одновременно обучаются экономике. С помощью игры дети наглядно, в доступной игровой форме учатся пользоваться деньгами, пластиковой картой, изучают алгоритм действий с банкоматом, совершенствуют навыки счета при помощи денег. </w:t>
      </w:r>
    </w:p>
    <w:p w:rsidR="009D516F" w:rsidRDefault="006D0E8B" w:rsidP="009D516F">
      <w:pPr>
        <w:pStyle w:val="a3"/>
        <w:spacing w:line="23" w:lineRule="atLeast"/>
        <w:ind w:right="141" w:firstLine="707"/>
        <w:jc w:val="both"/>
      </w:pPr>
      <w:r>
        <w:t xml:space="preserve">В сюжетно - ролевых играх моделируются реальные жизненные ситуации: операции купли - продажи, производства и сбыта готовой продукции и др. Участвуя в ситуациях, ребёнок находит выход своим чувствам и переживаниям, учится сознавать и переживать их. Развивающая среда в группах построена с учетом современных тенденций в </w:t>
      </w:r>
      <w:r>
        <w:lastRenderedPageBreak/>
        <w:t>экономическом развитии страны.</w:t>
      </w:r>
      <w:r w:rsidR="009D516F" w:rsidRPr="009D516F">
        <w:t xml:space="preserve"> </w:t>
      </w:r>
    </w:p>
    <w:p w:rsidR="009D516F" w:rsidRDefault="009D516F" w:rsidP="009D516F">
      <w:pPr>
        <w:pStyle w:val="a3"/>
        <w:spacing w:line="23" w:lineRule="atLeast"/>
        <w:ind w:right="141" w:firstLine="707"/>
        <w:jc w:val="both"/>
      </w:pPr>
      <w:r>
        <w:t>Конечно же, работа по воспитанию финансовой грамотности проходит в тесном контакте с родителями воспитанников. Одним из направлений работы по приобщению дошкольников к финансовой грамотности, было ознакомление родителей с данной темой.</w:t>
      </w:r>
      <w:r w:rsidRPr="009D516F">
        <w:t xml:space="preserve"> </w:t>
      </w:r>
    </w:p>
    <w:p w:rsidR="006D0E8B" w:rsidRDefault="006D0E8B" w:rsidP="00DD6858">
      <w:pPr>
        <w:pStyle w:val="a3"/>
        <w:spacing w:line="23" w:lineRule="atLeast"/>
        <w:ind w:right="141" w:firstLine="707"/>
        <w:jc w:val="both"/>
      </w:pPr>
      <w:r>
        <w:t xml:space="preserve">Родители являются главными помощниками в создании развивающей предметно - пространственной среды, которая побуждает детей к таким  играм: </w:t>
      </w:r>
      <w:proofErr w:type="gramStart"/>
      <w:r>
        <w:t xml:space="preserve">«Банк», «Казначейство», «Пункт обмена денег», «Магазин», «Кафе», «Пиццерия», «Семья»- (формирование семейного бюджета). </w:t>
      </w:r>
      <w:proofErr w:type="gramEnd"/>
    </w:p>
    <w:p w:rsidR="009D516F" w:rsidRDefault="006D0E8B" w:rsidP="009D516F">
      <w:pPr>
        <w:pStyle w:val="a3"/>
        <w:spacing w:line="23" w:lineRule="atLeast"/>
        <w:ind w:right="141" w:firstLine="707"/>
        <w:jc w:val="both"/>
      </w:pPr>
      <w:r>
        <w:t>Так, обыгрывание</w:t>
      </w:r>
      <w:r>
        <w:tab/>
        <w:t xml:space="preserve">различных сюжетов в игровых ситуациях помогает детям научиться анализировать жизненные ситуации, определять необходимые знания, применять жизненный опыт для того, чтобы правильно действовать в них. В процессе формирования позитивных установок к различным видам труда, закладывания основ экономической и финансовой грамотности у детей дошкольного возраста вырабатываются навыки самообслуживания, элементарного бытового труда в помещении и на улице (участке детского сада), а также складываются первичные представления о труде взрослых, его роли в обществе и жизни каждого человека.  </w:t>
      </w:r>
    </w:p>
    <w:p w:rsidR="006D0E8B" w:rsidRDefault="006D0E8B" w:rsidP="00DD6858">
      <w:pPr>
        <w:pStyle w:val="a3"/>
        <w:spacing w:line="23" w:lineRule="atLeast"/>
        <w:ind w:right="141" w:firstLine="707"/>
        <w:jc w:val="both"/>
      </w:pPr>
      <w:r>
        <w:t xml:space="preserve">Идея создания в среде МБДОУ детского сада №4 </w:t>
      </w:r>
      <w:proofErr w:type="spellStart"/>
      <w:r>
        <w:t>детско</w:t>
      </w:r>
      <w:proofErr w:type="spellEnd"/>
      <w:r>
        <w:t xml:space="preserve"> - родительского клуба «Юные финансисты» по формированию основ экономических знаний у воспитанников и родителей (законных представителей), возникла в связи с тем, что это направление является новым в дошкольной педагогике.  </w:t>
      </w:r>
    </w:p>
    <w:p w:rsidR="006D0E8B" w:rsidRDefault="006D0E8B" w:rsidP="00DD6858">
      <w:pPr>
        <w:pStyle w:val="a3"/>
        <w:spacing w:line="23" w:lineRule="atLeast"/>
        <w:ind w:right="141" w:firstLine="707"/>
        <w:jc w:val="both"/>
      </w:pPr>
      <w:r>
        <w:t>Проект</w:t>
      </w:r>
      <w:r w:rsidR="00BB010E">
        <w:t xml:space="preserve"> </w:t>
      </w:r>
      <w:r>
        <w:t>«</w:t>
      </w:r>
      <w:proofErr w:type="spellStart"/>
      <w:r>
        <w:t>Детско</w:t>
      </w:r>
      <w:proofErr w:type="spellEnd"/>
      <w:r>
        <w:t xml:space="preserve"> </w:t>
      </w:r>
      <w:proofErr w:type="gramStart"/>
      <w:r>
        <w:t>-р</w:t>
      </w:r>
      <w:proofErr w:type="gramEnd"/>
      <w:r>
        <w:t>одительский</w:t>
      </w:r>
      <w:r>
        <w:tab/>
        <w:t xml:space="preserve">клуб «Юные Финансисты» - это начало взаимодействия детей, родителей, педагогов детского сада, социальных партнеров, направленное на формирование знаний в сфере экономики у дошкольников. </w:t>
      </w:r>
    </w:p>
    <w:p w:rsidR="006D0E8B" w:rsidRDefault="006D0E8B" w:rsidP="00DD6858">
      <w:pPr>
        <w:pStyle w:val="a3"/>
        <w:spacing w:line="23" w:lineRule="atLeast"/>
        <w:ind w:right="141" w:firstLine="707"/>
        <w:jc w:val="both"/>
      </w:pPr>
      <w:r>
        <w:t xml:space="preserve">В ходе реализации проекта,     на     заседаниях </w:t>
      </w:r>
      <w:proofErr w:type="spellStart"/>
      <w:r>
        <w:t>детско</w:t>
      </w:r>
      <w:proofErr w:type="spellEnd"/>
      <w:r>
        <w:t xml:space="preserve"> – родительского клуба, в игровой форме, через     интересные     и познавательные сюжеты дети и родители знакомятся со сложными экономическими понятиями. Дома вместе с родителями, во время игр дети узнают, что заработная плата - это не просто деньги, которые человек получает за то, что он ходит на работу, заработная плата - это плата за человеческий усердный труд, выполняя который, человек получает "вознаграждение" - деньги.</w:t>
      </w:r>
    </w:p>
    <w:p w:rsidR="006D0E8B" w:rsidRDefault="006D0E8B" w:rsidP="00DD6858">
      <w:pPr>
        <w:pStyle w:val="a3"/>
        <w:spacing w:line="23" w:lineRule="atLeast"/>
        <w:ind w:right="141" w:firstLine="707"/>
        <w:jc w:val="both"/>
      </w:pPr>
      <w:r>
        <w:t>В клубе реализуются познавательные и творческие интересы детей и родителей. Предоставляется возможность общения семей друг с другом. А самое главное, создаются условия для благоприятного взаимодействия с родителями, установления с ними доверительных и партнерских отношений, вовлечения семьи в единое экономическое образование.</w:t>
      </w:r>
    </w:p>
    <w:p w:rsidR="006D0E8B" w:rsidRDefault="006D0E8B" w:rsidP="00DD6858">
      <w:pPr>
        <w:pStyle w:val="a3"/>
        <w:spacing w:line="23" w:lineRule="atLeast"/>
        <w:ind w:right="141" w:firstLine="707"/>
        <w:jc w:val="both"/>
      </w:pPr>
      <w:proofErr w:type="gramStart"/>
      <w:r>
        <w:t>Формы проведения детско-родительского клуба групповые, подгрупповые мероприятия: совместный игровой досуг, мастер-классы, деловые игры, акции, ярмарки, консультации, тренинг:</w:t>
      </w:r>
      <w:proofErr w:type="gramEnd"/>
      <w:r>
        <w:t xml:space="preserve"> «Учимся основам рационального финансового поведения», Круглый стол «Финансы и дошкольники», </w:t>
      </w:r>
      <w:proofErr w:type="spellStart"/>
      <w:r>
        <w:t>Квест</w:t>
      </w:r>
      <w:proofErr w:type="spellEnd"/>
      <w:r>
        <w:t xml:space="preserve">-игра «В мире профессий», тематические развлечения, </w:t>
      </w:r>
      <w:r>
        <w:lastRenderedPageBreak/>
        <w:t>театрализованные представления по сказкам. Народные и авторские сказки представляют как бы мини-программу ознакомления детей с экономическими понятиями. Дети старших возрастных групп показывают театрализованные представления для родителей и детей детского сада, социальным партнерам, по сказкам К. Чуковского «Муха - Цокотуха» на новый лад (видео можно посмотреть на сайте детского сада), «</w:t>
      </w:r>
      <w:proofErr w:type="spellStart"/>
      <w:r>
        <w:t>Федорино</w:t>
      </w:r>
      <w:proofErr w:type="spellEnd"/>
      <w:r>
        <w:t xml:space="preserve"> горе», «Три поросенка». </w:t>
      </w:r>
    </w:p>
    <w:p w:rsidR="00881956" w:rsidRPr="00306009" w:rsidRDefault="006D0E8B" w:rsidP="00DD6858">
      <w:pPr>
        <w:pStyle w:val="a3"/>
        <w:spacing w:line="23" w:lineRule="atLeast"/>
        <w:ind w:right="141" w:firstLine="707"/>
        <w:jc w:val="both"/>
      </w:pPr>
      <w:r>
        <w:t xml:space="preserve">Очень интересно проходят минутки – здоровья на заседаниях клуба: это подвижные игры на финансовую тему: </w:t>
      </w:r>
      <w:proofErr w:type="gramStart"/>
      <w:r>
        <w:t>«Заработай и купи», «Ярмарочные гуляния», игра-эстафета «Хорошо — плохо», татарская народная игра «Продаём горшки», знакомство с понятием «Бартер» - обмен товарами без участия денег, игра «Посчитай и купи", «Бросаем мяч - называем профессии».</w:t>
      </w:r>
      <w:proofErr w:type="gramEnd"/>
      <w:r>
        <w:t xml:space="preserve"> Дети познают цену денег в игровой ситуации.</w:t>
      </w:r>
    </w:p>
    <w:p w:rsidR="00337ABB" w:rsidRPr="00306009" w:rsidRDefault="00337ABB" w:rsidP="00DD6858">
      <w:pPr>
        <w:pStyle w:val="a3"/>
        <w:spacing w:line="23" w:lineRule="atLeast"/>
        <w:ind w:right="141" w:firstLine="707"/>
        <w:jc w:val="both"/>
      </w:pPr>
      <w:r w:rsidRPr="00306009">
        <w:t xml:space="preserve">В ходе образовательной деятельности у ребёнка воспитывается ценностное отношение к собственному труду, труду других людей и его результатам. </w:t>
      </w:r>
      <w:proofErr w:type="gramStart"/>
      <w:r w:rsidRPr="00306009">
        <w:t xml:space="preserve">Дошкольник знакомится со сложными взаимосвязями между финансово-экономическими понятиями: деньги, труд, товар, цена — и этическими: честность, щедрость, экономность. </w:t>
      </w:r>
      <w:proofErr w:type="gramEnd"/>
    </w:p>
    <w:p w:rsidR="006763B3" w:rsidRPr="00306009" w:rsidRDefault="00337ABB" w:rsidP="00DD6858">
      <w:pPr>
        <w:pStyle w:val="a3"/>
        <w:spacing w:line="23" w:lineRule="atLeast"/>
        <w:ind w:right="141" w:firstLine="707"/>
        <w:jc w:val="both"/>
      </w:pPr>
      <w:r w:rsidRPr="00306009">
        <w:t>Дети дошкольного возраста знакомятся с профессиями, учатся воспринимать и ценить мир рукотворных вещей как результат труда людей; у них формируются представления о денежных отношениях (торговля, купля-продажа, кредит и т.п.), о доходах (заработная плата, пенсия) и расходах, о денежных знаках (монета, купюра) России и других стран. Дети осваивают взаимосвязь понятий «труд — продукт — деньги» и то, что стоимость продукта зависит от его качества. В детях воспитывается уважение к людям, умеющим трудиться и честно зарабатывать деньги; формируются базисные качества экономической деятельности: бережливость, экономность, рациональность, деловитость, трудолюбие.</w:t>
      </w:r>
    </w:p>
    <w:p w:rsidR="00DD6858" w:rsidRDefault="0082517E" w:rsidP="00DD6858">
      <w:pPr>
        <w:pStyle w:val="a3"/>
        <w:spacing w:line="23" w:lineRule="atLeast"/>
        <w:ind w:right="141" w:firstLine="707"/>
        <w:jc w:val="both"/>
      </w:pPr>
      <w:r w:rsidRPr="00306009">
        <w:t xml:space="preserve">В детском саду ежегодно проходит благотворительная акция «Цветик - </w:t>
      </w:r>
      <w:proofErr w:type="spellStart"/>
      <w:r w:rsidRPr="00306009">
        <w:t>семицветик</w:t>
      </w:r>
      <w:proofErr w:type="spellEnd"/>
      <w:r w:rsidRPr="00306009">
        <w:t xml:space="preserve">». Родители вместе с детьми участвуют в конкурсах «Вторая жизнь вещей», создают своими руками поделки, сувениры, и на ярмарке «Город мастеров» работы детей и родителей, сотрудников </w:t>
      </w:r>
      <w:r w:rsidR="00DD6858">
        <w:t>продают</w:t>
      </w:r>
      <w:r w:rsidRPr="00306009">
        <w:t xml:space="preserve">. </w:t>
      </w:r>
      <w:r w:rsidR="00DD6858">
        <w:t xml:space="preserve">     </w:t>
      </w:r>
      <w:r w:rsidRPr="00306009">
        <w:t xml:space="preserve">Вырученные деньги, были перечислены больному ребенку. </w:t>
      </w:r>
    </w:p>
    <w:p w:rsidR="00DD6858" w:rsidRDefault="0082517E" w:rsidP="00DD6858">
      <w:pPr>
        <w:pStyle w:val="a3"/>
        <w:spacing w:line="23" w:lineRule="atLeast"/>
        <w:ind w:right="141" w:firstLine="707"/>
        <w:jc w:val="both"/>
      </w:pPr>
      <w:r w:rsidRPr="00306009">
        <w:t>Ежегодно дети и родители участвуют в краевой акции «Сдай макулатуру – сохрани дерево», на вырученные деньги купили корм для животных питомника «Сердце к сердцу». Реализация</w:t>
      </w:r>
      <w:r w:rsidRPr="00306009">
        <w:tab/>
        <w:t>проекта «Всем на</w:t>
      </w:r>
      <w:r w:rsidRPr="00306009">
        <w:tab/>
        <w:t xml:space="preserve"> свете нужен дом» помогла детям почувствовать, что они могут делать добрые дела, и их забота нужна братьям нашим меньшим, что земля наш общий дом и для людей, и для</w:t>
      </w:r>
      <w:r w:rsidR="00306009">
        <w:t xml:space="preserve"> </w:t>
      </w:r>
      <w:r w:rsidRPr="00306009">
        <w:t>животных,</w:t>
      </w:r>
      <w:r w:rsidRPr="00306009">
        <w:tab/>
        <w:t>и мы</w:t>
      </w:r>
      <w:r w:rsidRPr="00306009">
        <w:tab/>
        <w:t>несем ответственность, за то чтобы она была уютным домом для всех живущих на ней. Результат реализации проекта положителен для</w:t>
      </w:r>
      <w:r w:rsidRPr="00306009">
        <w:tab/>
        <w:t>всех</w:t>
      </w:r>
      <w:r w:rsidR="00DD6858">
        <w:t xml:space="preserve"> </w:t>
      </w:r>
      <w:r w:rsidRPr="00306009">
        <w:t>участников.</w:t>
      </w:r>
      <w:r w:rsidR="00DD6858">
        <w:t xml:space="preserve"> </w:t>
      </w:r>
    </w:p>
    <w:p w:rsidR="00DD6858" w:rsidRDefault="0082517E" w:rsidP="00DD6858">
      <w:pPr>
        <w:pStyle w:val="a3"/>
        <w:spacing w:line="23" w:lineRule="atLeast"/>
        <w:ind w:right="141" w:firstLine="707"/>
        <w:jc w:val="both"/>
      </w:pPr>
      <w:r w:rsidRPr="00306009">
        <w:t>Детско-родительский клуб «Юные финансисты»</w:t>
      </w:r>
      <w:r w:rsidR="00DD6858">
        <w:t xml:space="preserve"> </w:t>
      </w:r>
      <w:r w:rsidRPr="00306009">
        <w:t xml:space="preserve">послужил </w:t>
      </w:r>
      <w:r w:rsidR="00DD6858">
        <w:t>о</w:t>
      </w:r>
      <w:r w:rsidRPr="00306009">
        <w:t>бъединению, сплочению целевой группы вокруг</w:t>
      </w:r>
      <w:r w:rsidRPr="00306009">
        <w:tab/>
        <w:t>общей</w:t>
      </w:r>
      <w:r w:rsidR="00DD6858">
        <w:t xml:space="preserve"> цели.</w:t>
      </w:r>
    </w:p>
    <w:p w:rsidR="0082517E" w:rsidRDefault="00DD6858" w:rsidP="00DD6858">
      <w:pPr>
        <w:pStyle w:val="a3"/>
        <w:spacing w:line="23" w:lineRule="atLeast"/>
        <w:ind w:right="141" w:firstLine="707"/>
        <w:jc w:val="both"/>
      </w:pPr>
      <w:r>
        <w:t xml:space="preserve"> </w:t>
      </w:r>
      <w:r w:rsidR="0082517E" w:rsidRPr="00306009">
        <w:t>Проведенные мероприятия объединили детей, родителей, социальных партнеров и показали важность участия каждого в формировании</w:t>
      </w:r>
      <w:r>
        <w:t xml:space="preserve"> </w:t>
      </w:r>
      <w:r w:rsidR="0082517E" w:rsidRPr="00306009">
        <w:t xml:space="preserve">у детей </w:t>
      </w:r>
      <w:r w:rsidR="0082517E" w:rsidRPr="00306009">
        <w:lastRenderedPageBreak/>
        <w:t>базисных качеств экономической грамотности.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Таким образом, в старшем дошкольном возрасте вполне возможно знакомить ребёнка с миром финансов, как с одной из неотъемлемых сторон социальной жизни. Экономическое воспитание способно обогатить социально-коммуникативное, познавательное и нравственное развитие детей старшего дошкольного возраста. Благодаря комплексному подходу к формированию основ финансовой грамотности дети поэтапно усваивают основные правила мира финансов и экономики: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деньги не появляются сами собой, а зарабатываются;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сначала зарабатываем – потом тратим;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деньги любят счёт;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финансы нужно планировать;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принципы финансовой безопасности;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не всё продается и покупается;</w:t>
      </w:r>
    </w:p>
    <w:p w:rsidR="00CC0BEC" w:rsidRDefault="00CC0BEC" w:rsidP="00DD6858">
      <w:pPr>
        <w:pStyle w:val="a3"/>
        <w:spacing w:line="23" w:lineRule="atLeast"/>
        <w:ind w:right="141" w:firstLine="707"/>
        <w:jc w:val="both"/>
      </w:pPr>
      <w:r>
        <w:t>- стоимость товара зависит от его качества, нужно и сложности его производства.</w:t>
      </w:r>
    </w:p>
    <w:p w:rsidR="0018010E" w:rsidRDefault="0018010E" w:rsidP="00DD6858">
      <w:pPr>
        <w:pStyle w:val="a3"/>
        <w:spacing w:line="23" w:lineRule="atLeast"/>
        <w:ind w:right="141" w:firstLine="707"/>
        <w:jc w:val="both"/>
      </w:pPr>
    </w:p>
    <w:p w:rsidR="0018010E" w:rsidRDefault="0018010E" w:rsidP="00DD6858">
      <w:pPr>
        <w:pStyle w:val="a3"/>
        <w:spacing w:line="23" w:lineRule="atLeast"/>
        <w:ind w:right="141" w:firstLine="707"/>
        <w:jc w:val="both"/>
      </w:pPr>
      <w:r>
        <w:t>Литература:</w:t>
      </w:r>
    </w:p>
    <w:p w:rsidR="0018010E" w:rsidRDefault="0018010E" w:rsidP="00DD6858">
      <w:pPr>
        <w:pStyle w:val="a3"/>
        <w:spacing w:line="23" w:lineRule="atLeast"/>
        <w:ind w:right="141" w:firstLine="707"/>
        <w:jc w:val="both"/>
      </w:pPr>
      <w:r>
        <w:t>1. ФИКО «Методические рекомендации по внедрению в практику образовательных организаций современных разработок в сфере воспитания подростков и молодежи на основе разработок российских ученых».</w:t>
      </w:r>
    </w:p>
    <w:p w:rsidR="0018010E" w:rsidRDefault="0018010E" w:rsidP="00DD6858">
      <w:pPr>
        <w:pStyle w:val="a3"/>
        <w:spacing w:line="23" w:lineRule="atLeast"/>
        <w:ind w:right="141" w:firstLine="707"/>
        <w:jc w:val="both"/>
      </w:pPr>
      <w:r>
        <w:t>2. Федеральная образовательная программа дошкольного образования.</w:t>
      </w:r>
    </w:p>
    <w:p w:rsidR="0018010E" w:rsidRDefault="0018010E" w:rsidP="00DD6858">
      <w:pPr>
        <w:pStyle w:val="a3"/>
        <w:spacing w:line="23" w:lineRule="atLeast"/>
        <w:ind w:right="141" w:firstLine="707"/>
        <w:jc w:val="both"/>
      </w:pPr>
      <w:r>
        <w:t>3. Федеральный государственный образовательный стандарт дошкольного образования.</w:t>
      </w:r>
    </w:p>
    <w:p w:rsidR="00DD6858" w:rsidRDefault="0018010E" w:rsidP="00DD6858">
      <w:pPr>
        <w:pStyle w:val="a3"/>
        <w:spacing w:line="23" w:lineRule="atLeast"/>
        <w:ind w:right="141" w:firstLine="707"/>
        <w:jc w:val="both"/>
      </w:pPr>
      <w:r>
        <w:t>4. Практическое руководство «Воспитателю о воспит</w:t>
      </w:r>
      <w:r w:rsidR="00DD6858">
        <w:t>ании».</w:t>
      </w:r>
    </w:p>
    <w:p w:rsidR="00DD6858" w:rsidRDefault="00DD6858" w:rsidP="00DD6858">
      <w:pPr>
        <w:pStyle w:val="a3"/>
        <w:spacing w:line="23" w:lineRule="atLeast"/>
        <w:ind w:right="141" w:firstLine="707"/>
        <w:jc w:val="both"/>
      </w:pPr>
      <w:r>
        <w:t>5.</w:t>
      </w:r>
      <w:r w:rsidR="00E5796B" w:rsidRPr="00E5796B">
        <w:t>Национальная стратегия повышения финансовой грамотности 2017-2023 гг. Москва. 2017. Информация официального сайта Министерства финансов Российской Федерации.</w:t>
      </w:r>
    </w:p>
    <w:p w:rsidR="00E5796B" w:rsidRPr="00E5796B" w:rsidRDefault="00DD6858" w:rsidP="00DD6858">
      <w:pPr>
        <w:pStyle w:val="a3"/>
        <w:spacing w:line="23" w:lineRule="atLeast"/>
        <w:ind w:right="141" w:firstLine="707"/>
        <w:jc w:val="both"/>
      </w:pPr>
      <w:r>
        <w:t>6.</w:t>
      </w:r>
      <w:r w:rsidR="00E5796B" w:rsidRPr="00E5796B">
        <w:t>Сасова И. А. Экономическое воспитание детей в семье. М. - 1989.-</w:t>
      </w:r>
      <w:r w:rsidR="00E5796B">
        <w:t xml:space="preserve"> </w:t>
      </w:r>
      <w:r w:rsidR="00E5796B" w:rsidRPr="00E5796B">
        <w:t>137 с.</w:t>
      </w:r>
    </w:p>
    <w:p w:rsidR="00E5796B" w:rsidRDefault="00E5796B" w:rsidP="00DD6858">
      <w:pPr>
        <w:pStyle w:val="Default"/>
        <w:spacing w:line="23" w:lineRule="atLeast"/>
        <w:rPr>
          <w:sz w:val="28"/>
          <w:szCs w:val="28"/>
        </w:rPr>
      </w:pPr>
    </w:p>
    <w:p w:rsidR="00D4151F" w:rsidRPr="00B43C2D" w:rsidRDefault="00D4151F" w:rsidP="00DD6858">
      <w:pPr>
        <w:spacing w:after="0" w:line="23" w:lineRule="atLeast"/>
        <w:jc w:val="both"/>
        <w:rPr>
          <w:rFonts w:ascii="Times New Roman" w:hAnsi="Times New Roman" w:cs="Times New Roman"/>
        </w:rPr>
      </w:pPr>
    </w:p>
    <w:sectPr w:rsidR="00D4151F" w:rsidRPr="00B43C2D" w:rsidSect="00306009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3294"/>
    <w:multiLevelType w:val="hybridMultilevel"/>
    <w:tmpl w:val="447E01CC"/>
    <w:lvl w:ilvl="0" w:tplc="4130410C">
      <w:start w:val="1"/>
      <w:numFmt w:val="decimal"/>
      <w:lvlText w:val="%1."/>
      <w:lvlJc w:val="left"/>
      <w:pPr>
        <w:ind w:left="2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78129A">
      <w:numFmt w:val="bullet"/>
      <w:lvlText w:val="•"/>
      <w:lvlJc w:val="left"/>
      <w:pPr>
        <w:ind w:left="978" w:hanging="569"/>
      </w:pPr>
      <w:rPr>
        <w:rFonts w:hint="default"/>
        <w:lang w:val="ru-RU" w:eastAsia="en-US" w:bidi="ar-SA"/>
      </w:rPr>
    </w:lvl>
    <w:lvl w:ilvl="2" w:tplc="FD8CA030">
      <w:numFmt w:val="bullet"/>
      <w:lvlText w:val="•"/>
      <w:lvlJc w:val="left"/>
      <w:pPr>
        <w:ind w:left="1956" w:hanging="569"/>
      </w:pPr>
      <w:rPr>
        <w:rFonts w:hint="default"/>
        <w:lang w:val="ru-RU" w:eastAsia="en-US" w:bidi="ar-SA"/>
      </w:rPr>
    </w:lvl>
    <w:lvl w:ilvl="3" w:tplc="02C233C0">
      <w:numFmt w:val="bullet"/>
      <w:lvlText w:val="•"/>
      <w:lvlJc w:val="left"/>
      <w:pPr>
        <w:ind w:left="2934" w:hanging="569"/>
      </w:pPr>
      <w:rPr>
        <w:rFonts w:hint="default"/>
        <w:lang w:val="ru-RU" w:eastAsia="en-US" w:bidi="ar-SA"/>
      </w:rPr>
    </w:lvl>
    <w:lvl w:ilvl="4" w:tplc="D7E4C1C2">
      <w:numFmt w:val="bullet"/>
      <w:lvlText w:val="•"/>
      <w:lvlJc w:val="left"/>
      <w:pPr>
        <w:ind w:left="3912" w:hanging="569"/>
      </w:pPr>
      <w:rPr>
        <w:rFonts w:hint="default"/>
        <w:lang w:val="ru-RU" w:eastAsia="en-US" w:bidi="ar-SA"/>
      </w:rPr>
    </w:lvl>
    <w:lvl w:ilvl="5" w:tplc="CF487E2A">
      <w:numFmt w:val="bullet"/>
      <w:lvlText w:val="•"/>
      <w:lvlJc w:val="left"/>
      <w:pPr>
        <w:ind w:left="4890" w:hanging="569"/>
      </w:pPr>
      <w:rPr>
        <w:rFonts w:hint="default"/>
        <w:lang w:val="ru-RU" w:eastAsia="en-US" w:bidi="ar-SA"/>
      </w:rPr>
    </w:lvl>
    <w:lvl w:ilvl="6" w:tplc="A4445EE6">
      <w:numFmt w:val="bullet"/>
      <w:lvlText w:val="•"/>
      <w:lvlJc w:val="left"/>
      <w:pPr>
        <w:ind w:left="5868" w:hanging="569"/>
      </w:pPr>
      <w:rPr>
        <w:rFonts w:hint="default"/>
        <w:lang w:val="ru-RU" w:eastAsia="en-US" w:bidi="ar-SA"/>
      </w:rPr>
    </w:lvl>
    <w:lvl w:ilvl="7" w:tplc="FFC0154A">
      <w:numFmt w:val="bullet"/>
      <w:lvlText w:val="•"/>
      <w:lvlJc w:val="left"/>
      <w:pPr>
        <w:ind w:left="6846" w:hanging="569"/>
      </w:pPr>
      <w:rPr>
        <w:rFonts w:hint="default"/>
        <w:lang w:val="ru-RU" w:eastAsia="en-US" w:bidi="ar-SA"/>
      </w:rPr>
    </w:lvl>
    <w:lvl w:ilvl="8" w:tplc="3566102A">
      <w:numFmt w:val="bullet"/>
      <w:lvlText w:val="•"/>
      <w:lvlJc w:val="left"/>
      <w:pPr>
        <w:ind w:left="7825" w:hanging="569"/>
      </w:pPr>
      <w:rPr>
        <w:rFonts w:hint="default"/>
        <w:lang w:val="ru-RU" w:eastAsia="en-US" w:bidi="ar-SA"/>
      </w:rPr>
    </w:lvl>
  </w:abstractNum>
  <w:abstractNum w:abstractNumId="1">
    <w:nsid w:val="3F21155E"/>
    <w:multiLevelType w:val="hybridMultilevel"/>
    <w:tmpl w:val="F6AA7954"/>
    <w:lvl w:ilvl="0" w:tplc="286294CE">
      <w:start w:val="1"/>
      <w:numFmt w:val="decimal"/>
      <w:lvlText w:val="%1."/>
      <w:lvlJc w:val="left"/>
      <w:pPr>
        <w:ind w:left="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4E5048">
      <w:numFmt w:val="bullet"/>
      <w:lvlText w:val="•"/>
      <w:lvlJc w:val="left"/>
      <w:pPr>
        <w:ind w:left="978" w:hanging="708"/>
      </w:pPr>
      <w:rPr>
        <w:rFonts w:hint="default"/>
        <w:lang w:val="ru-RU" w:eastAsia="en-US" w:bidi="ar-SA"/>
      </w:rPr>
    </w:lvl>
    <w:lvl w:ilvl="2" w:tplc="6114D6F8">
      <w:numFmt w:val="bullet"/>
      <w:lvlText w:val="•"/>
      <w:lvlJc w:val="left"/>
      <w:pPr>
        <w:ind w:left="1956" w:hanging="708"/>
      </w:pPr>
      <w:rPr>
        <w:rFonts w:hint="default"/>
        <w:lang w:val="ru-RU" w:eastAsia="en-US" w:bidi="ar-SA"/>
      </w:rPr>
    </w:lvl>
    <w:lvl w:ilvl="3" w:tplc="65667C70">
      <w:numFmt w:val="bullet"/>
      <w:lvlText w:val="•"/>
      <w:lvlJc w:val="left"/>
      <w:pPr>
        <w:ind w:left="2934" w:hanging="708"/>
      </w:pPr>
      <w:rPr>
        <w:rFonts w:hint="default"/>
        <w:lang w:val="ru-RU" w:eastAsia="en-US" w:bidi="ar-SA"/>
      </w:rPr>
    </w:lvl>
    <w:lvl w:ilvl="4" w:tplc="51D0004A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5" w:tplc="67B0269E">
      <w:numFmt w:val="bullet"/>
      <w:lvlText w:val="•"/>
      <w:lvlJc w:val="left"/>
      <w:pPr>
        <w:ind w:left="4890" w:hanging="708"/>
      </w:pPr>
      <w:rPr>
        <w:rFonts w:hint="default"/>
        <w:lang w:val="ru-RU" w:eastAsia="en-US" w:bidi="ar-SA"/>
      </w:rPr>
    </w:lvl>
    <w:lvl w:ilvl="6" w:tplc="F9A4C598">
      <w:numFmt w:val="bullet"/>
      <w:lvlText w:val="•"/>
      <w:lvlJc w:val="left"/>
      <w:pPr>
        <w:ind w:left="5868" w:hanging="708"/>
      </w:pPr>
      <w:rPr>
        <w:rFonts w:hint="default"/>
        <w:lang w:val="ru-RU" w:eastAsia="en-US" w:bidi="ar-SA"/>
      </w:rPr>
    </w:lvl>
    <w:lvl w:ilvl="7" w:tplc="E3A23F32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 w:tplc="E7EA9AB0">
      <w:numFmt w:val="bullet"/>
      <w:lvlText w:val="•"/>
      <w:lvlJc w:val="left"/>
      <w:pPr>
        <w:ind w:left="7825" w:hanging="708"/>
      </w:pPr>
      <w:rPr>
        <w:rFonts w:hint="default"/>
        <w:lang w:val="ru-RU" w:eastAsia="en-US" w:bidi="ar-SA"/>
      </w:rPr>
    </w:lvl>
  </w:abstractNum>
  <w:abstractNum w:abstractNumId="2">
    <w:nsid w:val="764A41EE"/>
    <w:multiLevelType w:val="hybridMultilevel"/>
    <w:tmpl w:val="EDA8E0A6"/>
    <w:lvl w:ilvl="0" w:tplc="BF48D1FA">
      <w:start w:val="1"/>
      <w:numFmt w:val="decimal"/>
      <w:lvlText w:val="%1."/>
      <w:lvlJc w:val="left"/>
      <w:pPr>
        <w:ind w:left="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8E96F8">
      <w:numFmt w:val="bullet"/>
      <w:lvlText w:val="•"/>
      <w:lvlJc w:val="left"/>
      <w:pPr>
        <w:ind w:left="978" w:hanging="425"/>
      </w:pPr>
      <w:rPr>
        <w:rFonts w:hint="default"/>
        <w:lang w:val="ru-RU" w:eastAsia="en-US" w:bidi="ar-SA"/>
      </w:rPr>
    </w:lvl>
    <w:lvl w:ilvl="2" w:tplc="2EE2E3CC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3" w:tplc="C230627A">
      <w:numFmt w:val="bullet"/>
      <w:lvlText w:val="•"/>
      <w:lvlJc w:val="left"/>
      <w:pPr>
        <w:ind w:left="2934" w:hanging="425"/>
      </w:pPr>
      <w:rPr>
        <w:rFonts w:hint="default"/>
        <w:lang w:val="ru-RU" w:eastAsia="en-US" w:bidi="ar-SA"/>
      </w:rPr>
    </w:lvl>
    <w:lvl w:ilvl="4" w:tplc="5D8C5868">
      <w:numFmt w:val="bullet"/>
      <w:lvlText w:val="•"/>
      <w:lvlJc w:val="left"/>
      <w:pPr>
        <w:ind w:left="3912" w:hanging="425"/>
      </w:pPr>
      <w:rPr>
        <w:rFonts w:hint="default"/>
        <w:lang w:val="ru-RU" w:eastAsia="en-US" w:bidi="ar-SA"/>
      </w:rPr>
    </w:lvl>
    <w:lvl w:ilvl="5" w:tplc="EAC04548">
      <w:numFmt w:val="bullet"/>
      <w:lvlText w:val="•"/>
      <w:lvlJc w:val="left"/>
      <w:pPr>
        <w:ind w:left="4890" w:hanging="425"/>
      </w:pPr>
      <w:rPr>
        <w:rFonts w:hint="default"/>
        <w:lang w:val="ru-RU" w:eastAsia="en-US" w:bidi="ar-SA"/>
      </w:rPr>
    </w:lvl>
    <w:lvl w:ilvl="6" w:tplc="3BC8BB02">
      <w:numFmt w:val="bullet"/>
      <w:lvlText w:val="•"/>
      <w:lvlJc w:val="left"/>
      <w:pPr>
        <w:ind w:left="5868" w:hanging="425"/>
      </w:pPr>
      <w:rPr>
        <w:rFonts w:hint="default"/>
        <w:lang w:val="ru-RU" w:eastAsia="en-US" w:bidi="ar-SA"/>
      </w:rPr>
    </w:lvl>
    <w:lvl w:ilvl="7" w:tplc="DA5485AC">
      <w:numFmt w:val="bullet"/>
      <w:lvlText w:val="•"/>
      <w:lvlJc w:val="left"/>
      <w:pPr>
        <w:ind w:left="6846" w:hanging="425"/>
      </w:pPr>
      <w:rPr>
        <w:rFonts w:hint="default"/>
        <w:lang w:val="ru-RU" w:eastAsia="en-US" w:bidi="ar-SA"/>
      </w:rPr>
    </w:lvl>
    <w:lvl w:ilvl="8" w:tplc="B9DA77D2">
      <w:numFmt w:val="bullet"/>
      <w:lvlText w:val="•"/>
      <w:lvlJc w:val="left"/>
      <w:pPr>
        <w:ind w:left="7825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56"/>
    <w:rsid w:val="000A5038"/>
    <w:rsid w:val="001127A4"/>
    <w:rsid w:val="00140FF7"/>
    <w:rsid w:val="0018010E"/>
    <w:rsid w:val="00306009"/>
    <w:rsid w:val="00337ABB"/>
    <w:rsid w:val="00382FEE"/>
    <w:rsid w:val="00497C87"/>
    <w:rsid w:val="00511F00"/>
    <w:rsid w:val="005C11B6"/>
    <w:rsid w:val="00614566"/>
    <w:rsid w:val="006763B3"/>
    <w:rsid w:val="006D0E8B"/>
    <w:rsid w:val="007D04EA"/>
    <w:rsid w:val="0082517E"/>
    <w:rsid w:val="00862928"/>
    <w:rsid w:val="00881956"/>
    <w:rsid w:val="00944E0B"/>
    <w:rsid w:val="009D516F"/>
    <w:rsid w:val="00A461CA"/>
    <w:rsid w:val="00AA2D91"/>
    <w:rsid w:val="00AC339B"/>
    <w:rsid w:val="00B43C2D"/>
    <w:rsid w:val="00BB010E"/>
    <w:rsid w:val="00CA26E4"/>
    <w:rsid w:val="00CC0BEC"/>
    <w:rsid w:val="00CF69EE"/>
    <w:rsid w:val="00D147A0"/>
    <w:rsid w:val="00D4151F"/>
    <w:rsid w:val="00DD6858"/>
    <w:rsid w:val="00DF47FA"/>
    <w:rsid w:val="00E5007A"/>
    <w:rsid w:val="00E5796B"/>
    <w:rsid w:val="00EC5556"/>
    <w:rsid w:val="00F0171E"/>
    <w:rsid w:val="00F0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D4151F"/>
    <w:pPr>
      <w:widowControl w:val="0"/>
      <w:autoSpaceDE w:val="0"/>
      <w:autoSpaceDN w:val="0"/>
      <w:spacing w:after="0" w:line="240" w:lineRule="auto"/>
      <w:ind w:left="7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D4151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4151F"/>
    <w:pPr>
      <w:widowControl w:val="0"/>
      <w:autoSpaceDE w:val="0"/>
      <w:autoSpaceDN w:val="0"/>
      <w:spacing w:after="0" w:line="240" w:lineRule="auto"/>
      <w:ind w:left="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151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4151F"/>
    <w:pPr>
      <w:widowControl w:val="0"/>
      <w:autoSpaceDE w:val="0"/>
      <w:autoSpaceDN w:val="0"/>
      <w:spacing w:before="48" w:after="0" w:line="240" w:lineRule="auto"/>
      <w:ind w:left="2" w:firstLine="707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7D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7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5796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E5796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D4151F"/>
    <w:pPr>
      <w:widowControl w:val="0"/>
      <w:autoSpaceDE w:val="0"/>
      <w:autoSpaceDN w:val="0"/>
      <w:spacing w:after="0" w:line="240" w:lineRule="auto"/>
      <w:ind w:left="7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D4151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4151F"/>
    <w:pPr>
      <w:widowControl w:val="0"/>
      <w:autoSpaceDE w:val="0"/>
      <w:autoSpaceDN w:val="0"/>
      <w:spacing w:after="0" w:line="240" w:lineRule="auto"/>
      <w:ind w:left="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151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4151F"/>
    <w:pPr>
      <w:widowControl w:val="0"/>
      <w:autoSpaceDE w:val="0"/>
      <w:autoSpaceDN w:val="0"/>
      <w:spacing w:before="48" w:after="0" w:line="240" w:lineRule="auto"/>
      <w:ind w:left="2" w:firstLine="707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7D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7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5796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E579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2025-02-20T07:05:00Z</dcterms:created>
  <dcterms:modified xsi:type="dcterms:W3CDTF">2025-02-26T09:24:00Z</dcterms:modified>
</cp:coreProperties>
</file>