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43" w:rsidRDefault="00C03843" w:rsidP="00C03843">
      <w:pPr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B52820">
        <w:rPr>
          <w:rFonts w:ascii="Times New Roman CYR" w:hAnsi="Times New Roman CYR" w:cs="Times New Roman CYR"/>
          <w:sz w:val="28"/>
          <w:szCs w:val="28"/>
        </w:rPr>
        <w:t xml:space="preserve">Муниципальное бюджетное дошкольное </w:t>
      </w:r>
    </w:p>
    <w:p w:rsidR="00C03843" w:rsidRPr="00B52820" w:rsidRDefault="00C03843" w:rsidP="00C03843">
      <w:pPr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B52820">
        <w:rPr>
          <w:rFonts w:ascii="Times New Roman CYR" w:hAnsi="Times New Roman CYR" w:cs="Times New Roman CYR"/>
          <w:sz w:val="28"/>
          <w:szCs w:val="28"/>
        </w:rPr>
        <w:t xml:space="preserve">образовательное учреждение детский сад </w:t>
      </w:r>
      <w:r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Pr="00B52820">
        <w:rPr>
          <w:rFonts w:ascii="Times New Roman CYR" w:hAnsi="Times New Roman CYR" w:cs="Times New Roman CYR"/>
          <w:sz w:val="28"/>
          <w:szCs w:val="28"/>
        </w:rPr>
        <w:t>135</w:t>
      </w: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  <w:r>
        <w:rPr>
          <w:b/>
          <w:bCs/>
          <w:i/>
          <w:sz w:val="36"/>
          <w:szCs w:val="36"/>
        </w:rPr>
        <w:t xml:space="preserve"> </w:t>
      </w: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36"/>
          <w:szCs w:val="36"/>
        </w:rPr>
      </w:pPr>
    </w:p>
    <w:p w:rsidR="00C03843" w:rsidRDefault="009031ED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sz w:val="36"/>
          <w:szCs w:val="36"/>
        </w:rPr>
        <w:t xml:space="preserve">Развитие сенсорного восприятия и сенсорных эталонов у детей дошкольного возраста с помощью игр и упражнений </w:t>
      </w: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Pr="003C06D9" w:rsidRDefault="00C03843" w:rsidP="00C03843">
      <w:pPr>
        <w:jc w:val="right"/>
        <w:rPr>
          <w:rFonts w:ascii="Times New Roman" w:hAnsi="Times New Roman" w:cs="Times New Roman"/>
          <w:sz w:val="28"/>
          <w:szCs w:val="28"/>
        </w:rPr>
      </w:pPr>
      <w:r w:rsidRPr="003C06D9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3C06D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C06D9">
        <w:rPr>
          <w:rFonts w:ascii="Times New Roman" w:hAnsi="Times New Roman" w:cs="Times New Roman"/>
          <w:sz w:val="28"/>
          <w:szCs w:val="28"/>
        </w:rPr>
        <w:t xml:space="preserve"> группы раннего возраста «Карусель»</w:t>
      </w:r>
    </w:p>
    <w:p w:rsidR="00C03843" w:rsidRDefault="00C03843" w:rsidP="00C03843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C06D9">
        <w:rPr>
          <w:sz w:val="28"/>
          <w:szCs w:val="28"/>
        </w:rPr>
        <w:t>Мжельская Анастасия Валерьевна</w:t>
      </w: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C03843" w:rsidRDefault="00C03843" w:rsidP="0039201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Сенсорное развитие является условием успешного овладения любой практической деятельностью. А истоки сенсорных способностей лежат в общем уровне сенсорного развития достигаемого в младшем дошкольном возрасте</w:t>
      </w:r>
      <w:bookmarkStart w:id="0" w:name="_GoBack"/>
      <w:bookmarkEnd w:id="0"/>
      <w:r w:rsidRPr="00D15917">
        <w:rPr>
          <w:color w:val="000000"/>
          <w:sz w:val="28"/>
          <w:szCs w:val="28"/>
        </w:rPr>
        <w:t>. Период первых 3-х лет – период наиболее интенсивного физического и психического развития детей. В этом возрасте при соответствующих условиях у ребенка развиваются различные способности: речь, совершенствование движений. Начинают формироваться нравственные качества, складываться черты характера. Обогащается сенсорный опыт ребенка посредством осязания, мышечного чувства, зрения ребенок начинает различать величину, форму и цвет предмета.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Возраст раннего детства наиболее благоприятен для совершенствования деятельности органов чувств, накопления представлений об окружающем мире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8"/>
          <w:szCs w:val="28"/>
        </w:rPr>
      </w:pPr>
      <w:r w:rsidRPr="00D15917">
        <w:rPr>
          <w:b/>
          <w:bCs/>
          <w:sz w:val="28"/>
          <w:szCs w:val="28"/>
        </w:rPr>
        <w:t>Психолого-педагогические аспекты сенсорного воспитания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Сенсорное развитие (от лат. </w:t>
      </w:r>
      <w:proofErr w:type="spellStart"/>
      <w:r w:rsidRPr="00D15917">
        <w:rPr>
          <w:color w:val="000000"/>
          <w:sz w:val="28"/>
          <w:szCs w:val="28"/>
        </w:rPr>
        <w:t>sensus</w:t>
      </w:r>
      <w:proofErr w:type="spellEnd"/>
      <w:r w:rsidRPr="00D15917">
        <w:rPr>
          <w:color w:val="000000"/>
          <w:sz w:val="28"/>
          <w:szCs w:val="28"/>
        </w:rPr>
        <w:t> – чувство, ощущение) предполагает формирование у ребенка процессов восприятия и представлений о предметах, объектах и явлениях окружающего мира. Человек рождается на свет с готовыми к функционированию органами чувств. Но это лишь предпосылки для восприятия окружающей действительности. Полноценное сенсорное развитие осуществляется только в процессе сенсорного воспитания, когда у детей целенаправленно формируются эталонные представления о цвете, форме, величине, о признаках и свойствах различных предметов и материалов, их положении в пространстве и др., развиваются все виды восприятия, тем самым закладывается основа для развития умственной деятельности</w:t>
      </w:r>
      <w:r w:rsidRPr="00D15917">
        <w:rPr>
          <w:color w:val="000000"/>
          <w:sz w:val="28"/>
          <w:szCs w:val="28"/>
          <w:u w:val="single"/>
        </w:rPr>
        <w:t>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Сенсорное воспитание создает необходимые предпосылки для формирования психических функций, имеющих первостепенное значение для возможности дальнейшего обучения. Оно направлено на развитие зрительного, слухового, тактильного, кинетического, кинестетического и других видов ощущений и восприятий.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Ребенок на каждом возрастном этапе оказывается наиболее чувствительным к тем или иным воздействиям. В этой связи каждая возрастная ступень становится благоприятной для дальнейшего нервно-психического развития и всестороннего воспитания дошкольника. Чем меньше ребенок, тем большее значение в его жизни имеет чувственный опыт. На этапе раннего детства ознакомление со свойствами предметов играет определяющую роль. Профессор Н. М. </w:t>
      </w:r>
      <w:proofErr w:type="spellStart"/>
      <w:r w:rsidRPr="00D15917">
        <w:rPr>
          <w:color w:val="000000"/>
          <w:sz w:val="28"/>
          <w:szCs w:val="28"/>
        </w:rPr>
        <w:t>Щелованов</w:t>
      </w:r>
      <w:proofErr w:type="spellEnd"/>
      <w:r w:rsidRPr="00D15917">
        <w:rPr>
          <w:color w:val="000000"/>
          <w:sz w:val="28"/>
          <w:szCs w:val="28"/>
        </w:rPr>
        <w:t xml:space="preserve"> называл ранний возраст «золотой порой» сенсорного воспитания.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8"/>
          <w:szCs w:val="28"/>
        </w:rPr>
      </w:pPr>
      <w:r w:rsidRPr="00D15917">
        <w:rPr>
          <w:b/>
          <w:bCs/>
          <w:sz w:val="28"/>
          <w:szCs w:val="28"/>
        </w:rPr>
        <w:lastRenderedPageBreak/>
        <w:t>Содержание сенсорного воспитания детей раннего возраста.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Сенсорное воспитание ребенка первых трех лет жизни имеет своей целью обеспечение нормального развития функций анализаторов и формирование восприятия предметов - чувственного познания отдельных свойств (формы, величины, положения в пространстве, звучали и т.д.) как признаков предметов, определяющих возможность и характер выполнения с этими предметами элементарных действий - хватания и манипулирования.</w:t>
      </w:r>
      <w:hyperlink r:id="rId4" w:history="1">
        <w:r w:rsidRPr="00D15917">
          <w:rPr>
            <w:rStyle w:val="a4"/>
            <w:color w:val="1DBEF1"/>
            <w:sz w:val="28"/>
            <w:szCs w:val="28"/>
          </w:rPr>
          <w:t>1</w:t>
        </w:r>
      </w:hyperlink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Основным условием правильного воспитание ребенка раннего возраста является обеспечение достаточного разнообразия внешних воздействий, организация зрительного и слухового мира, в котором существует младенец (Л.А. </w:t>
      </w:r>
      <w:proofErr w:type="spellStart"/>
      <w:r w:rsidRPr="00D15917">
        <w:rPr>
          <w:color w:val="000000"/>
          <w:sz w:val="28"/>
          <w:szCs w:val="28"/>
        </w:rPr>
        <w:t>Венгер</w:t>
      </w:r>
      <w:proofErr w:type="spellEnd"/>
      <w:r w:rsidRPr="00D15917">
        <w:rPr>
          <w:color w:val="000000"/>
          <w:sz w:val="28"/>
          <w:szCs w:val="28"/>
        </w:rPr>
        <w:t xml:space="preserve">, Ш.А. Абдуллаева, Э.Г. </w:t>
      </w:r>
      <w:proofErr w:type="spellStart"/>
      <w:r w:rsidRPr="00D15917">
        <w:rPr>
          <w:color w:val="000000"/>
          <w:sz w:val="28"/>
          <w:szCs w:val="28"/>
        </w:rPr>
        <w:t>Пилюгига</w:t>
      </w:r>
      <w:proofErr w:type="spellEnd"/>
      <w:r w:rsidRPr="00D15917">
        <w:rPr>
          <w:color w:val="000000"/>
          <w:sz w:val="28"/>
          <w:szCs w:val="28"/>
        </w:rPr>
        <w:t xml:space="preserve">, Н.П. </w:t>
      </w:r>
      <w:proofErr w:type="spellStart"/>
      <w:r w:rsidRPr="00D15917">
        <w:rPr>
          <w:color w:val="000000"/>
          <w:sz w:val="28"/>
          <w:szCs w:val="28"/>
        </w:rPr>
        <w:t>Сакулина</w:t>
      </w:r>
      <w:proofErr w:type="spellEnd"/>
      <w:r w:rsidRPr="00D15917">
        <w:rPr>
          <w:color w:val="000000"/>
          <w:sz w:val="28"/>
          <w:szCs w:val="28"/>
        </w:rPr>
        <w:t xml:space="preserve"> и др.). Для выполнения этого условия необходимо: соответствующее оборудование помещения и особенно окружающего ребенка пространства, постоянное общение взрослого с ребенком, систематическое проведение специальных занятий.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Сенсорное воспитание на втором и третьем году жизни заключается, прежде всего, в обучении детей предметным действиям, требующим соотнесения предметов по их внешним признакам: величине, форме, положению в пространстве. Овладение знаниями о внешних свойствах предметов достигается путем соотнесения их между собой (так как на этом этапе дети еще не владеют эталонными представлениями). Исследования методистов выявили наиболее оптимальный путь овладения правильным выполнением действий - от практических проб к выполнению действий при помощи зрительного соотнесения. Специально организованные занятия с дидактическим материалом, дидактическими игрушками, предметами-орудиями и строительным материалом являются основной формой работы по сенсорному воспитанию детей второго-третьего года жизни (С.Л. Новоселова, Л.Н. Павлова, Э.Г. Пилюгина и др.). Кроме того, развитие восприятия пронизывает все стороны детской деятельности: развитие движений, игровую деятельность, речевое общение, музыкальное воспитание, изобразительную деятельность и служит важнейшей предпосылкой для их дальнейшего развития.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При определении содержания сенсорного воспитания исходят из развитых форм общественно полезной деятельности взрослых. При этом необходимо определить, какую роль играют в них процессы восприятия; какие стороны действительности с их помощью воспринимаются; какими способами эти процессы осуществляются и т.д</w:t>
      </w:r>
      <w:proofErr w:type="gramStart"/>
      <w:r w:rsidRPr="00D15917">
        <w:rPr>
          <w:color w:val="000000"/>
          <w:sz w:val="28"/>
          <w:szCs w:val="28"/>
        </w:rPr>
        <w:t>.У</w:t>
      </w:r>
      <w:proofErr w:type="gramEnd"/>
      <w:r w:rsidRPr="00D15917">
        <w:rPr>
          <w:color w:val="000000"/>
          <w:sz w:val="28"/>
          <w:szCs w:val="28"/>
        </w:rPr>
        <w:t xml:space="preserve">становив совокупность сенсорных знаний и умений, которыми ребенок должен овладеть, выясняют какие из них могут </w:t>
      </w:r>
      <w:r w:rsidRPr="00D15917">
        <w:rPr>
          <w:color w:val="000000"/>
          <w:sz w:val="28"/>
          <w:szCs w:val="28"/>
        </w:rPr>
        <w:lastRenderedPageBreak/>
        <w:t>быть усвоены в данном возрасте и при каких условиях, то есть при каких педагогических воздействиях и при какой организации детской деятельности.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Сенсорное воспитание детей раннего возраста осуществляется в тех формах педагогической организации, которые обеспечивают формирование сенсорных способностей как действенной основы общего развития ребенка.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rFonts w:ascii="Arial" w:hAnsi="Arial" w:cs="Arial"/>
          <w:color w:val="000000"/>
          <w:sz w:val="28"/>
          <w:szCs w:val="28"/>
        </w:rPr>
        <w:t> </w:t>
      </w:r>
      <w:r w:rsidRPr="00D15917">
        <w:rPr>
          <w:color w:val="000000"/>
          <w:sz w:val="28"/>
          <w:szCs w:val="28"/>
        </w:rPr>
        <w:t>Современные программно-методические руководства уделяют значительное внимание проблеме сенсорного воспитания. Для детей раннего возраста предусмотрены специально организованные занятия по сенсорному воспитанию. Первоначально эта работа предполагает накопление сенсорных представлений и предусматривает создание окружающей ребенка среды (речевые и неречевые звуки, разнообразные и в достаточном количестве зрительные впечатления) и специальные занятия по сенсорному воспитанию (на первом году жизни). В дальнейшем проводят занятия, в которых используют дидактические игры и упражнения со специально разработанными пособиями (вкладыши и решётки, цветные палочки, дидактические столики, втулки и пр.). Дальнейшее сенсорное развитие осуществляется в процессе обучения рисованию, элементарному конструированию, в процессе повседневной жизни.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Программой воспитания и обучения детей раннего возраста предусмотрены специальные упражнения, направленные на формирование умения различать, сопоставлять, выделять, группировать предметы и элементов строительных наборов по форме, величине, расположению. Особое внимание рекомендуется </w:t>
      </w:r>
      <w:proofErr w:type="gramStart"/>
      <w:r w:rsidRPr="00D15917">
        <w:rPr>
          <w:color w:val="000000"/>
          <w:sz w:val="28"/>
          <w:szCs w:val="28"/>
        </w:rPr>
        <w:t>уделить обучению обследовать</w:t>
      </w:r>
      <w:proofErr w:type="gramEnd"/>
      <w:r w:rsidRPr="00D15917">
        <w:rPr>
          <w:color w:val="000000"/>
          <w:sz w:val="28"/>
          <w:szCs w:val="28"/>
        </w:rPr>
        <w:t xml:space="preserve"> предмет, анализировать его, предвидеть будущий результат действия с ним. Эти умения являются необходимым условием формирования ориентировочной фазы деятельности и во многом определяют успешность выполнения поставленной задачи.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Особое место в работе занимает обучение обследованию, включающее в себя: целостное восприятие предмета; выделение основных частей; анализ формы, цвета, расположения и относительной величины частей; повторное целостное восприятие предмета.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proofErr w:type="gramStart"/>
      <w:r w:rsidRPr="00D15917">
        <w:rPr>
          <w:color w:val="000000"/>
          <w:sz w:val="28"/>
          <w:szCs w:val="28"/>
        </w:rPr>
        <w:t>В качестве важного условия развития сенсорной сферы выдвигается необходимость использования всех доступных ребенку способов передачи сенсорного опыта, подбор программных задач в соответствии с требованиями сенсорного развития, вне зависимости от уровня речевого развития ребенка; повседневное оформление и закрепление собственного речевого опыта ребенка в слове, создание образов представлений, которые могут быть актуализированы по слову.</w:t>
      </w:r>
      <w:proofErr w:type="gramEnd"/>
      <w:r w:rsidRPr="00D15917">
        <w:rPr>
          <w:color w:val="000000"/>
          <w:sz w:val="28"/>
          <w:szCs w:val="28"/>
        </w:rPr>
        <w:t xml:space="preserve"> В систему сенсорного воспитания должна включаться специальная работа по овладению всеми способами усвоения сенсорного опыта – пониманием жестовой инструкции, </w:t>
      </w:r>
      <w:r w:rsidRPr="00D15917">
        <w:rPr>
          <w:color w:val="000000"/>
          <w:sz w:val="28"/>
          <w:szCs w:val="28"/>
        </w:rPr>
        <w:lastRenderedPageBreak/>
        <w:t>подражанием, анализом образца, самостоятельным анализом задачи, действие по словесной инструкции или по словесному описанию.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rFonts w:ascii="Arial" w:hAnsi="Arial" w:cs="Arial"/>
          <w:color w:val="000000"/>
          <w:sz w:val="28"/>
          <w:szCs w:val="28"/>
        </w:rPr>
        <w:t> 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b/>
          <w:bCs/>
          <w:sz w:val="28"/>
          <w:szCs w:val="28"/>
        </w:rPr>
        <w:t>Средства сенсорного воспитания детей</w:t>
      </w:r>
      <w:r w:rsidRPr="00D15917">
        <w:rPr>
          <w:b/>
          <w:bCs/>
          <w:color w:val="FF0000"/>
          <w:sz w:val="28"/>
          <w:szCs w:val="28"/>
        </w:rPr>
        <w:t>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Значение сенсорного развития ребенка для его будущей жизни выдвигает перед теорией и практикой дошкольного воспитания задачу разработки и использования наиболее эффективных средств и методов сенсорного воспитания. Главное направление сенсорного воспитания должно состоять в вооружении ребенка сенсорной культурой.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Сенсорная культура ребенка – результат усвоения им сенсорной культуры, созданной человечеством.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В качестве средств решения познавательных задач в сенсорной культуре выступают сенсорные эталоны – общепринятые образцы внешних свой</w:t>
      </w:r>
      <w:proofErr w:type="gramStart"/>
      <w:r w:rsidRPr="00D15917">
        <w:rPr>
          <w:color w:val="000000"/>
          <w:sz w:val="28"/>
          <w:szCs w:val="28"/>
        </w:rPr>
        <w:t>ств пр</w:t>
      </w:r>
      <w:proofErr w:type="gramEnd"/>
      <w:r w:rsidRPr="00D15917">
        <w:rPr>
          <w:color w:val="000000"/>
          <w:sz w:val="28"/>
          <w:szCs w:val="28"/>
        </w:rPr>
        <w:t>едметов.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Сенсорные эталоны цвета представлены семью цветами спектра и их оттенками по светлоте и насыщенности. В качестве сенсорных эталонов формы выступают геометрические фигуры. Эталон величины – метрическая система мер. Усвоение сенсорных эталонов – это их использование в качестве «единиц измерения» при оценке свойств веществ.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Именно форма, цвет и величина имеют определяющее значение для формирования зрительных представлений о предметах и явлениях действительности. Ребенок в течение длительного времени учится использовать сенсорные эталоны как средства восприятия, и этот процесс имеет свои этапы.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FF0000"/>
          <w:sz w:val="28"/>
          <w:szCs w:val="28"/>
        </w:rPr>
        <w:t xml:space="preserve">1 этап – </w:t>
      </w:r>
      <w:proofErr w:type="spellStart"/>
      <w:r w:rsidRPr="00D15917">
        <w:rPr>
          <w:color w:val="FF0000"/>
          <w:sz w:val="28"/>
          <w:szCs w:val="28"/>
        </w:rPr>
        <w:t>предэталонный</w:t>
      </w:r>
      <w:proofErr w:type="spellEnd"/>
      <w:r w:rsidRPr="00D15917">
        <w:rPr>
          <w:color w:val="000000"/>
          <w:sz w:val="28"/>
          <w:szCs w:val="28"/>
        </w:rPr>
        <w:t>, происходит на 3-ем году жизни. Малыш начинает называть треугольные формы крышами; про круглые формы говорит, что они похожи на мячик. То есть, при восприятии одного предмета другой используется как образец. Совершая по отношению к своим игрушкам различные действия, дети вынуждены учитывать их внешние свойства.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В раннем детстве еще нет возможности и необходимости знакомить детей с общепринятыми сенсорными эталонами, сообщать им систематические знания о свойствах предметов. Однако проводимая работа готовит почву для последующего усвоения эталонов, т. е. строиться таким образом, чтобы дети могли в дальнейшем, уже за порогом раннего детства, легко усвоить общепринятые расчленения и группировку свойств, что требует знакомства с цветом, формой, величиной, охватывающего, по возможности, все основные варианты. Поскольку эта система </w:t>
      </w:r>
      <w:proofErr w:type="gramStart"/>
      <w:r w:rsidRPr="00D15917">
        <w:rPr>
          <w:color w:val="000000"/>
          <w:sz w:val="28"/>
          <w:szCs w:val="28"/>
        </w:rPr>
        <w:t>включает</w:t>
      </w:r>
      <w:proofErr w:type="gramEnd"/>
      <w:r w:rsidRPr="00D15917">
        <w:rPr>
          <w:color w:val="000000"/>
          <w:sz w:val="28"/>
          <w:szCs w:val="28"/>
        </w:rPr>
        <w:t xml:space="preserve"> прежде всего основные цвета спектра (красный, оранжевый, желтый, зеленый, голубой, синий, фиолетовый, белый и черный), 5 фигур (круг, квадрат, прямоугольник, </w:t>
      </w:r>
      <w:r w:rsidRPr="00D15917">
        <w:rPr>
          <w:color w:val="000000"/>
          <w:sz w:val="28"/>
          <w:szCs w:val="28"/>
        </w:rPr>
        <w:lastRenderedPageBreak/>
        <w:t>треугольник, овал), 3 разновидности величины (большой, средний, маленький), то, по-видимому, нужно, чтобы у ребенка складывались в первую очередь представления именно об этих фигурах, цветовых тонах, величинах, но без обобщающего значения.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FF0000"/>
          <w:sz w:val="28"/>
          <w:szCs w:val="28"/>
        </w:rPr>
        <w:t>2 этап</w:t>
      </w:r>
      <w:r w:rsidRPr="00D15917">
        <w:rPr>
          <w:color w:val="000000"/>
          <w:sz w:val="28"/>
          <w:szCs w:val="28"/>
        </w:rPr>
        <w:t> – средствами восприятия выступают уже не конкретные предметы, а некие образцы их свойств, причем, каждое имеет вполне определенное название. Дети овладевают основными цветами спектра, как в повседневной жизни, так и на материале дидактических игр. Например, в игре «Спрячь мышку» дети знакомятся с эталонами формы и т.д.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Особое место занимают эталоны величины, так как она носит условный характер. Любой объект сам по себе не может быть большим или маленьким, он приобретает это качество при сравнении </w:t>
      </w:r>
      <w:proofErr w:type="gramStart"/>
      <w:r w:rsidRPr="00D15917">
        <w:rPr>
          <w:color w:val="000000"/>
          <w:sz w:val="28"/>
          <w:szCs w:val="28"/>
        </w:rPr>
        <w:t>с</w:t>
      </w:r>
      <w:proofErr w:type="gramEnd"/>
      <w:r w:rsidRPr="00D15917">
        <w:rPr>
          <w:color w:val="000000"/>
          <w:sz w:val="28"/>
          <w:szCs w:val="28"/>
        </w:rPr>
        <w:t xml:space="preserve"> другим. Мы говорим, что арбуз большой, а яблоко – маленькое, сопоставляя их между собой. Такие отношения могут быть зафиксированы только в словесной форме.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FF0000"/>
          <w:sz w:val="28"/>
          <w:szCs w:val="28"/>
        </w:rPr>
        <w:t>Требования программы по сенсорному воспитанию с 1,6 до 2 лет: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ориентироваться в 3-4 цветах, некоторые называть, подбирать по образцу;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ориентироваться в трех и более контрастных величинах (собирать трехместную матрешку и другие вкладыши после показа);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собирать пирамидку по убыванию размера из четырех (пяти) колец контрастных величин;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соотносить конфигурацию объемной геометрической фигуры с плоскостным изображением, накладывать на образец (раскладывает вкладыши разной величины или формы в аналогичные отверстия на доске);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в рамках листа проводить вертикальные, горизонтальные, округлые, короткие и длинные линии, называть то, что рисует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D15917">
        <w:rPr>
          <w:b/>
          <w:color w:val="000000" w:themeColor="text1"/>
          <w:sz w:val="28"/>
          <w:szCs w:val="28"/>
        </w:rPr>
        <w:t>Требования программы по сенсорному воспитанию детей с 2 до 3 лет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ориентироваться в 6 цветах, называть их, подбирать по образцу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ориентироваться в трех и более контрастных величинах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собирать пирамидку из 5-8 колец разной величины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соотносить конфигурацию объемной геометрической фигуры с плоскостным изображением, накладывать на образец (раскладывает вкладыши разной величины или формы в аналогичные отверстия на доске)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составлять целое из 4-х частей разрезных картинок, складных кубиков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различать предметы по форме (кубик, кирпичик, шар, призма)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ориентироваться в соотношении плоскостных фигур (круг, овал, квадрат, прямоугольник)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сравнивать, соотносить, группировать однородные предметы по цвету, форме, величине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lastRenderedPageBreak/>
        <w:t>выделять формы предметов, обводя их по контуру то одной, то другой рукой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в рамках листа проводить вертикальные, горизонтальные, округлые, короткие и длинные линии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b/>
          <w:color w:val="000000" w:themeColor="text1"/>
          <w:sz w:val="28"/>
          <w:szCs w:val="28"/>
        </w:rPr>
        <w:t xml:space="preserve">Развитие сенсорной культуры детей раннего возраста через различные виды </w:t>
      </w:r>
      <w:proofErr w:type="spellStart"/>
      <w:r w:rsidRPr="00D15917">
        <w:rPr>
          <w:b/>
          <w:color w:val="000000" w:themeColor="text1"/>
          <w:sz w:val="28"/>
          <w:szCs w:val="28"/>
        </w:rPr>
        <w:t>деятельности</w:t>
      </w:r>
      <w:proofErr w:type="gramStart"/>
      <w:r w:rsidRPr="00D15917">
        <w:rPr>
          <w:color w:val="FF0000"/>
          <w:sz w:val="28"/>
          <w:szCs w:val="28"/>
        </w:rPr>
        <w:t>.</w:t>
      </w:r>
      <w:r w:rsidRPr="00D15917">
        <w:rPr>
          <w:color w:val="000000"/>
          <w:sz w:val="28"/>
          <w:szCs w:val="28"/>
        </w:rPr>
        <w:t>Г</w:t>
      </w:r>
      <w:proofErr w:type="gramEnd"/>
      <w:r w:rsidRPr="00D15917">
        <w:rPr>
          <w:color w:val="000000"/>
          <w:sz w:val="28"/>
          <w:szCs w:val="28"/>
        </w:rPr>
        <w:t>лавной</w:t>
      </w:r>
      <w:proofErr w:type="spellEnd"/>
      <w:r w:rsidRPr="00D15917">
        <w:rPr>
          <w:color w:val="000000"/>
          <w:sz w:val="28"/>
          <w:szCs w:val="28"/>
        </w:rPr>
        <w:t xml:space="preserve"> составляющей полноценного развития детей в раннем возрасте является сенсорное </w:t>
      </w:r>
      <w:proofErr w:type="spellStart"/>
      <w:r w:rsidRPr="00D15917">
        <w:rPr>
          <w:color w:val="000000"/>
          <w:sz w:val="28"/>
          <w:szCs w:val="28"/>
        </w:rPr>
        <w:t>развитие.Сенсорное</w:t>
      </w:r>
      <w:proofErr w:type="spellEnd"/>
      <w:r w:rsidRPr="00D15917">
        <w:rPr>
          <w:color w:val="000000"/>
          <w:sz w:val="28"/>
          <w:szCs w:val="28"/>
        </w:rPr>
        <w:t xml:space="preserve"> воспитание, направленное на формирование полноценного восприятия окружающей действительности, служит основой познания мира, первой ступенью которого является чувственный опыт. Успешность умственного, физического, эстетического воспитания в значительной степени зависит  от уровня сенсорного развития детей, т. е. от того насколько совершенно ребенок слышит, видит, осязает окружающее.</w:t>
      </w:r>
      <w:r w:rsidRPr="00D15917">
        <w:rPr>
          <w:color w:val="000000"/>
          <w:sz w:val="28"/>
          <w:szCs w:val="28"/>
        </w:rPr>
        <w:br/>
        <w:t>Значение сенсорного воспитания Сенсорное воспитание: - является основой для интеллектуального развития; - упорядочивает хаотичные представления ребенка, полученные при взаимодействии с внешним миром; - развивает наблюдательность; - готовит к реальной жизни; - позитивно влияет на эстетическое чувство; - является основой для развития воображения; - развивает внимание; - дает ребенку возможность овладеть новыми способами предметно-познавательной деятельности; - обеспечивает усвоение сенсорных эталонов; - обеспечивает освоение навыков учебной деятельности; - влияет на расширение словарного запаса ребенка; - влияет на развитие зрительной, слуховой, моторной, образной и др. видов памяти. Этапы сенсорного воспитания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І этап. Использование приема наложения предметов друг на друга, сопоставление их по размеру, цвету, форме. Воспитатели учат детей обследовать предметы, например, беря в руки шар, учит их накладывать на него ладони сверху, округляя их и невольно уподобляя форме предмета. Другие игрушки, имеющие грани, дети захватывают уже по-другому. Они обхватывают их сбоку, кончики пальцев фиксируют грани, испытывают рабочую напряженность. Полые предметы дети берут иначе: они складывают пальцы щепотью и опускают в полое пространство игрушки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.ІІ этап. Использование приема обследования предметов. Более совершенной становится координация движений руки под контролем глаза, что позволяет детям размещать элементы мозаики в гнездах панели, накладывать детали строительных наборов друг на друга, точно воздействовать предметом на другой предмет. Положение руки при обследовании предметов, фиксирующее их форму, осуществляется на основе </w:t>
      </w:r>
      <w:proofErr w:type="gramStart"/>
      <w:r w:rsidRPr="00D15917">
        <w:rPr>
          <w:color w:val="000000"/>
          <w:sz w:val="28"/>
          <w:szCs w:val="28"/>
        </w:rPr>
        <w:t>зрительно-тактильно</w:t>
      </w:r>
      <w:proofErr w:type="gramEnd"/>
      <w:r w:rsidRPr="00D15917">
        <w:rPr>
          <w:color w:val="000000"/>
          <w:sz w:val="28"/>
          <w:szCs w:val="28"/>
        </w:rPr>
        <w:t xml:space="preserve"> </w:t>
      </w:r>
      <w:r w:rsidRPr="00D15917">
        <w:rPr>
          <w:color w:val="000000"/>
          <w:sz w:val="28"/>
          <w:szCs w:val="28"/>
        </w:rPr>
        <w:lastRenderedPageBreak/>
        <w:t>кинестетических связей. При этом возникает как бы снятие “слепка”: глаз учит руку – рука учит глаз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.ІІІ этап. Использование приема на выделение отдельных свойств и сравнение предметов по указанному признаку, установление связи между ними. Дети вместе с воспитателями начинают устанавливать причинную зависимость наблюдаемых ими явлений: если не закрыть плотно часть матрешки, она развалится; если не надеть верхнюю часть пирамидки, кольца упадут со стержня. Происходит развитие процессов обобщения, на основе которого формируются понятия. Дети начинают выделять и обобщать качества, свойства предметов. Яблоко красное, флажок тоже красный, мяч и шарф красные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.IV этап. Использование экспериментирования в предметной деятельности. У детей раннего возраста на этом этапе изменяется отношение к своим действиям – они настойчиво добиваются результата, стремятся разделить предмет на части (разобрать пирамидку, матрешку). Производя эти действия, малыши исследуют предметы и свойства. Действия носят характер экспериментирования. Воспитатели, работающие в группах раннего возраста, продолжают учить детей соотносить форму и размер деталей с отверстием в коробке, цвет грибка с цветом столика, целенаправленно соотносить части или признаки между собой. Дети начинают устанавливать связь между действием и результатом, а чтобы получить удовлетворяющий их результат, учитывают ошибки и уточняют свои действия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.V этап. Использование в работе с малышами орудийных действий. Действия с кубиками постепенно превращаются в конструктивную деятельность. Дети не только воспроизводят показанные действия, сооружают постройки, но и пытаются сами строить знакомые предметы. Они начинают рисовать, лепить</w:t>
      </w:r>
      <w:proofErr w:type="gramStart"/>
      <w:r w:rsidRPr="00D15917">
        <w:rPr>
          <w:color w:val="000000"/>
          <w:sz w:val="28"/>
          <w:szCs w:val="28"/>
        </w:rPr>
        <w:t xml:space="preserve"> .</w:t>
      </w:r>
      <w:proofErr w:type="gramEnd"/>
      <w:r w:rsidRPr="00D15917">
        <w:rPr>
          <w:color w:val="000000"/>
          <w:sz w:val="28"/>
          <w:szCs w:val="28"/>
        </w:rPr>
        <w:t>Действия с предметами-орудиями переносятся в другие виды деятельности.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Задачи сенсорного развития, стоящие перед воспитателем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Виды восприятия в возрасте от 1-го до 3-х лет  Восприятие формы восприятие целостных предметов восприятие сложных явлений действительности </w:t>
      </w:r>
      <w:r w:rsidRPr="00D15917">
        <w:rPr>
          <w:color w:val="000000"/>
          <w:sz w:val="28"/>
          <w:szCs w:val="28"/>
        </w:rPr>
        <w:br/>
        <w:t>Восприятие пространства  </w:t>
      </w:r>
      <w:r w:rsidRPr="00D15917">
        <w:rPr>
          <w:color w:val="000000"/>
          <w:sz w:val="28"/>
          <w:szCs w:val="28"/>
        </w:rPr>
        <w:br/>
        <w:t>Восприятие величины </w:t>
      </w:r>
      <w:r w:rsidRPr="00D15917">
        <w:rPr>
          <w:color w:val="000000"/>
          <w:sz w:val="28"/>
          <w:szCs w:val="28"/>
        </w:rPr>
        <w:br/>
        <w:t>восприятие цвета </w:t>
      </w:r>
      <w:r w:rsidRPr="00D15917">
        <w:rPr>
          <w:color w:val="000000"/>
          <w:sz w:val="28"/>
          <w:szCs w:val="28"/>
        </w:rPr>
        <w:br/>
        <w:t>восприятие особых свойств предметов и явлений </w:t>
      </w:r>
      <w:r w:rsidRPr="00D15917">
        <w:rPr>
          <w:color w:val="000000"/>
          <w:sz w:val="28"/>
          <w:szCs w:val="28"/>
        </w:rPr>
        <w:br/>
        <w:t>восприятие времени</w:t>
      </w:r>
      <w:proofErr w:type="gramStart"/>
      <w:r w:rsidRPr="00D15917">
        <w:rPr>
          <w:color w:val="000000"/>
          <w:sz w:val="28"/>
          <w:szCs w:val="28"/>
        </w:rPr>
        <w:t> </w:t>
      </w:r>
      <w:r w:rsidRPr="00D15917">
        <w:rPr>
          <w:color w:val="000000"/>
          <w:sz w:val="28"/>
          <w:szCs w:val="28"/>
        </w:rPr>
        <w:br/>
        <w:t>П</w:t>
      </w:r>
      <w:proofErr w:type="gramEnd"/>
      <w:r w:rsidRPr="00D15917">
        <w:rPr>
          <w:color w:val="000000"/>
          <w:sz w:val="28"/>
          <w:szCs w:val="28"/>
        </w:rPr>
        <w:t>ервый вид восприятия, доступный ребенку в младенческом возрасте до 1 года, он учится различать предметы прежде всего по форме. </w:t>
      </w:r>
      <w:r w:rsidRPr="00D15917">
        <w:rPr>
          <w:color w:val="000000"/>
          <w:sz w:val="28"/>
          <w:szCs w:val="28"/>
        </w:rPr>
        <w:br/>
        <w:t xml:space="preserve">Наиболее трудное для освоения свойство, поскольку каждый раз эталоном </w:t>
      </w:r>
      <w:r w:rsidRPr="00D15917">
        <w:rPr>
          <w:color w:val="000000"/>
          <w:sz w:val="28"/>
          <w:szCs w:val="28"/>
        </w:rPr>
        <w:lastRenderedPageBreak/>
        <w:t>является другой предмет. </w:t>
      </w:r>
      <w:r w:rsidRPr="00D15917">
        <w:rPr>
          <w:color w:val="000000"/>
          <w:sz w:val="28"/>
          <w:szCs w:val="28"/>
        </w:rPr>
        <w:br/>
        <w:t>Формируется на основе опыта через движение, по мере развития двигательной сферы и речи (в словах закрепляются пространственные понятия). </w:t>
      </w:r>
      <w:r w:rsidRPr="00D15917">
        <w:rPr>
          <w:color w:val="000000"/>
          <w:sz w:val="28"/>
          <w:szCs w:val="28"/>
        </w:rPr>
        <w:br/>
        <w:t>Формируется на основе опыта, полученного через действия, эмоциональные переживания происходящих жизненных событий, внешние признаки изменения окружающей обстановки и предметов; восприятие движений – складывается из ощущений позы тела, конечностей, движений и закрепляется в целостный динамичный образ.</w:t>
      </w:r>
      <w:r w:rsidRPr="00D15917">
        <w:rPr>
          <w:color w:val="000000"/>
          <w:sz w:val="28"/>
          <w:szCs w:val="28"/>
        </w:rPr>
        <w:br/>
        <w:t>Объединение ощущений от разных органов чувств: зрительных, вкусовых, обонятельных, осязательных и двигательных, слуховых, которые дают более правильное и разностороннее представление о любом предмете или явлении. </w:t>
      </w:r>
      <w:r w:rsidRPr="00D15917">
        <w:rPr>
          <w:color w:val="000000"/>
          <w:sz w:val="28"/>
          <w:szCs w:val="28"/>
        </w:rPr>
        <w:br/>
        <w:t>Главная задача восприятия, которая осуществляется благодаря комплексному объединению информации от всех видов восприятия.</w:t>
      </w:r>
      <w:r w:rsidRPr="00D15917">
        <w:rPr>
          <w:color w:val="000000"/>
          <w:sz w:val="28"/>
          <w:szCs w:val="28"/>
        </w:rPr>
        <w:br/>
        <w:t xml:space="preserve">Осуществляется в согласованной работе с </w:t>
      </w:r>
      <w:proofErr w:type="spellStart"/>
      <w:proofErr w:type="gramStart"/>
      <w:r w:rsidRPr="00D15917">
        <w:rPr>
          <w:color w:val="000000"/>
          <w:sz w:val="28"/>
          <w:szCs w:val="28"/>
        </w:rPr>
        <w:t>интеллекту-альными</w:t>
      </w:r>
      <w:proofErr w:type="spellEnd"/>
      <w:proofErr w:type="gramEnd"/>
      <w:r w:rsidRPr="00D15917">
        <w:rPr>
          <w:color w:val="000000"/>
          <w:sz w:val="28"/>
          <w:szCs w:val="28"/>
        </w:rPr>
        <w:t xml:space="preserve"> процессами мышления, речи, памяти и воображения.</w:t>
      </w:r>
      <w:r w:rsidRPr="00D15917">
        <w:rPr>
          <w:color w:val="000000"/>
          <w:sz w:val="28"/>
          <w:szCs w:val="28"/>
        </w:rPr>
        <w:br/>
        <w:t>Основной задачей сенсорного развития является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>1. создание условий для формирования восприятия как начальной ступени познания окружающей действительности. С восприятия предметов и явлений начинается познание окружающего мира.</w:t>
      </w:r>
    </w:p>
    <w:p w:rsidR="00392010" w:rsidRPr="00D15917" w:rsidRDefault="00392010" w:rsidP="00D1591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D15917">
        <w:rPr>
          <w:color w:val="000000"/>
          <w:sz w:val="28"/>
          <w:szCs w:val="28"/>
        </w:rPr>
        <w:t xml:space="preserve">2. Знакомить детей с разными видами сенсорных </w:t>
      </w:r>
      <w:proofErr w:type="spellStart"/>
      <w:r w:rsidRPr="00D15917">
        <w:rPr>
          <w:color w:val="000000"/>
          <w:sz w:val="28"/>
          <w:szCs w:val="28"/>
        </w:rPr>
        <w:t>предэталонов</w:t>
      </w:r>
      <w:proofErr w:type="spellEnd"/>
      <w:r w:rsidRPr="00D15917">
        <w:rPr>
          <w:color w:val="000000"/>
          <w:sz w:val="28"/>
          <w:szCs w:val="28"/>
        </w:rPr>
        <w:t xml:space="preserve"> (большой, как дом; круглый, как мяч...) и эталонов цвета, формы и размера.</w:t>
      </w:r>
      <w:r w:rsidRPr="00D15917">
        <w:rPr>
          <w:color w:val="000000"/>
          <w:sz w:val="28"/>
          <w:szCs w:val="28"/>
        </w:rPr>
        <w:br/>
        <w:t>Эталоны</w:t>
      </w:r>
      <w:r w:rsidRPr="00D15917">
        <w:rPr>
          <w:color w:val="000000"/>
          <w:sz w:val="28"/>
          <w:szCs w:val="28"/>
        </w:rPr>
        <w:br/>
        <w:t>Восемь цветов ( в т.ч. чёрный и белый)</w:t>
      </w:r>
      <w:r w:rsidRPr="00D15917">
        <w:rPr>
          <w:color w:val="000000"/>
          <w:sz w:val="28"/>
          <w:szCs w:val="28"/>
        </w:rPr>
        <w:br/>
        <w:t>Три контрастных величины</w:t>
      </w:r>
      <w:proofErr w:type="gramStart"/>
      <w:r w:rsidRPr="00D15917">
        <w:rPr>
          <w:color w:val="000000"/>
          <w:sz w:val="28"/>
          <w:szCs w:val="28"/>
        </w:rPr>
        <w:br/>
        <w:t>Ч</w:t>
      </w:r>
      <w:proofErr w:type="gramEnd"/>
      <w:r w:rsidRPr="00D15917">
        <w:rPr>
          <w:color w:val="000000"/>
          <w:sz w:val="28"/>
          <w:szCs w:val="28"/>
        </w:rPr>
        <w:t>етыре формы и пять плоскостных фигур</w:t>
      </w:r>
      <w:r w:rsidRPr="00D15917">
        <w:rPr>
          <w:color w:val="000000"/>
          <w:sz w:val="28"/>
          <w:szCs w:val="28"/>
        </w:rPr>
        <w:br/>
        <w:t>3. Формирование у детей обобщённых способов обследования объектов. Сравнение, соотнесение, сличение, упорядочивание, группировка объектов между собой являются обобщёнными способами, формирующимися на этапе раннего детства и позволяющими успешно решать определённый круг задач на различение цвета, формы, величины.</w:t>
      </w:r>
      <w:r w:rsidRPr="00D15917">
        <w:rPr>
          <w:color w:val="000000"/>
          <w:sz w:val="28"/>
          <w:szCs w:val="28"/>
        </w:rPr>
        <w:br/>
        <w:t>Предмет воспринимается целиком</w:t>
      </w:r>
      <w:proofErr w:type="gramStart"/>
      <w:r w:rsidRPr="00D15917">
        <w:rPr>
          <w:color w:val="000000"/>
          <w:sz w:val="28"/>
          <w:szCs w:val="28"/>
        </w:rPr>
        <w:t> </w:t>
      </w:r>
      <w:r w:rsidRPr="00D15917">
        <w:rPr>
          <w:color w:val="000000"/>
          <w:sz w:val="28"/>
          <w:szCs w:val="28"/>
        </w:rPr>
        <w:br/>
        <w:t>В</w:t>
      </w:r>
      <w:proofErr w:type="gramEnd"/>
      <w:r w:rsidRPr="00D15917">
        <w:rPr>
          <w:color w:val="000000"/>
          <w:sz w:val="28"/>
          <w:szCs w:val="28"/>
        </w:rPr>
        <w:t>ычленяются его главные части и определяются их свойства (форма, величина и пр.)</w:t>
      </w:r>
      <w:r w:rsidRPr="00D15917">
        <w:rPr>
          <w:color w:val="000000"/>
          <w:sz w:val="28"/>
          <w:szCs w:val="28"/>
        </w:rPr>
        <w:br/>
        <w:t>Последовательность действий ребёнка при обследовании предметов</w:t>
      </w:r>
      <w:proofErr w:type="gramStart"/>
      <w:r w:rsidRPr="00D15917">
        <w:rPr>
          <w:color w:val="000000"/>
          <w:sz w:val="28"/>
          <w:szCs w:val="28"/>
        </w:rPr>
        <w:br/>
        <w:t>В</w:t>
      </w:r>
      <w:proofErr w:type="gramEnd"/>
      <w:r w:rsidRPr="00D15917">
        <w:rPr>
          <w:color w:val="000000"/>
          <w:sz w:val="28"/>
          <w:szCs w:val="28"/>
        </w:rPr>
        <w:t>ыделяются пространственные взаимоотношения частей относительно друг друга (выше, ниже, справа, слева)</w:t>
      </w:r>
      <w:r w:rsidRPr="00D15917">
        <w:rPr>
          <w:color w:val="000000"/>
          <w:sz w:val="28"/>
          <w:szCs w:val="28"/>
        </w:rPr>
        <w:br/>
        <w:t xml:space="preserve">Вычленение более мелких деталей </w:t>
      </w:r>
      <w:proofErr w:type="spellStart"/>
      <w:r w:rsidRPr="00D15917">
        <w:rPr>
          <w:color w:val="000000"/>
          <w:sz w:val="28"/>
          <w:szCs w:val="28"/>
        </w:rPr>
        <w:t>иустановление</w:t>
      </w:r>
      <w:proofErr w:type="spellEnd"/>
      <w:r w:rsidRPr="00D15917">
        <w:rPr>
          <w:color w:val="000000"/>
          <w:sz w:val="28"/>
          <w:szCs w:val="28"/>
        </w:rPr>
        <w:t xml:space="preserve"> их пространственного расположения по отношению к основным частям</w:t>
      </w:r>
      <w:r w:rsidRPr="00D15917">
        <w:rPr>
          <w:color w:val="000000"/>
          <w:sz w:val="28"/>
          <w:szCs w:val="28"/>
        </w:rPr>
        <w:br/>
      </w:r>
      <w:r w:rsidRPr="00D15917">
        <w:rPr>
          <w:color w:val="000000"/>
          <w:sz w:val="28"/>
          <w:szCs w:val="28"/>
        </w:rPr>
        <w:lastRenderedPageBreak/>
        <w:t>Повторное восприятие предмета</w:t>
      </w:r>
      <w:r w:rsidRPr="00D15917">
        <w:rPr>
          <w:color w:val="000000"/>
          <w:sz w:val="28"/>
          <w:szCs w:val="28"/>
        </w:rPr>
        <w:br/>
        <w:t xml:space="preserve">4. Поддерживать интерес ребёнка к совместной </w:t>
      </w:r>
      <w:proofErr w:type="gramStart"/>
      <w:r w:rsidRPr="00D15917">
        <w:rPr>
          <w:color w:val="000000"/>
          <w:sz w:val="28"/>
          <w:szCs w:val="28"/>
        </w:rPr>
        <w:t>со</w:t>
      </w:r>
      <w:proofErr w:type="gramEnd"/>
      <w:r w:rsidRPr="00D15917">
        <w:rPr>
          <w:color w:val="000000"/>
          <w:sz w:val="28"/>
          <w:szCs w:val="28"/>
        </w:rPr>
        <w:t xml:space="preserve"> взрослыми деятельности. Способствовать овладению ребёнком средствами и способами познания в самых разных видах типичной детской деятельности.</w:t>
      </w:r>
      <w:r w:rsidRPr="00D15917">
        <w:rPr>
          <w:color w:val="000000"/>
          <w:sz w:val="28"/>
          <w:szCs w:val="28"/>
        </w:rPr>
        <w:br/>
        <w:t>Игровая</w:t>
      </w:r>
      <w:r w:rsidRPr="00D15917">
        <w:rPr>
          <w:color w:val="000000"/>
          <w:sz w:val="28"/>
          <w:szCs w:val="28"/>
        </w:rPr>
        <w:br/>
        <w:t>Коммуникативная</w:t>
      </w:r>
      <w:r w:rsidRPr="00D15917">
        <w:rPr>
          <w:color w:val="000000"/>
          <w:sz w:val="28"/>
          <w:szCs w:val="28"/>
        </w:rPr>
        <w:br/>
        <w:t>Трудовая</w:t>
      </w:r>
      <w:r w:rsidRPr="00D15917">
        <w:rPr>
          <w:color w:val="000000"/>
          <w:sz w:val="28"/>
          <w:szCs w:val="28"/>
        </w:rPr>
        <w:br/>
        <w:t>Познавательно-исследовательская</w:t>
      </w:r>
      <w:r w:rsidRPr="00D15917">
        <w:rPr>
          <w:color w:val="000000"/>
          <w:sz w:val="28"/>
          <w:szCs w:val="28"/>
        </w:rPr>
        <w:br/>
        <w:t>Продуктивная</w:t>
      </w:r>
      <w:r w:rsidRPr="00D15917">
        <w:rPr>
          <w:color w:val="000000"/>
          <w:sz w:val="28"/>
          <w:szCs w:val="28"/>
        </w:rPr>
        <w:br/>
        <w:t>Музыкально-художественная</w:t>
      </w:r>
      <w:r w:rsidRPr="00D15917">
        <w:rPr>
          <w:color w:val="000000"/>
          <w:sz w:val="28"/>
          <w:szCs w:val="28"/>
        </w:rPr>
        <w:br/>
        <w:t>Чтение художественной литературы</w:t>
      </w:r>
      <w:r w:rsidRPr="00D15917">
        <w:rPr>
          <w:color w:val="000000"/>
          <w:sz w:val="28"/>
          <w:szCs w:val="28"/>
        </w:rPr>
        <w:br/>
        <w:t>Двигательная</w:t>
      </w:r>
      <w:r w:rsidRPr="00D15917">
        <w:rPr>
          <w:color w:val="000000"/>
          <w:sz w:val="28"/>
          <w:szCs w:val="28"/>
        </w:rPr>
        <w:br/>
        <w:t>Совместная деятельность</w:t>
      </w:r>
      <w:r w:rsidRPr="00D15917">
        <w:rPr>
          <w:color w:val="000000"/>
          <w:sz w:val="28"/>
          <w:szCs w:val="28"/>
        </w:rPr>
        <w:br/>
        <w:t>Примеры игр на сенсорное развити</w:t>
      </w:r>
      <w:proofErr w:type="gramStart"/>
      <w:r w:rsidRPr="00D15917">
        <w:rPr>
          <w:color w:val="000000"/>
          <w:sz w:val="28"/>
          <w:szCs w:val="28"/>
        </w:rPr>
        <w:t>е(</w:t>
      </w:r>
      <w:proofErr w:type="gramEnd"/>
      <w:r w:rsidRPr="00D15917">
        <w:rPr>
          <w:color w:val="000000"/>
          <w:sz w:val="28"/>
          <w:szCs w:val="28"/>
        </w:rPr>
        <w:t>в различных видах совместной деятельности)</w:t>
      </w:r>
      <w:r w:rsidRPr="00D15917">
        <w:rPr>
          <w:color w:val="000000"/>
          <w:sz w:val="28"/>
          <w:szCs w:val="28"/>
        </w:rPr>
        <w:br/>
        <w:t>Игра – универсальный способ воспитания и обучения маленького ребёнка. Игры, развивающие сенсорное восприятие, очень нужны малышу раннего возраста. Они приносят в жизнь ребёнка радость</w:t>
      </w:r>
      <w:proofErr w:type="gramStart"/>
      <w:r w:rsidRPr="00D15917">
        <w:rPr>
          <w:color w:val="000000"/>
          <w:sz w:val="28"/>
          <w:szCs w:val="28"/>
        </w:rPr>
        <w:t xml:space="preserve"> ,</w:t>
      </w:r>
      <w:proofErr w:type="gramEnd"/>
      <w:r w:rsidRPr="00D15917">
        <w:rPr>
          <w:color w:val="000000"/>
          <w:sz w:val="28"/>
          <w:szCs w:val="28"/>
        </w:rPr>
        <w:t>интерес, уверенность в себе и своих возможностях. В раннем возрасте наглядно-действенный метод является ведущим. Организуя игры с детьми, следует учитывать следующую особенность: чем больше анализаторов (зрительный</w:t>
      </w:r>
      <w:proofErr w:type="gramStart"/>
      <w:r w:rsidRPr="00D15917">
        <w:rPr>
          <w:color w:val="000000"/>
          <w:sz w:val="28"/>
          <w:szCs w:val="28"/>
        </w:rPr>
        <w:t xml:space="preserve"> ,</w:t>
      </w:r>
      <w:proofErr w:type="gramEnd"/>
      <w:r w:rsidRPr="00D15917">
        <w:rPr>
          <w:color w:val="000000"/>
          <w:sz w:val="28"/>
          <w:szCs w:val="28"/>
        </w:rPr>
        <w:t>тактильный, слуховой, двигательный, обонятельный) участвуют в восприятии, чем активнее ребенок, тем глубже впечатление и прочнее запоминание, следовательно, выше качественный аспект .сенсорного воспитания, развития обучения.</w:t>
      </w:r>
      <w:r w:rsidRPr="00D15917">
        <w:rPr>
          <w:color w:val="000000"/>
          <w:sz w:val="28"/>
          <w:szCs w:val="28"/>
        </w:rPr>
        <w:br/>
        <w:t>Познавательно-исследовательская деятельность Наблюдения в природе и экспериментирование с природными материалами (шишки, каштаны, грецкие орехи, камешки, крупы</w:t>
      </w:r>
      <w:proofErr w:type="gramStart"/>
      <w:r w:rsidRPr="00D15917">
        <w:rPr>
          <w:color w:val="000000"/>
          <w:sz w:val="28"/>
          <w:szCs w:val="28"/>
        </w:rPr>
        <w:t>....): «</w:t>
      </w:r>
      <w:proofErr w:type="gramEnd"/>
      <w:r w:rsidRPr="00D15917">
        <w:rPr>
          <w:color w:val="000000"/>
          <w:sz w:val="28"/>
          <w:szCs w:val="28"/>
        </w:rPr>
        <w:t>Сравни листочки», «Чьи следы больше?», «Покормим зверюшек», «Что выше куст или дерево?» Игры – эксперименты с водой (наливаем, выливаем, кидаем в воду всё подряд, вылавливаем из воды, подкрашиваем, меняем температуру...) Игры с песком, землёй и глиной: «Чувствительные ладошки»... Познавательно-исследовательская деятельность Развивающие игры с предметами (сборно-разборные игрушки, матрёшки, пирамидки, объёмные вкладыши, рамки-вкладыши, коробки с отверсти</w:t>
      </w:r>
      <w:proofErr w:type="gramStart"/>
      <w:r w:rsidRPr="00D15917">
        <w:rPr>
          <w:color w:val="000000"/>
          <w:sz w:val="28"/>
          <w:szCs w:val="28"/>
        </w:rPr>
        <w:t>я-</w:t>
      </w:r>
      <w:proofErr w:type="gramEnd"/>
      <w:r w:rsidRPr="00D15917">
        <w:rPr>
          <w:color w:val="000000"/>
          <w:sz w:val="28"/>
          <w:szCs w:val="28"/>
        </w:rPr>
        <w:t xml:space="preserve"> ми для проталкивания, кубы, шары...) «Игрушка-матрёшка»; «Соберём пирамидку» «Покажи, о чём я скажу»; «Магазин игрушек» «Почтовый ящик»... Познавательно-исследовательская деятельность Дидактические игры для формирования представлений о цвете: «Подбери по цвету», «Найди пару», «Посади матрёшку в поезд» «Одень красиво кукол», «Цветные полянки» «Разложи по коробкам», «Спрячь мышку» «Найди </w:t>
      </w:r>
      <w:r w:rsidRPr="00D15917">
        <w:rPr>
          <w:color w:val="000000"/>
          <w:sz w:val="28"/>
          <w:szCs w:val="28"/>
        </w:rPr>
        <w:lastRenderedPageBreak/>
        <w:t xml:space="preserve">палочку», «Воздушные шары», «Собери бусы по цвету» Игры с логическими блоками </w:t>
      </w:r>
      <w:proofErr w:type="spellStart"/>
      <w:r w:rsidRPr="00D15917">
        <w:rPr>
          <w:color w:val="000000"/>
          <w:sz w:val="28"/>
          <w:szCs w:val="28"/>
        </w:rPr>
        <w:t>Дьенеша</w:t>
      </w:r>
      <w:proofErr w:type="spellEnd"/>
      <w:proofErr w:type="gramStart"/>
      <w:r w:rsidRPr="00D15917">
        <w:rPr>
          <w:color w:val="000000"/>
          <w:sz w:val="28"/>
          <w:szCs w:val="28"/>
        </w:rPr>
        <w:t xml:space="preserve"> ,</w:t>
      </w:r>
      <w:proofErr w:type="gramEnd"/>
      <w:r w:rsidRPr="00D15917">
        <w:rPr>
          <w:color w:val="000000"/>
          <w:sz w:val="28"/>
          <w:szCs w:val="28"/>
        </w:rPr>
        <w:t xml:space="preserve"> палочками </w:t>
      </w:r>
      <w:proofErr w:type="spellStart"/>
      <w:r w:rsidRPr="00D15917">
        <w:rPr>
          <w:color w:val="000000"/>
          <w:sz w:val="28"/>
          <w:szCs w:val="28"/>
        </w:rPr>
        <w:t>Кюизенера</w:t>
      </w:r>
      <w:proofErr w:type="spellEnd"/>
      <w:r w:rsidRPr="00D15917">
        <w:rPr>
          <w:color w:val="000000"/>
          <w:sz w:val="28"/>
          <w:szCs w:val="28"/>
        </w:rPr>
        <w:t xml:space="preserve">, развивающими кубиками «Сложи узор» «Ловись , рыбка», «Белые и чёрные камешки», «Цветовое лото»... Познавательно-исследовательская деятельность Дидактические игры для формирования представлений о форме: «Передай мяч», «Почтовый ящик» различные «Рамки-вкладыши», рамки </w:t>
      </w:r>
      <w:proofErr w:type="spellStart"/>
      <w:r w:rsidRPr="00D15917">
        <w:rPr>
          <w:color w:val="000000"/>
          <w:sz w:val="28"/>
          <w:szCs w:val="28"/>
        </w:rPr>
        <w:t>Монтессори</w:t>
      </w:r>
      <w:proofErr w:type="spellEnd"/>
      <w:r w:rsidRPr="00D15917">
        <w:rPr>
          <w:color w:val="000000"/>
          <w:sz w:val="28"/>
          <w:szCs w:val="28"/>
        </w:rPr>
        <w:t xml:space="preserve"> «Волшебный мешочек», «Обводим всё (силуэты)» «Найди предмет похожей формы», «Подбери крышку к банке» игры с логическими блоками </w:t>
      </w:r>
      <w:proofErr w:type="spellStart"/>
      <w:r w:rsidRPr="00D15917">
        <w:rPr>
          <w:color w:val="000000"/>
          <w:sz w:val="28"/>
          <w:szCs w:val="28"/>
        </w:rPr>
        <w:t>Дьенеша</w:t>
      </w:r>
      <w:proofErr w:type="spellEnd"/>
      <w:r w:rsidRPr="00D15917">
        <w:rPr>
          <w:color w:val="000000"/>
          <w:sz w:val="28"/>
          <w:szCs w:val="28"/>
        </w:rPr>
        <w:t>... Познавательно-исследовательская деятельность Дидактические игры для формирования представлений о величине: «Что больше?», «</w:t>
      </w:r>
      <w:proofErr w:type="gramStart"/>
      <w:r w:rsidRPr="00D15917">
        <w:rPr>
          <w:color w:val="000000"/>
          <w:sz w:val="28"/>
          <w:szCs w:val="28"/>
        </w:rPr>
        <w:t>Большой-маленький</w:t>
      </w:r>
      <w:proofErr w:type="gramEnd"/>
      <w:r w:rsidRPr="00D15917">
        <w:rPr>
          <w:color w:val="000000"/>
          <w:sz w:val="28"/>
          <w:szCs w:val="28"/>
        </w:rPr>
        <w:t xml:space="preserve">» «Нанижи бусы», «Матрёшки построились» «Разбери шишки (снежинки, морковки, зайчиков, листочки...) игры с логическими блоками </w:t>
      </w:r>
      <w:proofErr w:type="spellStart"/>
      <w:r w:rsidRPr="00D15917">
        <w:rPr>
          <w:color w:val="000000"/>
          <w:sz w:val="28"/>
          <w:szCs w:val="28"/>
        </w:rPr>
        <w:t>Дьенеша</w:t>
      </w:r>
      <w:proofErr w:type="spellEnd"/>
      <w:r w:rsidRPr="00D15917">
        <w:rPr>
          <w:color w:val="000000"/>
          <w:sz w:val="28"/>
          <w:szCs w:val="28"/>
        </w:rPr>
        <w:t xml:space="preserve"> «Закрой окошки»... Познавательно-исследовательская деятельность Дидактические игры для формирования представлений об ориентировке в пространстве: «Что изменилось?», «Вверх-вниз», «Где шарик?» «Поручения», «Соберём квадраты», «Разрезные картинки» «Где же наши ручки?», «Найди половинку», «Игрушки играют в прятки» «Чего не хватает у мишки, зайки, лисички...»... Дидактические игры для формирования представлений о времени: «Когда это бывает?» «Соберём кукол на прогулку»...</w:t>
      </w:r>
      <w:r w:rsidRPr="00D15917">
        <w:rPr>
          <w:color w:val="000000"/>
          <w:sz w:val="28"/>
          <w:szCs w:val="28"/>
        </w:rPr>
        <w:br/>
        <w:t>Дидактические игры для формирования представлений о вкусе, запахе, текстуре, звучании: «Узнай на ощупь», «Чудесный мешочек» «Что и где слышно?», «Музыкальные прятки» «Кто разбудил щенка?», «Кто в домике живёт?» «Овощи и фрукты», «Угощение»...</w:t>
      </w:r>
      <w:r w:rsidRPr="00D15917">
        <w:rPr>
          <w:color w:val="000000"/>
          <w:sz w:val="28"/>
          <w:szCs w:val="28"/>
        </w:rPr>
        <w:br/>
        <w:t>Познавательно-исследовательская деятельность</w:t>
      </w:r>
      <w:r w:rsidRPr="00D15917">
        <w:rPr>
          <w:color w:val="000000"/>
          <w:sz w:val="28"/>
          <w:szCs w:val="28"/>
        </w:rPr>
        <w:br/>
        <w:t xml:space="preserve">Продуктивная деятельность Конструирование: игры в крупный и мелкий строитель (пластмассовый, деревянный, мягкий...) игры с </w:t>
      </w:r>
      <w:proofErr w:type="spellStart"/>
      <w:r w:rsidRPr="00D15917">
        <w:rPr>
          <w:color w:val="000000"/>
          <w:sz w:val="28"/>
          <w:szCs w:val="28"/>
        </w:rPr>
        <w:t>конструктором-лего</w:t>
      </w:r>
      <w:proofErr w:type="spellEnd"/>
      <w:r w:rsidRPr="00D15917">
        <w:rPr>
          <w:color w:val="000000"/>
          <w:sz w:val="28"/>
          <w:szCs w:val="28"/>
        </w:rPr>
        <w:t xml:space="preserve"> (крупным и мелким) игры с развивающими кубиками «Сложи узор» игры с логическими блоками </w:t>
      </w:r>
      <w:proofErr w:type="spellStart"/>
      <w:r w:rsidRPr="00D15917">
        <w:rPr>
          <w:color w:val="000000"/>
          <w:sz w:val="28"/>
          <w:szCs w:val="28"/>
        </w:rPr>
        <w:t>Дьенеша</w:t>
      </w:r>
      <w:proofErr w:type="spellEnd"/>
      <w:r w:rsidRPr="00D15917">
        <w:rPr>
          <w:color w:val="000000"/>
          <w:sz w:val="28"/>
          <w:szCs w:val="28"/>
        </w:rPr>
        <w:t xml:space="preserve"> игры с мозаикой нескольких видов (по форме и величине) «Бусы для нанизывания» игры с различными шнуровками... </w:t>
      </w:r>
      <w:proofErr w:type="gramStart"/>
      <w:r w:rsidRPr="00D15917">
        <w:rPr>
          <w:color w:val="000000"/>
          <w:sz w:val="28"/>
          <w:szCs w:val="28"/>
        </w:rPr>
        <w:t xml:space="preserve">Лепка, аппликация: игры с фольгой, </w:t>
      </w:r>
      <w:proofErr w:type="spellStart"/>
      <w:r w:rsidRPr="00D15917">
        <w:rPr>
          <w:color w:val="000000"/>
          <w:sz w:val="28"/>
          <w:szCs w:val="28"/>
        </w:rPr>
        <w:t>цв</w:t>
      </w:r>
      <w:proofErr w:type="spellEnd"/>
      <w:r w:rsidRPr="00D15917">
        <w:rPr>
          <w:color w:val="000000"/>
          <w:sz w:val="28"/>
          <w:szCs w:val="28"/>
        </w:rPr>
        <w:t>. бумагой, картоном, ватой, салфетками, клеем, пластилином, тестом...</w:t>
      </w:r>
      <w:proofErr w:type="gramEnd"/>
      <w:r w:rsidRPr="00D15917">
        <w:rPr>
          <w:color w:val="000000"/>
          <w:sz w:val="28"/>
          <w:szCs w:val="28"/>
        </w:rPr>
        <w:br/>
        <w:t xml:space="preserve">Рисование: игры с красками 8 цветов (на белом фоне, цветном, по </w:t>
      </w:r>
      <w:proofErr w:type="gramStart"/>
      <w:r w:rsidRPr="00D15917">
        <w:rPr>
          <w:color w:val="000000"/>
          <w:sz w:val="28"/>
          <w:szCs w:val="28"/>
        </w:rPr>
        <w:t>мокрому</w:t>
      </w:r>
      <w:proofErr w:type="gramEnd"/>
      <w:r w:rsidRPr="00D15917">
        <w:rPr>
          <w:color w:val="000000"/>
          <w:sz w:val="28"/>
          <w:szCs w:val="28"/>
        </w:rPr>
        <w:t>, внутри контура, пальцами...)</w:t>
      </w:r>
      <w:r w:rsidRPr="00D15917">
        <w:rPr>
          <w:color w:val="000000"/>
          <w:sz w:val="28"/>
          <w:szCs w:val="28"/>
        </w:rPr>
        <w:br/>
        <w:t>Продуктивная деятельность Игры с машинками: «Прокати по дорожке» «Поставь в гараж» «Перевези мячи» «Эх, прокачу!»...</w:t>
      </w:r>
      <w:r w:rsidRPr="00D15917">
        <w:rPr>
          <w:color w:val="000000"/>
          <w:sz w:val="28"/>
          <w:szCs w:val="28"/>
        </w:rPr>
        <w:br/>
        <w:t>Игры с куклами, мишками, собачками</w:t>
      </w:r>
      <w:proofErr w:type="gramStart"/>
      <w:r w:rsidRPr="00D15917">
        <w:rPr>
          <w:color w:val="000000"/>
          <w:sz w:val="28"/>
          <w:szCs w:val="28"/>
        </w:rPr>
        <w:t>:«</w:t>
      </w:r>
      <w:proofErr w:type="gramEnd"/>
      <w:r w:rsidRPr="00D15917">
        <w:rPr>
          <w:color w:val="000000"/>
          <w:sz w:val="28"/>
          <w:szCs w:val="28"/>
        </w:rPr>
        <w:t>Катя угощает друзей» «Уложим куклу спать »«Купание кукол» «Куклы собираются на прогулку» «Расчешу волосики»...</w:t>
      </w:r>
      <w:r w:rsidRPr="00D15917">
        <w:rPr>
          <w:color w:val="000000"/>
          <w:sz w:val="28"/>
          <w:szCs w:val="28"/>
        </w:rPr>
        <w:br/>
        <w:t xml:space="preserve">Игровая деятельность Двигательная деятельность Игры с </w:t>
      </w:r>
      <w:r w:rsidRPr="00D15917">
        <w:rPr>
          <w:color w:val="000000"/>
          <w:sz w:val="28"/>
          <w:szCs w:val="28"/>
        </w:rPr>
        <w:lastRenderedPageBreak/>
        <w:t>крупногабаритными игрушками-двигателями (каталками, качалками, велосипедами, колясками...</w:t>
      </w:r>
      <w:proofErr w:type="gramStart"/>
      <w:r w:rsidRPr="00D15917">
        <w:rPr>
          <w:color w:val="000000"/>
          <w:sz w:val="28"/>
          <w:szCs w:val="28"/>
        </w:rPr>
        <w:t>)Д</w:t>
      </w:r>
      <w:proofErr w:type="gramEnd"/>
      <w:r w:rsidRPr="00D15917">
        <w:rPr>
          <w:color w:val="000000"/>
          <w:sz w:val="28"/>
          <w:szCs w:val="28"/>
        </w:rPr>
        <w:t xml:space="preserve">вигательные задания с использованием физкультурного оборудования Подвижные игры, имитационные упражнения, игры с мячами </w:t>
      </w:r>
      <w:proofErr w:type="spellStart"/>
      <w:r w:rsidRPr="00D15917">
        <w:rPr>
          <w:color w:val="000000"/>
          <w:sz w:val="28"/>
          <w:szCs w:val="28"/>
        </w:rPr>
        <w:t>Босохождение</w:t>
      </w:r>
      <w:proofErr w:type="spellEnd"/>
      <w:r w:rsidRPr="00D15917">
        <w:rPr>
          <w:color w:val="000000"/>
          <w:sz w:val="28"/>
          <w:szCs w:val="28"/>
        </w:rPr>
        <w:t xml:space="preserve"> по «Дорожкам здоровья»... Коммуникативная деятельность Игры с мячом в кругу Игры руками с небольшим предметом (массажный мячик, грецкий орех, шестигранный карандаш, «</w:t>
      </w:r>
      <w:proofErr w:type="spellStart"/>
      <w:r w:rsidRPr="00D15917">
        <w:rPr>
          <w:color w:val="000000"/>
          <w:sz w:val="28"/>
          <w:szCs w:val="28"/>
        </w:rPr>
        <w:t>каталочка</w:t>
      </w:r>
      <w:proofErr w:type="spellEnd"/>
      <w:r w:rsidRPr="00D15917">
        <w:rPr>
          <w:color w:val="000000"/>
          <w:sz w:val="28"/>
          <w:szCs w:val="28"/>
        </w:rPr>
        <w:t>» из пробок...</w:t>
      </w:r>
      <w:proofErr w:type="gramStart"/>
      <w:r w:rsidRPr="00D15917">
        <w:rPr>
          <w:color w:val="000000"/>
          <w:sz w:val="28"/>
          <w:szCs w:val="28"/>
        </w:rPr>
        <w:t>)П</w:t>
      </w:r>
      <w:proofErr w:type="gramEnd"/>
      <w:r w:rsidRPr="00D15917">
        <w:rPr>
          <w:color w:val="000000"/>
          <w:sz w:val="28"/>
          <w:szCs w:val="28"/>
        </w:rPr>
        <w:t>альчиковые игры, Трудовая деятельность</w:t>
      </w:r>
      <w:r w:rsidRPr="00D15917">
        <w:rPr>
          <w:color w:val="000000"/>
          <w:sz w:val="28"/>
          <w:szCs w:val="28"/>
        </w:rPr>
        <w:br/>
        <w:t xml:space="preserve">Детские песенки, </w:t>
      </w:r>
      <w:proofErr w:type="spellStart"/>
      <w:r w:rsidRPr="00D15917">
        <w:rPr>
          <w:color w:val="000000"/>
          <w:sz w:val="28"/>
          <w:szCs w:val="28"/>
        </w:rPr>
        <w:t>потешки</w:t>
      </w:r>
      <w:proofErr w:type="spellEnd"/>
      <w:r w:rsidRPr="00D15917">
        <w:rPr>
          <w:color w:val="000000"/>
          <w:sz w:val="28"/>
          <w:szCs w:val="28"/>
        </w:rPr>
        <w:t>, стишки(сопровождающие все другие виды деятельности) Книжки из разных «Чудесный мешочек» (один на всех, каждому свой)... Чтение художественной литературы</w:t>
      </w:r>
      <w:r w:rsidRPr="00D15917">
        <w:rPr>
          <w:color w:val="000000"/>
          <w:sz w:val="28"/>
          <w:szCs w:val="28"/>
        </w:rPr>
        <w:br/>
        <w:t>материалов Книжки с музыкальными эффектами Красочные книжки разных размеров...</w:t>
      </w:r>
      <w:r w:rsidRPr="00D15917">
        <w:rPr>
          <w:color w:val="000000"/>
          <w:sz w:val="28"/>
          <w:szCs w:val="28"/>
        </w:rPr>
        <w:br/>
        <w:t xml:space="preserve">Трудовые поручения по сбору и группировке по местам игрушек </w:t>
      </w:r>
      <w:proofErr w:type="spellStart"/>
      <w:r w:rsidRPr="00D15917">
        <w:rPr>
          <w:color w:val="000000"/>
          <w:sz w:val="28"/>
          <w:szCs w:val="28"/>
        </w:rPr>
        <w:t>вгруппой</w:t>
      </w:r>
      <w:proofErr w:type="spellEnd"/>
      <w:r w:rsidRPr="00D15917">
        <w:rPr>
          <w:color w:val="000000"/>
          <w:sz w:val="28"/>
          <w:szCs w:val="28"/>
        </w:rPr>
        <w:t xml:space="preserve"> комнате Приведение в первоначальный вид разобранных дидактических пособий...</w:t>
      </w:r>
      <w:r w:rsidRPr="00D15917">
        <w:rPr>
          <w:color w:val="000000"/>
          <w:sz w:val="28"/>
          <w:szCs w:val="28"/>
        </w:rPr>
        <w:br/>
        <w:t>Музыкально-художественная деятельность. Игры на развитие фонематического слуха Игры с различными музыкальными инструментами (бубен, барабан, погремушка, трещотка, дудка...) Игры с самодельными звучащими предметами Театрализованные игры (плоскостной</w:t>
      </w:r>
      <w:proofErr w:type="gramStart"/>
      <w:r w:rsidRPr="00D15917">
        <w:rPr>
          <w:color w:val="000000"/>
          <w:sz w:val="28"/>
          <w:szCs w:val="28"/>
        </w:rPr>
        <w:t xml:space="preserve"> ,</w:t>
      </w:r>
      <w:proofErr w:type="gramEnd"/>
      <w:r w:rsidRPr="00D15917">
        <w:rPr>
          <w:color w:val="000000"/>
          <w:sz w:val="28"/>
          <w:szCs w:val="28"/>
        </w:rPr>
        <w:t>пальчиковой театры, куклы бибабо...) Народная игрушка (неваляшки, свистульки...)... Пример совместной продуктивной деятельности воспитателя и детей Конструирование из мозаики «Бусы на ёлку</w:t>
      </w:r>
      <w:r w:rsidR="00D00FA4">
        <w:rPr>
          <w:color w:val="000000"/>
          <w:sz w:val="28"/>
          <w:szCs w:val="28"/>
        </w:rPr>
        <w:t>.</w:t>
      </w:r>
    </w:p>
    <w:p w:rsidR="009672F3" w:rsidRPr="00D15917" w:rsidRDefault="009031ED" w:rsidP="00D15917">
      <w:pPr>
        <w:spacing w:line="276" w:lineRule="auto"/>
        <w:rPr>
          <w:sz w:val="28"/>
          <w:szCs w:val="28"/>
        </w:rPr>
      </w:pPr>
    </w:p>
    <w:sectPr w:rsidR="009672F3" w:rsidRPr="00D15917" w:rsidSect="00633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6788D"/>
    <w:rsid w:val="0016788D"/>
    <w:rsid w:val="00392010"/>
    <w:rsid w:val="00431816"/>
    <w:rsid w:val="00593512"/>
    <w:rsid w:val="00633FDC"/>
    <w:rsid w:val="006D62C6"/>
    <w:rsid w:val="007E60F3"/>
    <w:rsid w:val="009031ED"/>
    <w:rsid w:val="00C03843"/>
    <w:rsid w:val="00CB48B7"/>
    <w:rsid w:val="00D00FA4"/>
    <w:rsid w:val="00D1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0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go.html?href=%23sdfootnote13sy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Пользователь</cp:lastModifiedBy>
  <cp:revision>10</cp:revision>
  <dcterms:created xsi:type="dcterms:W3CDTF">2018-11-29T17:35:00Z</dcterms:created>
  <dcterms:modified xsi:type="dcterms:W3CDTF">2025-03-01T17:01:00Z</dcterms:modified>
</cp:coreProperties>
</file>