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B1562" w14:textId="77777777" w:rsidR="009A21DB" w:rsidRDefault="00832B26">
      <w:pPr>
        <w:pStyle w:val="aff3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val="ru-RU" w:eastAsia="ru-RU"/>
        </w:rPr>
        <w:drawing>
          <wp:anchor distT="0" distB="0" distL="114300" distR="114300" simplePos="0" relativeHeight="4" behindDoc="0" locked="0" layoutInCell="1" allowOverlap="1" wp14:anchorId="3CE0BD11" wp14:editId="14C1FB9D">
            <wp:simplePos x="0" y="0"/>
            <wp:positionH relativeFrom="margin">
              <wp:posOffset>-114300</wp:posOffset>
            </wp:positionH>
            <wp:positionV relativeFrom="page">
              <wp:posOffset>682625</wp:posOffset>
            </wp:positionV>
            <wp:extent cx="1682750" cy="332740"/>
            <wp:effectExtent l="0" t="0" r="0" b="0"/>
            <wp:wrapTight wrapText="bothSides">
              <wp:wrapPolygon edited="0">
                <wp:start x="-58" y="0"/>
                <wp:lineTo x="-58" y="19755"/>
                <wp:lineTo x="21278" y="19755"/>
                <wp:lineTo x="21278" y="0"/>
                <wp:lineTo x="-58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004557" w14:textId="77777777" w:rsidR="009A21DB" w:rsidRDefault="00832B2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70DE5F9E" wp14:editId="1E072956">
                <wp:simplePos x="0" y="0"/>
                <wp:positionH relativeFrom="margin">
                  <wp:posOffset>1771650</wp:posOffset>
                </wp:positionH>
                <wp:positionV relativeFrom="paragraph">
                  <wp:posOffset>635</wp:posOffset>
                </wp:positionV>
                <wp:extent cx="4286885" cy="1270"/>
                <wp:effectExtent l="0" t="0" r="19050" b="1905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160" cy="72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39.5pt,0pt" to="476.95pt,0pt" ID="Прямая соединительная линия 3" stroked="t" style="position:absolute;mso-position-horizontal-relative:margin" wp14:anchorId="7DFE0680">
                <v:stroke color="red" weight="12600" joinstyle="miter" endcap="flat"/>
                <v:fill o:detectmouseclick="t" on="false"/>
              </v:line>
            </w:pict>
          </mc:Fallback>
        </mc:AlternateContent>
      </w:r>
    </w:p>
    <w:p w14:paraId="3670F472" w14:textId="77777777" w:rsidR="009A21DB" w:rsidRPr="00832B26" w:rsidRDefault="00832B26" w:rsidP="00832B2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hAnsi="Times New Roman"/>
          <w:b/>
          <w:sz w:val="28"/>
          <w:szCs w:val="28"/>
          <w:lang w:eastAsia="ru-RU"/>
        </w:rPr>
        <w:t>НЕГОСУДАРСТВЕННОЕ ОБРАЗОВАТЕЛЬНОЕ ЧАСТНОЕ УЧРЕЖДЕНИЕ ВЫСШЕГО ОБРАЗОВАНИЯ «МОСКОВСКИЙ ФИНАНСОВО-ПРОМЫШЛЕННЫЙ УНИВЕРСИТЕТ «СИНЕРГИЯ»</w:t>
      </w:r>
    </w:p>
    <w:p w14:paraId="265E8B16" w14:textId="77777777" w:rsidR="009A21DB" w:rsidRPr="00832B26" w:rsidRDefault="009A21DB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0AA462" w14:textId="77777777" w:rsidR="009A21DB" w:rsidRP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Юридический факультет</w:t>
      </w:r>
    </w:p>
    <w:p w14:paraId="775111D3" w14:textId="77777777" w:rsidR="009A21DB" w:rsidRPr="00832B26" w:rsidRDefault="009A21DB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25BDC4" w14:textId="77777777" w:rsidR="009A21DB" w:rsidRPr="00832B26" w:rsidRDefault="00832B26" w:rsidP="00832B2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Направление подготовки:</w:t>
      </w: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 40.04.01 Юриспруденция</w:t>
      </w:r>
    </w:p>
    <w:p w14:paraId="4EEDFA9E" w14:textId="77777777" w:rsidR="009A21DB" w:rsidRPr="00832B26" w:rsidRDefault="00832B26" w:rsidP="00832B2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Профиль:</w:t>
      </w: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Гражданско-правовой</w:t>
      </w:r>
    </w:p>
    <w:p w14:paraId="1AB46754" w14:textId="77777777" w:rsidR="009A21DB" w:rsidRPr="00832B26" w:rsidRDefault="00832B26" w:rsidP="00832B2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обучения:</w:t>
      </w:r>
      <w:r w:rsidRPr="00832B2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очно-заочная</w:t>
      </w:r>
    </w:p>
    <w:p w14:paraId="15ECB286" w14:textId="77777777" w:rsidR="00832B26" w:rsidRPr="00832B26" w:rsidRDefault="00832B26" w:rsidP="00832B26">
      <w:pPr>
        <w:widowControl w:val="0"/>
        <w:spacing w:after="0" w:line="360" w:lineRule="auto"/>
        <w:ind w:left="59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УТВЕРЖДАЮ</w:t>
      </w:r>
    </w:p>
    <w:p w14:paraId="34896A37" w14:textId="77777777" w:rsidR="00832B26" w:rsidRPr="00832B26" w:rsidRDefault="00832B26" w:rsidP="00832B26">
      <w:pPr>
        <w:widowControl w:val="0"/>
        <w:spacing w:after="0" w:line="360" w:lineRule="auto"/>
        <w:ind w:left="59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3C98251" wp14:editId="34990823">
            <wp:simplePos x="0" y="0"/>
            <wp:positionH relativeFrom="column">
              <wp:posOffset>4318635</wp:posOffset>
            </wp:positionH>
            <wp:positionV relativeFrom="paragraph">
              <wp:posOffset>213360</wp:posOffset>
            </wp:positionV>
            <wp:extent cx="609600" cy="495300"/>
            <wp:effectExtent l="0" t="0" r="0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>Декан юридического факультета</w:t>
      </w:r>
    </w:p>
    <w:p w14:paraId="16BC87EA" w14:textId="77777777" w:rsidR="00832B26" w:rsidRPr="00832B26" w:rsidRDefault="00832B26" w:rsidP="00832B26">
      <w:pPr>
        <w:widowControl w:val="0"/>
        <w:spacing w:after="0" w:line="360" w:lineRule="auto"/>
        <w:ind w:left="595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>Н.А.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>Арсентьева</w:t>
      </w:r>
    </w:p>
    <w:p w14:paraId="59B6DDDE" w14:textId="77777777" w:rsidR="00832B26" w:rsidRPr="00832B26" w:rsidRDefault="00832B26" w:rsidP="00832B26">
      <w:pPr>
        <w:widowControl w:val="0"/>
        <w:spacing w:after="0" w:line="360" w:lineRule="auto"/>
        <w:ind w:left="595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«_____»________2024 г.</w:t>
      </w:r>
    </w:p>
    <w:p w14:paraId="576A80E3" w14:textId="77777777" w:rsid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DF6C3E" w14:textId="77777777" w:rsid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484FF4" w14:textId="77777777" w:rsidR="009A21DB" w:rsidRP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ИНДИВИДУАЛЬНОЕ ЗАДАНИЕ</w:t>
      </w:r>
    </w:p>
    <w:p w14:paraId="32301DC8" w14:textId="77777777" w:rsidR="009A21DB" w:rsidRP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на Научно-исследовательскую работу</w:t>
      </w:r>
    </w:p>
    <w:p w14:paraId="7AF348D6" w14:textId="77777777" w:rsidR="009A21DB" w:rsidRP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8"/>
          <w:lang w:eastAsia="ru-RU"/>
        </w:rPr>
        <w:t>(получение первичных навыков научно-исследовательской работы)</w:t>
      </w:r>
    </w:p>
    <w:p w14:paraId="623E2902" w14:textId="77777777" w:rsidR="009A21DB" w:rsidRPr="00832B26" w:rsidRDefault="009A21DB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B827E4" w14:textId="5701AB38" w:rsidR="009A21DB" w:rsidRPr="00832B26" w:rsidRDefault="00832B26" w:rsidP="00832B26">
      <w:pPr>
        <w:widowControl w:val="0"/>
        <w:shd w:val="clear" w:color="auto" w:fill="FFFFFF"/>
        <w:spacing w:after="0" w:line="360" w:lineRule="auto"/>
        <w:ind w:hanging="43"/>
        <w:jc w:val="center"/>
        <w:rPr>
          <w:sz w:val="28"/>
          <w:szCs w:val="28"/>
        </w:rPr>
      </w:pPr>
      <w:r w:rsidRPr="00832B26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обучающегося группы</w:t>
      </w:r>
      <w:r w:rsidR="0004277F"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 xml:space="preserve"> </w:t>
      </w:r>
      <w:r w:rsidR="0004277F" w:rsidRPr="0004277F"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>ОМЮз-12306КРДгп</w:t>
      </w:r>
      <w:r w:rsidRPr="00832B26"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 xml:space="preserve"> </w:t>
      </w:r>
      <w:r w:rsidRPr="00832B26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              </w:t>
      </w:r>
      <w:r w:rsidRPr="00832B26"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 xml:space="preserve"> Чистяков Александр Андреевич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>.</w:t>
      </w:r>
    </w:p>
    <w:p w14:paraId="04DF1A77" w14:textId="77777777" w:rsidR="009A21DB" w:rsidRPr="00832B26" w:rsidRDefault="00832B26" w:rsidP="00832B26">
      <w:pPr>
        <w:widowControl w:val="0"/>
        <w:shd w:val="clear" w:color="auto" w:fill="FFFFFF"/>
        <w:tabs>
          <w:tab w:val="left" w:leader="underscore" w:pos="5342"/>
        </w:tabs>
        <w:spacing w:after="0" w:line="360" w:lineRule="auto"/>
        <w:jc w:val="center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                       (Шифр и № группы)                            (</w:t>
      </w:r>
      <w:r w:rsidRPr="00832B26">
        <w:rPr>
          <w:rFonts w:ascii="Times New Roman" w:eastAsia="Times New Roman" w:hAnsi="Times New Roman"/>
          <w:iCs/>
          <w:sz w:val="28"/>
          <w:szCs w:val="28"/>
          <w:lang w:eastAsia="ru-RU"/>
        </w:rPr>
        <w:t>ФИО</w:t>
      </w:r>
      <w:r w:rsidRPr="00832B26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обучающегося)</w:t>
      </w:r>
    </w:p>
    <w:p w14:paraId="7E070964" w14:textId="77777777" w:rsidR="009A21DB" w:rsidRPr="00832B26" w:rsidRDefault="009A21DB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002A13" w14:textId="77777777" w:rsidR="009A21DB" w:rsidRP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практики: </w:t>
      </w:r>
    </w:p>
    <w:tbl>
      <w:tblPr>
        <w:tblW w:w="9921" w:type="dxa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9A21DB" w:rsidRPr="00832B26" w14:paraId="65CFB0B1" w14:textId="77777777">
        <w:tc>
          <w:tcPr>
            <w:tcW w:w="9921" w:type="dxa"/>
            <w:tcBorders>
              <w:bottom w:val="single" w:sz="4" w:space="0" w:color="000000"/>
            </w:tcBorders>
            <w:shd w:val="clear" w:color="auto" w:fill="auto"/>
          </w:tcPr>
          <w:p w14:paraId="745B18B4" w14:textId="77777777" w:rsidR="009A21DB" w:rsidRPr="00832B26" w:rsidRDefault="00832B26" w:rsidP="00832B2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2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Университет Синергия</w:t>
            </w:r>
          </w:p>
        </w:tc>
      </w:tr>
    </w:tbl>
    <w:p w14:paraId="6BBA6784" w14:textId="77777777" w:rsidR="009A21DB" w:rsidRPr="00832B26" w:rsidRDefault="00832B26" w:rsidP="00832B2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Профильной организации)</w:t>
      </w:r>
    </w:p>
    <w:p w14:paraId="69221E66" w14:textId="77777777" w:rsidR="009A21DB" w:rsidRPr="00832B26" w:rsidRDefault="009A21DB" w:rsidP="00832B26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F51B2D" w14:textId="77777777" w:rsidR="00832B26" w:rsidRDefault="00832B26" w:rsidP="00832B26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практики: с «17»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августа</w:t>
      </w: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 2023 г. по «27» </w:t>
      </w:r>
      <w:r w:rsidRPr="00832B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сентября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2B26">
        <w:rPr>
          <w:rFonts w:ascii="Times New Roman" w:eastAsia="Times New Roman" w:hAnsi="Times New Roman"/>
          <w:sz w:val="28"/>
          <w:szCs w:val="28"/>
          <w:lang w:eastAsia="ru-RU"/>
        </w:rPr>
        <w:t xml:space="preserve">2023 г. </w:t>
      </w:r>
    </w:p>
    <w:p w14:paraId="42206B4F" w14:textId="77777777" w:rsidR="00832B26" w:rsidRDefault="00832B2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0C186FE" w14:textId="77777777" w:rsidR="009A21DB" w:rsidRPr="00832B26" w:rsidRDefault="00832B26">
      <w:pPr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32B26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Содержание индивидуального задания на научно-исследовательскую работу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9073"/>
      </w:tblGrid>
      <w:tr w:rsidR="009A21DB" w14:paraId="10DB222F" w14:textId="77777777">
        <w:trPr>
          <w:tblHeader/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C18C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FAB0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9A21DB" w14:paraId="0B5B6EE6" w14:textId="77777777" w:rsidTr="00832B26">
        <w:trPr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B1C72" w14:textId="77777777" w:rsidR="009A21DB" w:rsidRPr="005143B5" w:rsidRDefault="005143B5" w:rsidP="005143B5">
            <w:pPr>
              <w:widowControl w:val="0"/>
              <w:spacing w:after="0" w:line="240" w:lineRule="auto"/>
              <w:ind w:left="3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F242B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Инструктаж по соблюдению правил противопожарной безопасности, правил охраны труда, техники безопасности, санитарно-эпидемиологических правил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гигиенических нормативов.</w:t>
            </w:r>
          </w:p>
        </w:tc>
      </w:tr>
      <w:tr w:rsidR="009A21DB" w14:paraId="4F34D2AD" w14:textId="77777777" w:rsidTr="00832B26">
        <w:trPr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A28E6" w14:textId="77777777" w:rsidR="009A21DB" w:rsidRPr="005143B5" w:rsidRDefault="005143B5" w:rsidP="005143B5">
            <w:pPr>
              <w:widowControl w:val="0"/>
              <w:spacing w:after="0" w:line="240" w:lineRule="auto"/>
              <w:ind w:left="3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FD3FF" w14:textId="77777777" w:rsidR="009A21DB" w:rsidRDefault="00832B26" w:rsidP="005143B5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определенных практических кейсов-задач, необходимых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оценки НИР (получение первичных навыков научно-исследовательской работы)</w:t>
            </w:r>
          </w:p>
        </w:tc>
      </w:tr>
      <w:tr w:rsidR="009A21DB" w14:paraId="4A4593CF" w14:textId="77777777" w:rsidTr="00832B26">
        <w:trPr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30633" w14:textId="77777777" w:rsidR="009A21DB" w:rsidRPr="005143B5" w:rsidRDefault="005143B5" w:rsidP="005143B5">
            <w:pPr>
              <w:pStyle w:val="aff0"/>
              <w:spacing w:after="160"/>
              <w:ind w:left="313" w:firstLine="0"/>
              <w:contextualSpacing/>
              <w:rPr>
                <w:sz w:val="24"/>
                <w:szCs w:val="24"/>
                <w:lang w:val="ru-RU" w:eastAsia="ru-RU"/>
              </w:rPr>
            </w:pPr>
            <w:r w:rsidRPr="005143B5">
              <w:rPr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193B8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Кейс-задача № 1</w:t>
            </w:r>
          </w:p>
          <w:p w14:paraId="0CDCAE5F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Выбрать тему научного исследования (Приложение 1)</w:t>
            </w:r>
          </w:p>
          <w:p w14:paraId="091A32A7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Обосновать актуальность выбранной темы НИР. </w:t>
            </w:r>
          </w:p>
          <w:p w14:paraId="4D15F6BA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Отчетные материалы:</w:t>
            </w:r>
          </w:p>
          <w:p w14:paraId="5EA7110A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актуальности темы НИР (объем 3-5 стр.)</w:t>
            </w:r>
          </w:p>
        </w:tc>
      </w:tr>
      <w:tr w:rsidR="009A21DB" w14:paraId="3BB00262" w14:textId="77777777" w:rsidTr="00832B26">
        <w:trPr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44A9B" w14:textId="77777777" w:rsidR="009A21DB" w:rsidRPr="005143B5" w:rsidRDefault="005143B5" w:rsidP="005143B5">
            <w:pPr>
              <w:pStyle w:val="aff0"/>
              <w:spacing w:after="160"/>
              <w:ind w:left="313" w:firstLine="0"/>
              <w:contextualSpacing/>
              <w:rPr>
                <w:sz w:val="24"/>
                <w:szCs w:val="24"/>
                <w:lang w:val="ru-RU" w:eastAsia="ru-RU"/>
              </w:rPr>
            </w:pPr>
            <w:r w:rsidRPr="005143B5">
              <w:rPr>
                <w:sz w:val="24"/>
                <w:szCs w:val="24"/>
                <w:lang w:val="ru-RU" w:eastAsia="ru-RU"/>
              </w:rPr>
              <w:t>2.2.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176A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Кейс-задача № 2</w:t>
            </w:r>
          </w:p>
          <w:p w14:paraId="6762280E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степени научной разработанности темы и составление списка нормативных правовых актов и литературы: </w:t>
            </w:r>
          </w:p>
          <w:p w14:paraId="3BA7862A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нормативно-правовых актов по теме НИР;</w:t>
            </w:r>
          </w:p>
          <w:p w14:paraId="24D2D45F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перечень научной литературы по теме исследования (научные монографии, диссертации на соискание ученых степеней доктора и кандидата наук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(по юридическим специальностям), авторефераты диссертаций на соискание ученых степеней доктора и кандидата наук (по юридическим специальностям), научные статьи (в том числе на иностранных языках, не имеющие перевода на русский язык), научные докладов). </w:t>
            </w:r>
          </w:p>
          <w:p w14:paraId="472A158E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Отчетные материалы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3489C8A5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Список нормативных правовых актов по теме НИР;</w:t>
            </w:r>
          </w:p>
          <w:p w14:paraId="24E3368A" w14:textId="77777777" w:rsidR="009A21DB" w:rsidRDefault="00832B26" w:rsidP="005143B5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Список литературы по теме исследования (не менее 50-ти наименований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последние пять лет)</w:t>
            </w:r>
          </w:p>
        </w:tc>
      </w:tr>
      <w:tr w:rsidR="009A21DB" w14:paraId="533B13EE" w14:textId="77777777" w:rsidTr="00832B26">
        <w:trPr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8308E" w14:textId="77777777" w:rsidR="009A21DB" w:rsidRPr="005143B5" w:rsidRDefault="005143B5" w:rsidP="005143B5">
            <w:pPr>
              <w:pStyle w:val="aff0"/>
              <w:spacing w:after="160"/>
              <w:ind w:left="313" w:firstLine="0"/>
              <w:contextualSpacing/>
              <w:rPr>
                <w:sz w:val="24"/>
                <w:szCs w:val="24"/>
                <w:lang w:val="ru-RU" w:eastAsia="ru-RU"/>
              </w:rPr>
            </w:pPr>
            <w:r w:rsidRPr="005143B5">
              <w:rPr>
                <w:sz w:val="24"/>
                <w:szCs w:val="24"/>
                <w:lang w:val="ru-RU" w:eastAsia="ru-RU"/>
              </w:rPr>
              <w:t>2.3.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BB850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Кейс-задача № 3</w:t>
            </w:r>
          </w:p>
          <w:p w14:paraId="77EAB125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научной статьи по избранной теме для публикации в научном журнале и (или) сборнике. Публикация научной статьи в научных изданиях. </w:t>
            </w:r>
          </w:p>
          <w:p w14:paraId="019AE1B7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подготовки и публикации научной статьи:</w:t>
            </w:r>
          </w:p>
          <w:p w14:paraId="2DD1D3F7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Выбор научного мероприя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тия (конференции) или журналах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направлением НИР.</w:t>
            </w:r>
          </w:p>
          <w:p w14:paraId="65BD8432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Изучение требований, предъявляемым организатором научного мероприятия, или журналом к содержанию авторских материалов (статье).</w:t>
            </w:r>
          </w:p>
          <w:p w14:paraId="328552DC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Оформление авторских материалов (статьи) в соответствии с требованиями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организатора конференции или журнала.</w:t>
            </w:r>
          </w:p>
          <w:p w14:paraId="3FC8983D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Заполнение сопроводительных документов (анкеты, данных об авторе и т.п.) при необходимости.</w:t>
            </w:r>
          </w:p>
          <w:p w14:paraId="0D853F98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Отправка материалов тезисов в журнал или организатору конференции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сборник статей.</w:t>
            </w:r>
          </w:p>
          <w:p w14:paraId="4BE55F1E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Отчетные документы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397EE4E1" w14:textId="77777777" w:rsidR="009A21DB" w:rsidRDefault="00832B26" w:rsidP="00832B26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Текст написанной статьи, оформленный в соответствии с требованиями научного издания,  и направленный на публикацию. </w:t>
            </w:r>
          </w:p>
          <w:p w14:paraId="541F638E" w14:textId="77777777" w:rsidR="009A21DB" w:rsidRDefault="00832B26" w:rsidP="005143B5">
            <w:pPr>
              <w:widowControl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Документы, подтверждающие публикацию статьи (если статья опубликована, то приложить скан титульного листа, оглавления и статьи из журнала или сборника статей. Если статья не опубликована, то приложить справку о принятии статьи</w:t>
            </w:r>
            <w:r w:rsid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публикации).</w:t>
            </w:r>
          </w:p>
        </w:tc>
      </w:tr>
      <w:tr w:rsidR="009A21DB" w14:paraId="195E1191" w14:textId="77777777">
        <w:trPr>
          <w:jc w:val="center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86708" w14:textId="77777777" w:rsidR="009A21DB" w:rsidRPr="005143B5" w:rsidRDefault="005143B5" w:rsidP="005143B5">
            <w:pPr>
              <w:widowControl w:val="0"/>
              <w:spacing w:after="0" w:line="240" w:lineRule="auto"/>
              <w:ind w:left="313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4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56204" w14:textId="77777777" w:rsidR="009A21DB" w:rsidRDefault="00832B26" w:rsidP="00832B2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отчетной документации о прохождении Научно-исследовательской работы (получение первичных навыков научно-исследовательской работы), а также иных материалов, разработка которых предусмотрена прогр</w:t>
            </w:r>
            <w:r w:rsidR="00E9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аммой Научно-исследовательской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 (получение первичных навыков научно-исследовательской работы), в личном кабинете в ЭИОС Университета «Синергия».</w:t>
            </w:r>
          </w:p>
        </w:tc>
      </w:tr>
    </w:tbl>
    <w:p w14:paraId="48D4A08C" w14:textId="77777777" w:rsidR="009A21DB" w:rsidRDefault="005143B5">
      <w:pPr>
        <w:widowControl w:val="0"/>
        <w:spacing w:after="0" w:line="240" w:lineRule="auto"/>
        <w:rPr>
          <w:rFonts w:ascii="Times New Roman" w:eastAsia="Times New Roman" w:hAnsi="Times New Roman"/>
          <w:lang w:eastAsia="ru-RU" w:bidi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DD9EEB8" wp14:editId="5CA7F809">
            <wp:simplePos x="0" y="0"/>
            <wp:positionH relativeFrom="column">
              <wp:posOffset>3975735</wp:posOffset>
            </wp:positionH>
            <wp:positionV relativeFrom="paragraph">
              <wp:posOffset>78105</wp:posOffset>
            </wp:positionV>
            <wp:extent cx="857250" cy="798195"/>
            <wp:effectExtent l="0" t="0" r="0" b="190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1FEF88" w14:textId="77777777" w:rsidR="009A21DB" w:rsidRPr="005143B5" w:rsidRDefault="009A21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</w:p>
    <w:p w14:paraId="0434F1A0" w14:textId="77777777" w:rsidR="009A21DB" w:rsidRPr="005143B5" w:rsidRDefault="00832B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 w:rsidRPr="005143B5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Обучающийся индивидуальное задание получил</w:t>
      </w:r>
    </w:p>
    <w:p w14:paraId="7E2649F5" w14:textId="77777777" w:rsidR="009A21DB" w:rsidRPr="005143B5" w:rsidRDefault="00832B26">
      <w:pPr>
        <w:widowControl w:val="0"/>
        <w:spacing w:after="0" w:line="240" w:lineRule="auto"/>
        <w:jc w:val="both"/>
        <w:rPr>
          <w:sz w:val="28"/>
          <w:szCs w:val="28"/>
        </w:rPr>
      </w:pPr>
      <w:r w:rsidRPr="005143B5"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 xml:space="preserve">Чистяков Александр Андреевич </w:t>
      </w:r>
      <w:r w:rsidRPr="005143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___________________________</w:t>
      </w:r>
    </w:p>
    <w:p w14:paraId="1DF03D1C" w14:textId="77777777" w:rsidR="009A21DB" w:rsidRPr="005143B5" w:rsidRDefault="00832B26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43B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(ФИО)</w:t>
      </w:r>
      <w:r w:rsidRPr="005143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5143B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96E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5143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5143B5">
        <w:rPr>
          <w:rFonts w:ascii="Times New Roman" w:eastAsia="Times New Roman" w:hAnsi="Times New Roman"/>
          <w:sz w:val="28"/>
          <w:szCs w:val="28"/>
          <w:lang w:eastAsia="ru-RU"/>
        </w:rPr>
        <w:t>(Подпись)</w:t>
      </w:r>
    </w:p>
    <w:p w14:paraId="24650D73" w14:textId="77777777" w:rsidR="009A21DB" w:rsidRPr="005143B5" w:rsidRDefault="009A21D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</w:p>
    <w:p w14:paraId="53C1CA0B" w14:textId="77777777" w:rsidR="009A21DB" w:rsidRPr="005143B5" w:rsidRDefault="005143B5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«</w:t>
      </w:r>
      <w:r w:rsidR="00832B26" w:rsidRPr="005143B5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17»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</w:t>
      </w:r>
      <w:r w:rsidRPr="005143B5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u w:val="single"/>
          <w:lang w:eastAsia="ru-RU"/>
        </w:rPr>
        <w:t>августа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</w:t>
      </w:r>
      <w:r w:rsidR="00832B26" w:rsidRPr="005143B5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2023г.</w:t>
      </w:r>
    </w:p>
    <w:p w14:paraId="4C70FCF5" w14:textId="77777777" w:rsidR="009A21DB" w:rsidRDefault="009A21D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14:paraId="25A5319A" w14:textId="77777777" w:rsidR="009A21DB" w:rsidRDefault="00832B26">
      <w:pPr>
        <w:spacing w:after="0" w:line="240" w:lineRule="auto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</w:pPr>
      <w:r>
        <w:br w:type="page"/>
      </w:r>
    </w:p>
    <w:p w14:paraId="4D6C9851" w14:textId="77777777" w:rsidR="009A21DB" w:rsidRDefault="00832B26">
      <w:pPr>
        <w:pStyle w:val="aff3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 wp14:anchorId="32E36064" wp14:editId="57F59E1D">
                <wp:simplePos x="0" y="0"/>
                <wp:positionH relativeFrom="margin">
                  <wp:posOffset>1795145</wp:posOffset>
                </wp:positionH>
                <wp:positionV relativeFrom="paragraph">
                  <wp:posOffset>93345</wp:posOffset>
                </wp:positionV>
                <wp:extent cx="4286885" cy="1270"/>
                <wp:effectExtent l="0" t="0" r="19050" b="19050"/>
                <wp:wrapNone/>
                <wp:docPr id="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160" cy="72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1.35pt,7.35pt" to="478.8pt,7.35pt" ID="Прямая соединительная линия 25" stroked="t" style="position:absolute;mso-position-horizontal-relative:margin" wp14:anchorId="27C31BF7">
                <v:stroke color="red" weight="12600" joinstyle="miter" endcap="flat"/>
                <v:fill o:detectmouseclick="t" on="false"/>
              </v:line>
            </w:pict>
          </mc:Fallback>
        </mc:AlternateContent>
      </w:r>
      <w:r>
        <w:rPr>
          <w:rFonts w:ascii="Arial" w:hAnsi="Arial" w:cs="Arial"/>
          <w:noProof/>
          <w:lang w:val="ru-RU" w:eastAsia="ru-RU"/>
        </w:rPr>
        <w:drawing>
          <wp:anchor distT="0" distB="0" distL="0" distR="114300" simplePos="0" relativeHeight="2" behindDoc="0" locked="0" layoutInCell="1" allowOverlap="1" wp14:anchorId="04BFAACF" wp14:editId="48088CBC">
            <wp:simplePos x="0" y="0"/>
            <wp:positionH relativeFrom="margin">
              <wp:align>left</wp:align>
            </wp:positionH>
            <wp:positionV relativeFrom="page">
              <wp:posOffset>509270</wp:posOffset>
            </wp:positionV>
            <wp:extent cx="1682750" cy="332740"/>
            <wp:effectExtent l="0" t="0" r="0" b="0"/>
            <wp:wrapTight wrapText="bothSides">
              <wp:wrapPolygon edited="0">
                <wp:start x="-58" y="0"/>
                <wp:lineTo x="-58" y="19755"/>
                <wp:lineTo x="21278" y="19755"/>
                <wp:lineTo x="21278" y="0"/>
                <wp:lineTo x="-58" y="0"/>
              </wp:wrapPolygon>
            </wp:wrapTight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1C3E2E" w14:textId="77777777" w:rsidR="009A21DB" w:rsidRDefault="009A21DB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88A53FD" w14:textId="77777777" w:rsidR="009A21DB" w:rsidRPr="00E96EE6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НЕГОСУДАРСТВЕННОЕ ОБРАЗОВАТЕЛЬНОЕ ЧАСТНОЕ УЧРЕЖДЕНИЕ ВЫСШЕГО ОБРАЗОВАНИЯ </w:t>
      </w:r>
    </w:p>
    <w:p w14:paraId="3DC4CC41" w14:textId="77777777" w:rsidR="009A21DB" w:rsidRPr="00E96EE6" w:rsidRDefault="00832B26" w:rsidP="00E96EE6">
      <w:pPr>
        <w:widowControl w:val="0"/>
        <w:spacing w:after="0" w:line="360" w:lineRule="auto"/>
        <w:ind w:left="-142" w:right="-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«МОСКОВСКИЙ ФИНАНСОВО-ПРОМЫШЛЕННЫЙ УНИВЕРСИТЕТ «СИНЕРГИЯ»</w:t>
      </w:r>
    </w:p>
    <w:p w14:paraId="41DCAE0F" w14:textId="77777777" w:rsidR="009A21DB" w:rsidRPr="00E96EE6" w:rsidRDefault="009A21DB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0E4420" w14:textId="77777777" w:rsidR="009A21DB" w:rsidRPr="00E96EE6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Юридический факультет </w:t>
      </w:r>
    </w:p>
    <w:p w14:paraId="20584ED4" w14:textId="77777777" w:rsidR="009A21DB" w:rsidRPr="00E96EE6" w:rsidRDefault="009A21DB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D4CE43" w14:textId="77777777" w:rsidR="009A21DB" w:rsidRPr="00E96EE6" w:rsidRDefault="00832B26" w:rsidP="00E96EE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>Направление подготовки:</w:t>
      </w:r>
      <w:r w:rsidRPr="00E96EE6">
        <w:rPr>
          <w:rFonts w:ascii="Times New Roman" w:eastAsia="Times New Roman" w:hAnsi="Times New Roman"/>
          <w:sz w:val="28"/>
          <w:szCs w:val="28"/>
          <w:lang w:eastAsia="ru-RU"/>
        </w:rPr>
        <w:t xml:space="preserve"> 40.04.01 Юриспруденция</w:t>
      </w:r>
    </w:p>
    <w:p w14:paraId="5CF9E9D5" w14:textId="77777777" w:rsidR="009A21DB" w:rsidRPr="00E96EE6" w:rsidRDefault="00832B26" w:rsidP="00E96EE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Профиль:</w:t>
      </w:r>
      <w:r w:rsidR="00E96E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6EE6">
        <w:rPr>
          <w:rFonts w:ascii="Times New Roman" w:eastAsia="Times New Roman" w:hAnsi="Times New Roman"/>
          <w:sz w:val="28"/>
          <w:szCs w:val="28"/>
          <w:lang w:eastAsia="ru-RU"/>
        </w:rPr>
        <w:t>Гражданско-правовой</w:t>
      </w:r>
    </w:p>
    <w:p w14:paraId="7A8C7634" w14:textId="77777777" w:rsidR="009A21DB" w:rsidRPr="00E96EE6" w:rsidRDefault="009A21DB" w:rsidP="00E96EE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14:paraId="799FA352" w14:textId="77777777" w:rsidR="009A21DB" w:rsidRPr="00E96EE6" w:rsidRDefault="00832B26" w:rsidP="00E96EE6">
      <w:pPr>
        <w:widowControl w:val="0"/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обучения:</w:t>
      </w:r>
      <w:r w:rsidRPr="00E96E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6EE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очно-заочная</w:t>
      </w:r>
    </w:p>
    <w:p w14:paraId="7C49797F" w14:textId="77777777" w:rsidR="009A21DB" w:rsidRPr="00E96EE6" w:rsidRDefault="009A21DB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C6EEF4" w14:textId="77777777" w:rsidR="009A21DB" w:rsidRPr="00E96EE6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</w:t>
      </w:r>
    </w:p>
    <w:p w14:paraId="4FC9DD2F" w14:textId="77777777" w:rsidR="009A21DB" w:rsidRPr="00E96EE6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Научно-исследовательской работе </w:t>
      </w:r>
    </w:p>
    <w:p w14:paraId="0E37260D" w14:textId="77777777" w:rsidR="009A21DB" w:rsidRPr="00E96EE6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>(получению первичных навыков научно-исследовательской работы)</w:t>
      </w: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14:paraId="74BB6942" w14:textId="77777777" w:rsidR="009A21DB" w:rsidRPr="00E96EE6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>1 семестр</w:t>
      </w:r>
    </w:p>
    <w:tbl>
      <w:tblPr>
        <w:tblW w:w="4791" w:type="pct"/>
        <w:tblLook w:val="0000" w:firstRow="0" w:lastRow="0" w:firstColumn="0" w:lastColumn="0" w:noHBand="0" w:noVBand="0"/>
      </w:tblPr>
      <w:tblGrid>
        <w:gridCol w:w="2268"/>
        <w:gridCol w:w="4371"/>
        <w:gridCol w:w="494"/>
        <w:gridCol w:w="2373"/>
      </w:tblGrid>
      <w:tr w:rsidR="009A21DB" w:rsidRPr="00E96EE6" w14:paraId="3BBBD3D1" w14:textId="77777777" w:rsidTr="00E96EE6">
        <w:trPr>
          <w:trHeight w:val="629"/>
        </w:trPr>
        <w:tc>
          <w:tcPr>
            <w:tcW w:w="2268" w:type="dxa"/>
            <w:shd w:val="clear" w:color="auto" w:fill="auto"/>
            <w:vAlign w:val="bottom"/>
          </w:tcPr>
          <w:p w14:paraId="54C1ED14" w14:textId="77777777" w:rsidR="009A21DB" w:rsidRPr="00E96EE6" w:rsidRDefault="009A21DB" w:rsidP="00E96EE6">
            <w:pPr>
              <w:widowControl w:val="0"/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2EB10BE2" w14:textId="77777777" w:rsidR="009A21DB" w:rsidRPr="00E96EE6" w:rsidRDefault="009A21DB" w:rsidP="00E96EE6">
            <w:pPr>
              <w:widowControl w:val="0"/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59219AFE" w14:textId="77777777" w:rsidR="009A21DB" w:rsidRPr="00E96EE6" w:rsidRDefault="00832B26" w:rsidP="00E96EE6">
            <w:pPr>
              <w:widowControl w:val="0"/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Обучающийся</w:t>
            </w:r>
          </w:p>
        </w:tc>
        <w:tc>
          <w:tcPr>
            <w:tcW w:w="437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43DD75" w14:textId="77777777" w:rsidR="009A21DB" w:rsidRPr="00E96EE6" w:rsidRDefault="005143B5" w:rsidP="00E96EE6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color w:val="000000"/>
                <w:spacing w:val="-5"/>
                <w:sz w:val="28"/>
                <w:szCs w:val="28"/>
                <w:lang w:eastAsia="ru-RU"/>
              </w:rPr>
              <w:t>Чистяков Александр Андреевич</w:t>
            </w:r>
          </w:p>
        </w:tc>
        <w:tc>
          <w:tcPr>
            <w:tcW w:w="494" w:type="dxa"/>
            <w:shd w:val="clear" w:color="auto" w:fill="auto"/>
            <w:vAlign w:val="bottom"/>
          </w:tcPr>
          <w:p w14:paraId="3B93D3E1" w14:textId="77777777" w:rsidR="009A21DB" w:rsidRPr="00E96EE6" w:rsidRDefault="00832B26" w:rsidP="00E96EE6">
            <w:pPr>
              <w:widowControl w:val="0"/>
              <w:spacing w:after="0" w:line="360" w:lineRule="auto"/>
              <w:ind w:firstLine="200"/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343AAD" w14:textId="77777777" w:rsidR="009A21DB" w:rsidRPr="00E96EE6" w:rsidRDefault="00E96EE6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B0BD15B" wp14:editId="5F6B475B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232410</wp:posOffset>
                  </wp:positionV>
                  <wp:extent cx="857250" cy="798195"/>
                  <wp:effectExtent l="0" t="0" r="0" b="1905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32B26" w:rsidRPr="00E96EE6"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  <w:t> </w:t>
            </w:r>
          </w:p>
        </w:tc>
      </w:tr>
      <w:tr w:rsidR="009A21DB" w:rsidRPr="00E96EE6" w14:paraId="330DD306" w14:textId="77777777" w:rsidTr="00E96EE6">
        <w:trPr>
          <w:trHeight w:val="195"/>
        </w:trPr>
        <w:tc>
          <w:tcPr>
            <w:tcW w:w="2268" w:type="dxa"/>
            <w:shd w:val="clear" w:color="auto" w:fill="auto"/>
            <w:vAlign w:val="bottom"/>
          </w:tcPr>
          <w:p w14:paraId="2FB9D204" w14:textId="77777777" w:rsidR="009A21DB" w:rsidRPr="00E96EE6" w:rsidRDefault="009A21DB" w:rsidP="00E96EE6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000000"/>
            </w:tcBorders>
            <w:shd w:val="clear" w:color="auto" w:fill="auto"/>
          </w:tcPr>
          <w:p w14:paraId="06BABC2C" w14:textId="77777777" w:rsidR="009A21DB" w:rsidRPr="00E96EE6" w:rsidRDefault="00832B26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(ФИО)</w:t>
            </w:r>
          </w:p>
        </w:tc>
        <w:tc>
          <w:tcPr>
            <w:tcW w:w="494" w:type="dxa"/>
            <w:shd w:val="clear" w:color="auto" w:fill="auto"/>
          </w:tcPr>
          <w:p w14:paraId="44D199DC" w14:textId="77777777" w:rsidR="009A21DB" w:rsidRPr="00E96EE6" w:rsidRDefault="009A21DB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8085767" w14:textId="77777777" w:rsidR="009A21DB" w:rsidRPr="00E96EE6" w:rsidRDefault="00832B26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(подпись)</w:t>
            </w:r>
          </w:p>
        </w:tc>
      </w:tr>
    </w:tbl>
    <w:p w14:paraId="34656765" w14:textId="77777777" w:rsidR="009A21DB" w:rsidRPr="00E96EE6" w:rsidRDefault="009A21DB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4803" w:type="pct"/>
        <w:tblLook w:val="0000" w:firstRow="0" w:lastRow="0" w:firstColumn="0" w:lastColumn="0" w:noHBand="0" w:noVBand="0"/>
      </w:tblPr>
      <w:tblGrid>
        <w:gridCol w:w="3969"/>
        <w:gridCol w:w="2694"/>
        <w:gridCol w:w="494"/>
        <w:gridCol w:w="2373"/>
      </w:tblGrid>
      <w:tr w:rsidR="009A21DB" w:rsidRPr="00E96EE6" w14:paraId="3B26DCA3" w14:textId="77777777" w:rsidTr="00E96EE6">
        <w:trPr>
          <w:trHeight w:val="629"/>
        </w:trPr>
        <w:tc>
          <w:tcPr>
            <w:tcW w:w="3969" w:type="dxa"/>
            <w:shd w:val="clear" w:color="auto" w:fill="auto"/>
            <w:vAlign w:val="bottom"/>
          </w:tcPr>
          <w:p w14:paraId="313C5BD8" w14:textId="77777777" w:rsidR="009A21DB" w:rsidRPr="00E96EE6" w:rsidRDefault="009A21DB" w:rsidP="00E96EE6">
            <w:pPr>
              <w:widowControl w:val="0"/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39C3240" w14:textId="77777777" w:rsidR="009A21DB" w:rsidRPr="00E96EE6" w:rsidRDefault="00832B26" w:rsidP="00E96EE6">
            <w:pPr>
              <w:widowControl w:val="0"/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Ответственное лицо </w:t>
            </w:r>
          </w:p>
          <w:p w14:paraId="4A40B7B6" w14:textId="77777777" w:rsidR="009A21DB" w:rsidRPr="00E96EE6" w:rsidRDefault="00832B26" w:rsidP="00E96EE6">
            <w:pPr>
              <w:widowControl w:val="0"/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 Профильной организации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D4A1B3" w14:textId="77777777" w:rsidR="009A21DB" w:rsidRPr="00E96EE6" w:rsidRDefault="00832B26" w:rsidP="00E96EE6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4" w:type="dxa"/>
            <w:shd w:val="clear" w:color="auto" w:fill="auto"/>
            <w:vAlign w:val="bottom"/>
          </w:tcPr>
          <w:p w14:paraId="0B4C2F0A" w14:textId="77777777" w:rsidR="009A21DB" w:rsidRPr="00E96EE6" w:rsidRDefault="00832B26" w:rsidP="00E96EE6">
            <w:pPr>
              <w:widowControl w:val="0"/>
              <w:spacing w:after="0" w:line="360" w:lineRule="auto"/>
              <w:ind w:firstLine="200"/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4B55267" w14:textId="77777777" w:rsidR="009A21DB" w:rsidRPr="00E96EE6" w:rsidRDefault="00832B26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color w:val="000080"/>
                <w:sz w:val="28"/>
                <w:szCs w:val="28"/>
                <w:lang w:eastAsia="ru-RU"/>
              </w:rPr>
              <w:t> </w:t>
            </w:r>
          </w:p>
        </w:tc>
      </w:tr>
      <w:tr w:rsidR="009A21DB" w:rsidRPr="00E96EE6" w14:paraId="0054BA51" w14:textId="77777777" w:rsidTr="00E96EE6">
        <w:trPr>
          <w:trHeight w:val="195"/>
        </w:trPr>
        <w:tc>
          <w:tcPr>
            <w:tcW w:w="3969" w:type="dxa"/>
            <w:shd w:val="clear" w:color="auto" w:fill="auto"/>
            <w:vAlign w:val="bottom"/>
          </w:tcPr>
          <w:p w14:paraId="5CEB1AED" w14:textId="77777777" w:rsidR="009A21DB" w:rsidRPr="00E96EE6" w:rsidRDefault="00832B26" w:rsidP="00E96EE6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М.П. (при наличии)</w:t>
            </w:r>
          </w:p>
        </w:tc>
        <w:tc>
          <w:tcPr>
            <w:tcW w:w="2694" w:type="dxa"/>
            <w:tcBorders>
              <w:top w:val="single" w:sz="4" w:space="0" w:color="000000"/>
            </w:tcBorders>
            <w:shd w:val="clear" w:color="auto" w:fill="auto"/>
          </w:tcPr>
          <w:p w14:paraId="4274DB67" w14:textId="77777777" w:rsidR="009A21DB" w:rsidRPr="00E96EE6" w:rsidRDefault="00832B26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(ФИО)</w:t>
            </w:r>
          </w:p>
        </w:tc>
        <w:tc>
          <w:tcPr>
            <w:tcW w:w="494" w:type="dxa"/>
            <w:shd w:val="clear" w:color="auto" w:fill="auto"/>
          </w:tcPr>
          <w:p w14:paraId="1811C813" w14:textId="77777777" w:rsidR="009A21DB" w:rsidRPr="00E96EE6" w:rsidRDefault="009A21DB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D354994" w14:textId="77777777" w:rsidR="009A21DB" w:rsidRPr="00E96EE6" w:rsidRDefault="00832B26" w:rsidP="00E96EE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E96EE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(подпись)</w:t>
            </w:r>
          </w:p>
        </w:tc>
      </w:tr>
    </w:tbl>
    <w:p w14:paraId="4D7C592B" w14:textId="77777777" w:rsidR="009A21DB" w:rsidRPr="00E96EE6" w:rsidRDefault="009A21DB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7592C0" w14:textId="77777777" w:rsidR="009A21DB" w:rsidRPr="00E96EE6" w:rsidRDefault="009A21DB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8BA697" w14:textId="77777777" w:rsidR="009A21DB" w:rsidRDefault="00832B26" w:rsidP="00E96EE6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96EE6">
        <w:rPr>
          <w:rFonts w:ascii="Times New Roman" w:eastAsia="Times New Roman" w:hAnsi="Times New Roman"/>
          <w:b/>
          <w:sz w:val="28"/>
          <w:szCs w:val="28"/>
          <w:lang w:eastAsia="ru-RU"/>
        </w:rPr>
        <w:t>Москва 2024 г.</w:t>
      </w:r>
    </w:p>
    <w:p w14:paraId="2382DCB4" w14:textId="77777777" w:rsidR="009A21DB" w:rsidRDefault="009A21D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9A21DB">
          <w:footerReference w:type="default" r:id="rId11"/>
          <w:pgSz w:w="11906" w:h="16838"/>
          <w:pgMar w:top="1134" w:right="851" w:bottom="1134" w:left="1134" w:header="0" w:footer="402" w:gutter="0"/>
          <w:cols w:space="720"/>
          <w:formProt w:val="0"/>
          <w:titlePg/>
          <w:docGrid w:linePitch="360"/>
        </w:sectPr>
      </w:pPr>
    </w:p>
    <w:p w14:paraId="6E59A3CE" w14:textId="77777777" w:rsidR="009A21DB" w:rsidRPr="00E96EE6" w:rsidRDefault="00832B26">
      <w:pPr>
        <w:pStyle w:val="aff0"/>
        <w:shd w:val="clear" w:color="auto" w:fill="FFFFFF"/>
        <w:tabs>
          <w:tab w:val="left" w:pos="-7797"/>
        </w:tabs>
        <w:ind w:left="390" w:firstLine="0"/>
        <w:jc w:val="center"/>
        <w:rPr>
          <w:b/>
          <w:color w:val="000000"/>
          <w:spacing w:val="-1"/>
          <w:sz w:val="28"/>
          <w:szCs w:val="24"/>
          <w:lang w:val="ru-RU" w:eastAsia="ru-RU"/>
        </w:rPr>
      </w:pPr>
      <w:r w:rsidRPr="00E96EE6">
        <w:rPr>
          <w:b/>
          <w:sz w:val="28"/>
          <w:szCs w:val="24"/>
          <w:lang w:val="ru-RU" w:eastAsia="ru-RU"/>
        </w:rPr>
        <w:lastRenderedPageBreak/>
        <w:t>П</w:t>
      </w:r>
      <w:r w:rsidRPr="00E96EE6">
        <w:rPr>
          <w:b/>
          <w:sz w:val="28"/>
          <w:szCs w:val="24"/>
          <w:lang w:eastAsia="ru-RU"/>
        </w:rPr>
        <w:t>рактическ</w:t>
      </w:r>
      <w:r w:rsidRPr="00E96EE6">
        <w:rPr>
          <w:b/>
          <w:sz w:val="28"/>
          <w:szCs w:val="24"/>
          <w:lang w:val="ru-RU" w:eastAsia="ru-RU"/>
        </w:rPr>
        <w:t>ие</w:t>
      </w:r>
      <w:r w:rsidRPr="00E96EE6">
        <w:rPr>
          <w:b/>
          <w:sz w:val="28"/>
          <w:szCs w:val="24"/>
          <w:lang w:eastAsia="ru-RU"/>
        </w:rPr>
        <w:t xml:space="preserve"> кейс</w:t>
      </w:r>
      <w:r w:rsidRPr="00E96EE6">
        <w:rPr>
          <w:b/>
          <w:sz w:val="28"/>
          <w:szCs w:val="24"/>
          <w:lang w:val="ru-RU" w:eastAsia="ru-RU"/>
        </w:rPr>
        <w:t>ы</w:t>
      </w:r>
      <w:r w:rsidRPr="00E96EE6">
        <w:rPr>
          <w:b/>
          <w:sz w:val="28"/>
          <w:szCs w:val="24"/>
          <w:lang w:eastAsia="ru-RU"/>
        </w:rPr>
        <w:t>-задач</w:t>
      </w:r>
      <w:r w:rsidRPr="00E96EE6">
        <w:rPr>
          <w:b/>
          <w:sz w:val="28"/>
          <w:szCs w:val="24"/>
          <w:lang w:val="ru-RU" w:eastAsia="ru-RU"/>
        </w:rPr>
        <w:t>и</w:t>
      </w:r>
      <w:r w:rsidRPr="00E96EE6">
        <w:rPr>
          <w:b/>
          <w:sz w:val="28"/>
          <w:szCs w:val="24"/>
          <w:lang w:eastAsia="ru-RU"/>
        </w:rPr>
        <w:t>, необходимы</w:t>
      </w:r>
      <w:r w:rsidRPr="00E96EE6">
        <w:rPr>
          <w:b/>
          <w:sz w:val="28"/>
          <w:szCs w:val="24"/>
          <w:lang w:val="ru-RU" w:eastAsia="ru-RU"/>
        </w:rPr>
        <w:t>е</w:t>
      </w:r>
      <w:r w:rsidRPr="00E96EE6">
        <w:rPr>
          <w:b/>
          <w:sz w:val="28"/>
          <w:szCs w:val="24"/>
          <w:lang w:eastAsia="ru-RU"/>
        </w:rPr>
        <w:t xml:space="preserve"> для оценки знаний, умений, навыков и (или) опыта деятельности по итогам </w:t>
      </w:r>
      <w:r w:rsidRPr="00E96EE6">
        <w:rPr>
          <w:b/>
          <w:color w:val="000000"/>
          <w:spacing w:val="-1"/>
          <w:sz w:val="28"/>
          <w:szCs w:val="24"/>
          <w:lang w:eastAsia="ru-RU"/>
        </w:rPr>
        <w:t>практики</w:t>
      </w:r>
      <w:r w:rsidRPr="00E96EE6">
        <w:rPr>
          <w:b/>
          <w:color w:val="000000"/>
          <w:spacing w:val="-1"/>
          <w:sz w:val="28"/>
          <w:szCs w:val="24"/>
          <w:lang w:val="ru-RU" w:eastAsia="ru-RU"/>
        </w:rPr>
        <w:t xml:space="preserve"> 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1"/>
        <w:gridCol w:w="7939"/>
      </w:tblGrid>
      <w:tr w:rsidR="009A21DB" w14:paraId="45DA659D" w14:textId="77777777" w:rsidTr="00E96EE6">
        <w:trPr>
          <w:tblHeader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DFB6F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DD37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Подробные ответы обучающегося на практические кейсы-задачи</w:t>
            </w:r>
          </w:p>
        </w:tc>
      </w:tr>
      <w:tr w:rsidR="009A21DB" w14:paraId="5679BAC2" w14:textId="77777777" w:rsidTr="00E96EE6">
        <w:trPr>
          <w:trHeight w:val="2268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921AF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Кейс-задача № 1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E14C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Обоснование актуальности исследования темы: Актуальные проблемы охраны труда в РФ</w:t>
            </w:r>
          </w:p>
          <w:p w14:paraId="473F3CAE" w14:textId="77777777" w:rsidR="009A21DB" w:rsidRDefault="009A21DB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7AFC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России на протяжении многих лет проводилась успешная работа по внедрению более 700 стандартов техники безопасности в общую систему стандартов охраны труда (ССБТ). Эти стандарты были созданы для того, чтобы снизить количество травм и профессиональных заболеваний среди работающих людей, и сохранить их здоровье</w:t>
            </w:r>
            <w:r w:rsidR="00E96EE6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и работоспособность во время работы. На данный момент, были приняты в России ключевые стандарты, связанные с охраной труда, и осуществляется периодическое обновление</w:t>
            </w:r>
            <w:r w:rsidR="00E96EE6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их действующей версии.</w:t>
            </w:r>
          </w:p>
          <w:p w14:paraId="21EE896F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Актуальность темы охраны труда в Российской Федерации определяется рядом факторов, связанных с экономическим развитием страны, изменениями в трудовом законодательстве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производственной сфере. В условиях современных экономических реалий, стремительной цифровизации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глобализации рынка труда, вопросы охраны труда становятся особенно острыми. Важно не только соблюдать нормы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правила, но и принимать проактивные меры для обеспечения безопасных условий работы для всех сотрудников.</w:t>
            </w:r>
          </w:p>
          <w:p w14:paraId="571B26A3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Увеличение числа производственных травм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профессиональных заболеваний</w:t>
            </w:r>
          </w:p>
          <w:p w14:paraId="47A627B6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Несмотря на определенный прогресс в области охраны труда за последние десятилетия, статистические данные показывают, что количество производственных травм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профессиональных заболеваний в России остается высоким. Проблема соотношения реального состояния дел и заявленных планов по уменьшению травматизма требует детального анализа. Основные факторы, способствующие этому: недостаточная осведомленность работников о их правах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обязанностях в области охраны труда, неэффективность действующих механизмов контроля, а также низкий уровень культуры безопасности на предприятиях.</w:t>
            </w:r>
          </w:p>
          <w:p w14:paraId="4C4E4B8E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Несоответствие законодательной базы реальным условиям труда</w:t>
            </w:r>
          </w:p>
          <w:p w14:paraId="72B569A3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России имеется развитая система нормативно-правовых актов, касающихся охраны труда. Однако зачастую они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соответствуют реальным условиям работы в современных организациях. Это связано с устареванием некоторых норм, отсутствием учета специфики различных отраслей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 невыполнением работодателями установленных требований. Проведение исследования направлено на выявление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этих несоответствий и поиска путей их преодоления.</w:t>
            </w:r>
          </w:p>
          <w:p w14:paraId="34A2975D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Развитие новых технологий</w:t>
            </w:r>
          </w:p>
          <w:p w14:paraId="5C959C15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Внедрение новых технологий, таких как автоматизация производственных процессов, использование роботизированных систем и цифровизация рабочих мест, влечет за собой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повышение производительности, так и потенциальные риски для здоровья работников. Важно изучить, как технологии изменяют условия труда, и какие новые вызовы появляются перед системами охраны труда. Подход к охране труда должен меняться с учётом новых технологий и рисков, связанных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их применением.</w:t>
            </w:r>
          </w:p>
          <w:p w14:paraId="7291AE8A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Социальная ответственность бизнеса</w:t>
            </w:r>
          </w:p>
          <w:p w14:paraId="59E1C6F6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Современные компании все чаще осознают свою социальную ответственность перед работниками и обществом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целом. Охрана труда становится важной частью корпоративной культуры, что требует внимания к данной теме со стороны исследователей. Предприятия начинают понимать, что высокое внимание к охране труда не только способствует снижению травматизма, но и повышает производительность, укрепляет имидж компании и уменьшает финансовые потери.</w:t>
            </w:r>
          </w:p>
          <w:p w14:paraId="459ABBAF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Мировой опыт в области охраны труда</w:t>
            </w:r>
          </w:p>
          <w:p w14:paraId="5C1F0D20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Изучение мирового опыта в области охраны труда позволяет выявить эффективные практики и подходы, которые могут быть адаптированы в России. Разные страны применяют различные модели и стандарты, что может быть полезно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совершенствования охраны труда в отечественной практике. Актуально исследовать, какие методы и подходы приносят наилучшие результаты и как они могут быть трансформированы для использования в российских условиях.</w:t>
            </w:r>
          </w:p>
          <w:p w14:paraId="2E477BB0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Возрастающие требования к качеству жизни работников</w:t>
            </w:r>
          </w:p>
          <w:p w14:paraId="0760DA78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Современное общество предъявляет повышенные требования к качеству жизни и условий труда своих работников. Исследование охраны труда не может ограничиваться только техникой безопасности; оно должно учитывать психоэмоциональное состояние работников,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их удовлетворенность трудовыми условиями и комплексный подход к формированию безопасной и комфортной рабочей среды. </w:t>
            </w:r>
          </w:p>
          <w:p w14:paraId="29A9E4AB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Актуальные вызовы, связанные с COVID-19</w:t>
            </w:r>
          </w:p>
          <w:p w14:paraId="75B63B00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Пандемия COVID-19 значительно изменил подходы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охране труда в разных сферах деятельности. Произошли изменения в организационных структурах, требованиях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 санитарным нормам и безопасности труда. Актуальность темы охраны труда на фоне пандемии особенно проявилась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необходимости адаптации нормативных актов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производственных процессов к новым реалиям.</w:t>
            </w:r>
          </w:p>
          <w:p w14:paraId="6B0268C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Таким образом, тема исследования актуальных проблем охраны труда в России требует глубокого анализа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комплексного подхода. Учитывая вышеперечисленные факторы, можно сделать вывод о необходимости проведения данного исследования. Его результаты будут полезны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для научного сообщества, так и для практиков, занимающихся вопросами охраны труда на разных уровнях. Необходимость улучшения условий труда и снижение травматизма остаются важнейшими задачами для экономики</w:t>
            </w:r>
            <w:r w:rsidR="00E96E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общества, что подчеркивает важность вникания в данную тему.</w:t>
            </w:r>
          </w:p>
        </w:tc>
      </w:tr>
      <w:tr w:rsidR="009A21DB" w14:paraId="7D9FBA63" w14:textId="77777777" w:rsidTr="00E96EE6">
        <w:trPr>
          <w:trHeight w:val="2268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8E0E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Кейс-задача № 2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C5FF1" w14:textId="77777777" w:rsidR="009A21DB" w:rsidRDefault="00832B26" w:rsidP="00E96EE6">
            <w:pPr>
              <w:pStyle w:val="aff0"/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Нормативно  правовые акты: </w:t>
            </w:r>
          </w:p>
          <w:p w14:paraId="1019648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Конституция Российской Федерации.</w:t>
            </w:r>
          </w:p>
          <w:p w14:paraId="3931C5C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Трудовой кодекс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30.12.2001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197-ФЗ (действующая  редакция).</w:t>
            </w:r>
          </w:p>
          <w:p w14:paraId="457CB151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Кодекс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об административных правонарушениях (действующая  редакция).</w:t>
            </w:r>
          </w:p>
          <w:p w14:paraId="5BAB4458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Уголовный Кодекс Российской Федерации (действующая редакция).</w:t>
            </w:r>
          </w:p>
          <w:p w14:paraId="5469CE9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Гражданский кодекс Российской Федерации (действующая редакция).</w:t>
            </w:r>
          </w:p>
          <w:p w14:paraId="7A2762E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объединениях работодателей» от 27.11.2002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156-ФЗ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(с изм.).</w:t>
            </w:r>
          </w:p>
          <w:p w14:paraId="540A0EE9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01.05.1999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92-ФЗ «О Российской трехсторонней комиссии по регулированию социально-трудовых отношений».</w:t>
            </w:r>
          </w:p>
          <w:p w14:paraId="20EAD62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12.01.1996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10-ФЗ «О профессиональных союзах,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их правах и гарантиях деятельности»  (с изм.).</w:t>
            </w:r>
          </w:p>
          <w:p w14:paraId="6C25E038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26.12.2008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294-ФЗ «О защите прав юридических лиц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индивидуальных предпринимателей при осуществлении государственного контроля (надзора) и муниципального контроля» (с изм.).</w:t>
            </w:r>
          </w:p>
          <w:p w14:paraId="0417A69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27.12.2002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184-ФЗ «О техническом регулировании»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(с изм.).</w:t>
            </w:r>
          </w:p>
          <w:p w14:paraId="1A5E345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24.07.1998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125-ФЗ «Об обязательном социальном </w:t>
            </w:r>
            <w:r>
              <w:rPr>
                <w:sz w:val="28"/>
                <w:szCs w:val="28"/>
                <w:lang w:eastAsia="ru-RU"/>
              </w:rPr>
              <w:lastRenderedPageBreak/>
              <w:t>страховании от несчастных случаев на производстве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профессиональных заболеваний» (с изм.).</w:t>
            </w:r>
          </w:p>
          <w:p w14:paraId="2B0AA66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30.12.2009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384-ФЗ «Технический регламент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 безопасности зданий и сооружений» (с изм.).</w:t>
            </w:r>
          </w:p>
          <w:p w14:paraId="529E8B1E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«О промышленной безопасности опасных производственных объектов» от 21.07.1997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116-ФЗ (с изм.).</w:t>
            </w:r>
          </w:p>
          <w:p w14:paraId="274BE59A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15.12.2001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167-ФЗ «Об обязательном пенсионном страховании в Российской Федерации» (с изм.).</w:t>
            </w:r>
          </w:p>
          <w:p w14:paraId="25B40769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02.05.2006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59-ФЗ «О порядке рассмотрения обращений граждан Российской Федерации» (с изм.).</w:t>
            </w:r>
          </w:p>
          <w:p w14:paraId="068CFF0B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10.12.1995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196-ФЗ «О безопасности дорожного движения» (с изм.).</w:t>
            </w:r>
          </w:p>
          <w:p w14:paraId="6A210FCD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22.07.2008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123-ФЗ «Технический регламент о требованиях пожарной безопасности» (с изм.)</w:t>
            </w:r>
          </w:p>
          <w:p w14:paraId="11681E4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закон Российской Федерации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30.03.1999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52-ФЗ «О санитарно-эпидемиологическом благополучии населения» (с изм.).</w:t>
            </w:r>
          </w:p>
          <w:p w14:paraId="625DD4AB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Федеральный закон от 12.02.1998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28-ФЗ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 гражданской обороне» (с изм.).</w:t>
            </w:r>
          </w:p>
          <w:p w14:paraId="44B4864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Федеральный закон от 29.12.2012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273-ФЗ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образовании в Российской Федерации» (с изм.).</w:t>
            </w:r>
          </w:p>
          <w:p w14:paraId="5C9029AF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Федеральный закон от 10.01.2002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7-ФЗ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охране окружающей среды» (с изм.)</w:t>
            </w:r>
          </w:p>
          <w:p w14:paraId="219BFAE3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Указ Президента РФ от 09.03.2004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314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 системе и структуре федеральных органов исполнительной власти»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(с изм.).</w:t>
            </w:r>
          </w:p>
          <w:p w14:paraId="77F4A7E9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Правительства РФ от 25.04.2012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390 «О противопожарном режиме» (с изм.).</w:t>
            </w:r>
          </w:p>
          <w:p w14:paraId="7FDA807D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 Правительства РФ от 16.04.2003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225 «О трудовых книжках» (вместе с «Правилами ведения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хранения трудовых книжек, изготовления бланков трудовой книжки и обеспечения ими работодателей») (с изм.).</w:t>
            </w:r>
          </w:p>
          <w:p w14:paraId="7C803C82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Правительства РФ от 30.07.2004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401 «О федеральной службе по экологическому, технологическому и атомному надзору» (с изм.).</w:t>
            </w:r>
          </w:p>
          <w:p w14:paraId="5E9E463A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Правительства РФ от 27.12.2010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№ 1160 «Об утверждении Положения о разработке, утверждении и изменении нормативных правовых актов, содержащих </w:t>
            </w:r>
            <w:r>
              <w:rPr>
                <w:sz w:val="28"/>
                <w:szCs w:val="28"/>
                <w:lang w:eastAsia="ru-RU"/>
              </w:rPr>
              <w:lastRenderedPageBreak/>
              <w:t>государственные нормативные требования охраны труда»</w:t>
            </w:r>
            <w:r w:rsidR="00E96EE6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(с изм.).</w:t>
            </w:r>
          </w:p>
          <w:p w14:paraId="78F91AC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Правительства РФ от 01.12.2005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713 «Об утверждении Правил отнесения видов экономической деятельности к классу профессионального риска» (с изм.)</w:t>
            </w:r>
          </w:p>
          <w:p w14:paraId="078519DD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Правительства РФ от 16.07.2014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665 «О списках работ, производств, профессий, должностей, специальностей и учреждений (организаций), с учетом которых досрочно назначается страховая пенсия по старости, и правилах исчисления  периодов работы (деятельности), дающей право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на досрочное пенсионное обеспечение»</w:t>
            </w:r>
          </w:p>
          <w:p w14:paraId="183DF78C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Правительства РФ от 06.02.1993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105 «О новых нормах предельно допустимых нагрузок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для женщин при подъеме и перемещении тяжестей вручную».</w:t>
            </w:r>
          </w:p>
          <w:p w14:paraId="1C4E7B8C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Постановление Госстроя СССР от 29.12.1973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 w:rsidR="00C443EB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279 «Об утверждении Положения о проведении планово-предупредительного ремонта производственных зданий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сооружений» (вместе с «МДС 13-14.2000</w:t>
            </w:r>
            <w:r w:rsidR="00C443EB">
              <w:rPr>
                <w:sz w:val="28"/>
                <w:szCs w:val="28"/>
                <w:lang w:val="ru-RU" w:eastAsia="ru-RU"/>
              </w:rPr>
              <w:t>»</w:t>
            </w:r>
            <w:r>
              <w:rPr>
                <w:sz w:val="28"/>
                <w:szCs w:val="28"/>
                <w:lang w:eastAsia="ru-RU"/>
              </w:rPr>
              <w:t>)</w:t>
            </w:r>
          </w:p>
          <w:p w14:paraId="09E65A7E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01.03.2012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 (с изм.).</w:t>
            </w:r>
          </w:p>
          <w:p w14:paraId="652A42D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17.12.2010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1122н  «Об утверждении типовых норм бесплатной выдачи работникам смывающих и (или) обезвреживающих средств и стандарта безопасности труда «Обеспечение работников смывающими и (или) обезвреживающими средствами» (с изм.).</w:t>
            </w:r>
          </w:p>
          <w:p w14:paraId="21529B8E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05.03.2011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169н «Об утверждении требований к комплектации изделиями медицинского назначения аптечек для оказания первой помощи работникам».</w:t>
            </w:r>
          </w:p>
          <w:p w14:paraId="79265692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04.05.2012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477н  «Об утверждении перечня состояний, при которых оказывается первая помощь, и перечня мероприятий по оказанию первой помощи» (с изм.).</w:t>
            </w:r>
          </w:p>
          <w:p w14:paraId="4ED423E3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12.04.2011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302н «Об утверждении перечней вредных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(или) опасных производственных факторов и работ,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при выполнении которых проводятся предварительные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периодические медицинские осмотры (обследования),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и Порядка проведения предварительных и периодических </w:t>
            </w:r>
            <w:r>
              <w:rPr>
                <w:sz w:val="28"/>
                <w:szCs w:val="28"/>
                <w:lang w:eastAsia="ru-RU"/>
              </w:rPr>
              <w:lastRenderedPageBreak/>
              <w:t>медицинских осмотров (обследований) работников, занятых на тяжелых работах и на работах с вредными и (или) опасными условиями труда» (в ред. Приказов Минздрава России от 15.05.2013 № 296н, от 05.12.2014 № 801н).</w:t>
            </w:r>
          </w:p>
          <w:p w14:paraId="3B719741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Минздрава России от 15.06.2015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342н «Об утверждении порядка направления на внеочередное обязательное медицинское освидетельствование водителей транспортных средств, а также порядка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средствами» (действует с 30.10.2015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>).</w:t>
            </w:r>
          </w:p>
          <w:p w14:paraId="0FC45FA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Минздрава России от 15.12.2014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835н «Об утверждении Порядка проведения предсменных, предрейсовых и послесменных, послерейсовых медицинских осмотров» (действует с 01.05.2015)</w:t>
            </w:r>
          </w:p>
          <w:p w14:paraId="7B961E45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Минздрава России от 15.06.2015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344н “О проведении обязательного медицинского освидетельствования водителей транспортных средств (кандидатов в водители транспортных средств)” (с 26.03.2016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(за исключением отдельных положений)).</w:t>
            </w:r>
          </w:p>
          <w:p w14:paraId="49143B65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Минздрава России от 18.12.2015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933н «О порядке проведения медицинского освидетельствования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на состояние опьянения (алкогольного, наркотического или иного токсического)» (с 26.03.2016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(за исключением отдельных положений)).</w:t>
            </w:r>
          </w:p>
          <w:p w14:paraId="2837751F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16.02.2009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45н 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в профилактических целях рекомендуется употребление молока или других равноценных пищевых продуктов» (с изм.).</w:t>
            </w:r>
          </w:p>
          <w:p w14:paraId="7295018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16.02.2009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46н «Об утверждении Перечня производств, профессий и должностей, работа в которых дает право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на бесплатное получение лечебно-профилактического питания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в связи с особо вредными условиями труда, рационов лечебно-профилактического питания, норм бесплатной выдачи </w:t>
            </w:r>
            <w:r>
              <w:rPr>
                <w:sz w:val="28"/>
                <w:szCs w:val="28"/>
                <w:lang w:eastAsia="ru-RU"/>
              </w:rPr>
              <w:lastRenderedPageBreak/>
              <w:t>витаминных препаратов и Правил бесплатной выдачи лечебно-профилактического питания».</w:t>
            </w:r>
          </w:p>
          <w:p w14:paraId="596854A9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01.06.2009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 (с изм. Приказ Минтруда России от 12.01.2015 № 2н).</w:t>
            </w:r>
          </w:p>
          <w:p w14:paraId="1284AF4A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24.04.2008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194н «Об утверждении Медицинских критериев определения степени тяжести вреда, причиненного здоровью человека» (с изм.).</w:t>
            </w:r>
          </w:p>
          <w:p w14:paraId="07455FD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24.02.2005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160 «Об определении степени тяжести повреждения здоровья при несчастных случаях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на производстве».</w:t>
            </w:r>
          </w:p>
          <w:p w14:paraId="0B7A3FD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 30.12.2009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1045н «Об утверждении статистического инструментария по учету пострадавшего от несчастного случая на производстве».</w:t>
            </w:r>
          </w:p>
          <w:p w14:paraId="6BEF6C7F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от 21.09.2011 </w:t>
            </w:r>
            <w:r w:rsidR="00C443EB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1065н «Об утверждении Административного регламента исполнения Федеральной службой по труду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занятости государственной функции по осуществлению государственного надзора и контроля за соблюдением установленного порядка расследования и учета несчастных случаев на производстве»</w:t>
            </w:r>
          </w:p>
          <w:p w14:paraId="5B22451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25.12.2012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625н «Об утверждении классификации видов экономической деятельности по классам профессионального риска».</w:t>
            </w:r>
          </w:p>
          <w:p w14:paraId="4CC14E0F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03.09.2014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603н «Об утверждении Административного регламента предоставления Федеральной службой по труду и занятости государственной услуги по информированию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консультированию работодателей и работников по вопросам соблюдения трудового законодательства и иных нормативных правовых актов, содержащих нормы трудового права» (действует с 25.01.2015</w:t>
            </w:r>
            <w:r w:rsidR="00C443EB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>).</w:t>
            </w:r>
          </w:p>
          <w:p w14:paraId="2EDC72F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09.12.2014 </w:t>
            </w:r>
            <w:r w:rsidR="00C443EB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997н «Об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должностей всех видов экономической деятельности, занятым на работах с вредными и (или) опасными условиями труда,</w:t>
            </w:r>
            <w:r w:rsidR="00C443EB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а также на работах, выполняемых в особых температурных </w:t>
            </w:r>
            <w:r>
              <w:rPr>
                <w:sz w:val="28"/>
                <w:szCs w:val="28"/>
                <w:lang w:eastAsia="ru-RU"/>
              </w:rPr>
              <w:lastRenderedPageBreak/>
              <w:t>условиях или связанных с загрязнением» (действует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с 28.05.2015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>).</w:t>
            </w:r>
          </w:p>
          <w:p w14:paraId="5A33153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04.02.2015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60н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утверждении инструкции об организации рассмотрения обращений граждан в Минтруд РФ» (Зарегистрировано в Минюсте РФ 06.04.2015 N 36739).</w:t>
            </w:r>
          </w:p>
          <w:p w14:paraId="74C1D49D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24.06.2014 </w:t>
            </w:r>
            <w:r w:rsidR="00E6376F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412н «Об утверждении Типового положения о комитете (комиссии) по охране труда» (Зарегистрировано в Минюсте РФ 28.07.2014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33294).</w:t>
            </w:r>
          </w:p>
          <w:p w14:paraId="4B0691FB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19.08.2016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438н «Об утверждении Типового положения о системе управления охраной труда»</w:t>
            </w:r>
          </w:p>
          <w:p w14:paraId="561B294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Минздравсоцразвития России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от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01.04.2010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 xml:space="preserve"> № 205н «Об утверждении перечня услуг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в области охраны труда, для оказания которых необходима аккредитация, и Правил аккредитации организаций, оказывающих услуги в области охраны труда» (с изм.).</w:t>
            </w:r>
          </w:p>
          <w:p w14:paraId="6B0B02CC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Минтруда России от 23.04.2015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242н «Об утверждении Административного регламента предоставления Министерством труда и социальной защиты РФ государственной услуги по аккредитации организаций, оказывающих услуги в области охраны труда».</w:t>
            </w:r>
          </w:p>
          <w:p w14:paraId="207737EF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Постановление Минтруда России от 10.10.2003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69 «Об утверждении Инструкции по заполнению трудовых книжек».</w:t>
            </w:r>
          </w:p>
          <w:p w14:paraId="18A98DFD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Минтруда России от 07.04.1999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г.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7 «Об утверждении норм предельно допустимых нагрузок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для лиц моложе восемнадцати лет при подъеме и перемещении тяжестей вручную» (Зарегистрировано в Минюсте РФ 1 июля 1999 г., рег. №1817).</w:t>
            </w:r>
          </w:p>
          <w:p w14:paraId="3BB8E54C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Постановление Минтруда России и Минобразования России от 13.01.2003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1/29 «Об утверждении Порядка обучения по охране труда и проверке знаний требований охраны труда работников организаций».</w:t>
            </w:r>
          </w:p>
          <w:p w14:paraId="3F416BE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Постановление Минтруда России от 24.10.2002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73 «Об утверждении форм документов, необходимых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для учета несчастных случаев на производстве, и Положения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об особенностях расследования несчастных случаев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на производстве в отдельных отраслях и организациях» (с изм.).</w:t>
            </w:r>
          </w:p>
          <w:p w14:paraId="4BD547D9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Минтруда России от 22.01.2001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г.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10 «Об утверждении межотраслевых нормативов численности работников службы охраны труда в организациях»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(не нуждается в регистрации Минюстом) (с изм.).</w:t>
            </w:r>
          </w:p>
          <w:p w14:paraId="50321BE2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Постановление Минтруда России от 17.01.2001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7 «Об утверждении Рекомендаций по организации работы кабинета охраны труда и уголка охраны труда» (не нуждается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в регистрации Минюстом)  (с изм.).</w:t>
            </w:r>
          </w:p>
          <w:p w14:paraId="2D6494F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 Минтруда России  от 08.02.2000</w:t>
            </w:r>
            <w:r w:rsidR="00E6376F">
              <w:rPr>
                <w:sz w:val="28"/>
                <w:szCs w:val="28"/>
                <w:lang w:val="ru-RU" w:eastAsia="ru-RU"/>
              </w:rPr>
              <w:t xml:space="preserve"> г.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14 «Об утверждении Рекомендаций по организации службы охраны труда в организациях» (не нуждается в регистрации Минюстом) (с изм.).</w:t>
            </w:r>
          </w:p>
          <w:p w14:paraId="06B3250B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Постановление Минтруда России от 17.12.2002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 w:rsidR="00E6376F">
              <w:rPr>
                <w:sz w:val="28"/>
                <w:szCs w:val="28"/>
                <w:lang w:val="ru-RU"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№ 80 «Об утверждении Методических рекомендаций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по разработке государственных нормативных требований охраны труда» (не нуждается в регистрации Минюстом).</w:t>
            </w:r>
          </w:p>
          <w:p w14:paraId="21A0C6A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Постановление Минтруда РФ от 08.04.1994 </w:t>
            </w:r>
            <w:r w:rsidR="00E6376F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30 «Об утверждении Рекомендаций по организации работы уполномоченного (доверенного) лица по охране труда профессионального союза или трудового коллектива»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(не нуждается в регистрации Минюстом).</w:t>
            </w:r>
          </w:p>
          <w:p w14:paraId="2FF1BC3A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Минобрнауки России от 02.07.2013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513 «Об утверждении перечня профессий рабочих, должностей служащих, по которым осуществляется профессиональное обучение» (с изм.).</w:t>
            </w:r>
          </w:p>
          <w:p w14:paraId="67CEC274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 Минтранса России от 15.01.2014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7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к безопасной эксплуатации».</w:t>
            </w:r>
          </w:p>
          <w:p w14:paraId="0206BDA0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Минтранса России от 20.08.2004 </w:t>
            </w:r>
            <w:r w:rsidR="00E6376F">
              <w:rPr>
                <w:sz w:val="28"/>
                <w:szCs w:val="28"/>
                <w:lang w:val="ru-RU" w:eastAsia="ru-RU"/>
              </w:rPr>
              <w:t>г.</w:t>
            </w:r>
            <w:r>
              <w:rPr>
                <w:sz w:val="28"/>
                <w:szCs w:val="28"/>
                <w:lang w:eastAsia="ru-RU"/>
              </w:rPr>
              <w:t xml:space="preserve"> № 15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утверждении Положения об особенностях режима рабочего времени и времени отдыха водителей автомобилей» (с изм.).</w:t>
            </w:r>
          </w:p>
          <w:p w14:paraId="57A562AA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МЧС России от 12.12.2007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645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«Об утверждении Норм пожарной безопасности «Обучение мерам пожарной безопасности работников организаций»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(с изм.).</w:t>
            </w:r>
          </w:p>
          <w:p w14:paraId="7EC6EECB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Ростехнадзора от 12 ноября 2013 г. № 533 “Об утверждении Федеральных норм и правил в области промышленной безопасности “Правила безопасности опасных производственных объектов, на которых используются подъемные сооружения” (с изм.)</w:t>
            </w:r>
          </w:p>
          <w:p w14:paraId="30C3ED30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Ростехнадзора от 25 марта 2014 г. № 116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“Об утверждении Федеральных норм и правил в области </w:t>
            </w:r>
            <w:r w:rsidR="00E6376F">
              <w:rPr>
                <w:sz w:val="28"/>
                <w:szCs w:val="28"/>
                <w:lang w:eastAsia="ru-RU"/>
              </w:rPr>
              <w:lastRenderedPageBreak/>
              <w:t xml:space="preserve">промышленной безопасности </w:t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Правила промышленной безопасности опасных производственных объектов, на которых используется оборудование, рабо</w:t>
            </w:r>
            <w:r w:rsidR="00E6376F">
              <w:rPr>
                <w:sz w:val="28"/>
                <w:szCs w:val="28"/>
                <w:lang w:eastAsia="ru-RU"/>
              </w:rPr>
              <w:t>тающее под избыточным давлением</w:t>
            </w:r>
            <w:r w:rsidR="00E6376F">
              <w:rPr>
                <w:sz w:val="28"/>
                <w:szCs w:val="28"/>
                <w:lang w:val="ru-RU" w:eastAsia="ru-RU"/>
              </w:rPr>
              <w:t>».</w:t>
            </w:r>
          </w:p>
          <w:p w14:paraId="676F25A0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Приказ Ростехнадзора от 18 января 2012 г. № 44 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Об утверждении Федеральных норм и правил в обл</w:t>
            </w:r>
            <w:r w:rsidR="00E6376F">
              <w:rPr>
                <w:sz w:val="28"/>
                <w:szCs w:val="28"/>
                <w:lang w:eastAsia="ru-RU"/>
              </w:rPr>
              <w:t xml:space="preserve">асти промышленной безопасности </w:t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Положение о применении нарядов-допусков при выполнении работ повышенной опасности на опасных производственных объектах горно-</w:t>
            </w:r>
            <w:r w:rsidR="00E6376F">
              <w:rPr>
                <w:sz w:val="28"/>
                <w:szCs w:val="28"/>
                <w:lang w:eastAsia="ru-RU"/>
              </w:rPr>
              <w:t>металлургической промышленности</w:t>
            </w:r>
            <w:r w:rsidR="00E6376F">
              <w:rPr>
                <w:sz w:val="28"/>
                <w:szCs w:val="28"/>
                <w:lang w:val="ru-RU" w:eastAsia="ru-RU"/>
              </w:rPr>
              <w:t>».</w:t>
            </w:r>
          </w:p>
          <w:p w14:paraId="2E034723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Минэнерго России от 24 марта 200</w:t>
            </w:r>
            <w:r w:rsidR="00E6376F">
              <w:rPr>
                <w:sz w:val="28"/>
                <w:szCs w:val="28"/>
                <w:lang w:eastAsia="ru-RU"/>
              </w:rPr>
              <w:t xml:space="preserve">3 г. № 115 </w:t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Об утверждении Правил технической эксплу</w:t>
            </w:r>
            <w:r w:rsidR="00E6376F">
              <w:rPr>
                <w:sz w:val="28"/>
                <w:szCs w:val="28"/>
                <w:lang w:eastAsia="ru-RU"/>
              </w:rPr>
              <w:t>атации тепловых энергоустановок</w:t>
            </w:r>
            <w:r w:rsidR="00E6376F">
              <w:rPr>
                <w:sz w:val="28"/>
                <w:szCs w:val="28"/>
                <w:lang w:val="ru-RU" w:eastAsia="ru-RU"/>
              </w:rPr>
              <w:t>».</w:t>
            </w:r>
          </w:p>
          <w:p w14:paraId="4ECCE5A7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 Минэнерго Р</w:t>
            </w:r>
            <w:r w:rsidR="00E6376F">
              <w:rPr>
                <w:sz w:val="28"/>
                <w:szCs w:val="28"/>
                <w:lang w:eastAsia="ru-RU"/>
              </w:rPr>
              <w:t xml:space="preserve">оссии от 13 января 2003 г. № 6 </w:t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Об утверждении Правил технической эксплуатаци</w:t>
            </w:r>
            <w:r w:rsidR="00E6376F">
              <w:rPr>
                <w:sz w:val="28"/>
                <w:szCs w:val="28"/>
                <w:lang w:eastAsia="ru-RU"/>
              </w:rPr>
              <w:t>и электроустановок потребителей</w:t>
            </w:r>
            <w:r w:rsidR="00E6376F">
              <w:rPr>
                <w:sz w:val="28"/>
                <w:szCs w:val="28"/>
                <w:lang w:val="ru-RU" w:eastAsia="ru-RU"/>
              </w:rPr>
              <w:t>».</w:t>
            </w:r>
          </w:p>
          <w:p w14:paraId="25930CA3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Технический регламент Таможенного союза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О бе</w:t>
            </w:r>
            <w:r w:rsidR="00E6376F">
              <w:rPr>
                <w:sz w:val="28"/>
                <w:szCs w:val="28"/>
                <w:lang w:eastAsia="ru-RU"/>
              </w:rPr>
              <w:t>зопасности машин и оборудования</w:t>
            </w:r>
            <w:r w:rsidR="00E6376F">
              <w:rPr>
                <w:sz w:val="28"/>
                <w:szCs w:val="28"/>
                <w:lang w:val="ru-RU" w:eastAsia="ru-RU"/>
              </w:rPr>
              <w:t xml:space="preserve">» </w:t>
            </w:r>
            <w:r>
              <w:rPr>
                <w:sz w:val="28"/>
                <w:szCs w:val="28"/>
                <w:lang w:eastAsia="ru-RU"/>
              </w:rPr>
              <w:t>(TP ТС 010/2011)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(с изм.).</w:t>
            </w:r>
          </w:p>
          <w:p w14:paraId="1558A24F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Технический регламент Таможенного союза.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E6376F">
              <w:rPr>
                <w:sz w:val="28"/>
                <w:szCs w:val="28"/>
                <w:lang w:val="ru-RU" w:eastAsia="ru-RU"/>
              </w:rPr>
              <w:t>«</w:t>
            </w:r>
            <w:r>
              <w:rPr>
                <w:sz w:val="28"/>
                <w:szCs w:val="28"/>
                <w:lang w:eastAsia="ru-RU"/>
              </w:rPr>
              <w:t>О безопасности средств индивидуальной защиты» (ТР ТС 019/2011) (с изм.).</w:t>
            </w:r>
          </w:p>
          <w:p w14:paraId="0457630E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Соглашение о порядке расследования несчастных случаев на производстве, происшедших с гражданами одного государства – членами евразийского экономического сообщества при осуществлении трудовой деятельности на территории другого государства – члена евразийского экономического сообщества (рати</w:t>
            </w:r>
            <w:r w:rsidR="00E6376F">
              <w:rPr>
                <w:sz w:val="28"/>
                <w:szCs w:val="28"/>
                <w:lang w:eastAsia="ru-RU"/>
              </w:rPr>
              <w:t>фицировано  Федеральным законом</w:t>
            </w:r>
            <w:r>
              <w:rPr>
                <w:sz w:val="28"/>
                <w:szCs w:val="28"/>
                <w:lang w:eastAsia="ru-RU"/>
              </w:rPr>
              <w:t xml:space="preserve"> от 04.11.2014 </w:t>
            </w:r>
            <w:r w:rsidR="00E6376F">
              <w:rPr>
                <w:sz w:val="28"/>
                <w:szCs w:val="28"/>
                <w:lang w:val="ru-RU" w:eastAsia="ru-RU"/>
              </w:rPr>
              <w:t xml:space="preserve">г. </w:t>
            </w:r>
            <w:r>
              <w:rPr>
                <w:sz w:val="28"/>
                <w:szCs w:val="28"/>
                <w:lang w:eastAsia="ru-RU"/>
              </w:rPr>
              <w:t>№ 321 – ФЗ).</w:t>
            </w:r>
          </w:p>
          <w:p w14:paraId="277FC5F6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</w:t>
            </w:r>
            <w:r w:rsidR="00832B26">
              <w:rPr>
                <w:sz w:val="28"/>
                <w:szCs w:val="28"/>
                <w:lang w:eastAsia="ru-RU"/>
              </w:rPr>
              <w:t xml:space="preserve"> 12.0.002-2014 ССБТ. Системы управления охраной труда. Термины и определения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6BDA38D8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</w:t>
            </w:r>
            <w:r w:rsidR="00832B26">
              <w:rPr>
                <w:sz w:val="28"/>
                <w:szCs w:val="28"/>
                <w:lang w:eastAsia="ru-RU"/>
              </w:rPr>
              <w:t xml:space="preserve"> 12.0.003-2015 ССБТ. Опасные и вредные производственные факторы. Классификация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2DC3A570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 12.0.004-90 ССБТ. Организация обучения безопасности труда. Общие положения (с 01.03.2015- ГОСТ  12.0.004-2015)</w:t>
            </w:r>
            <w:r w:rsidR="00E6376F">
              <w:rPr>
                <w:sz w:val="28"/>
                <w:szCs w:val="28"/>
                <w:lang w:val="ru-RU" w:eastAsia="ru-RU"/>
              </w:rPr>
              <w:t>.</w:t>
            </w:r>
          </w:p>
          <w:p w14:paraId="45AE93FA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ГОСТ </w:t>
            </w:r>
            <w:r w:rsidR="00832B26">
              <w:rPr>
                <w:sz w:val="28"/>
                <w:szCs w:val="28"/>
                <w:lang w:eastAsia="ru-RU"/>
              </w:rPr>
              <w:t>12.0.005-2014 ССБТ. Метрологическое обеспечение в области безопасности труда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556FB2F0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ГОСТ Р 12.0.007-2009 </w:t>
            </w:r>
            <w:r w:rsidR="00832B26">
              <w:rPr>
                <w:sz w:val="28"/>
                <w:szCs w:val="28"/>
                <w:lang w:eastAsia="ru-RU"/>
              </w:rPr>
              <w:t>ССБТ. Система управления охраной труда. Общие требования по разработке, применению, оценке и совершенствованию.</w:t>
            </w:r>
          </w:p>
          <w:p w14:paraId="39308837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ГОСТ </w:t>
            </w:r>
            <w:r w:rsidR="00832B26">
              <w:rPr>
                <w:sz w:val="28"/>
                <w:szCs w:val="28"/>
                <w:lang w:eastAsia="ru-RU"/>
              </w:rPr>
              <w:t>Р 12.0.008-2009 ССБТ. Система управления охраной труда. Проверка (аудит)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15E67675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ГОСТ Р 12.0.009-2009 ССБТ. Система управления </w:t>
            </w:r>
            <w:r>
              <w:rPr>
                <w:sz w:val="28"/>
                <w:szCs w:val="28"/>
                <w:lang w:eastAsia="ru-RU"/>
              </w:rPr>
              <w:lastRenderedPageBreak/>
              <w:t>охраной труда на малых предприятиях. Требования и рекомендации по применению</w:t>
            </w:r>
            <w:r w:rsidR="00E6376F">
              <w:rPr>
                <w:sz w:val="28"/>
                <w:szCs w:val="28"/>
                <w:lang w:val="ru-RU" w:eastAsia="ru-RU"/>
              </w:rPr>
              <w:t>.</w:t>
            </w:r>
          </w:p>
          <w:p w14:paraId="455B1D20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Р 12.0.010-2009 ССБТ. Система управления охраной труда. Определение опасностей и рисков</w:t>
            </w:r>
            <w:r w:rsidR="00E6376F">
              <w:rPr>
                <w:sz w:val="28"/>
                <w:szCs w:val="28"/>
                <w:lang w:val="ru-RU" w:eastAsia="ru-RU"/>
              </w:rPr>
              <w:t>.</w:t>
            </w:r>
          </w:p>
          <w:p w14:paraId="53793E6C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12.0.230.1-2015 ССБТ. Системы управления охраной труда. Руководство по применению ГОСТ 12.0.230-2007</w:t>
            </w:r>
            <w:r w:rsidR="00E6376F">
              <w:rPr>
                <w:sz w:val="28"/>
                <w:szCs w:val="28"/>
                <w:lang w:val="ru-RU" w:eastAsia="ru-RU"/>
              </w:rPr>
              <w:t>.</w:t>
            </w:r>
          </w:p>
          <w:p w14:paraId="6D5CA15A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12.0.230.2-2015 ССБТ. Системы управления охраной труда. Оценка соответствия. Требования</w:t>
            </w:r>
            <w:r w:rsidR="00E6376F">
              <w:rPr>
                <w:sz w:val="28"/>
                <w:szCs w:val="28"/>
                <w:lang w:val="ru-RU" w:eastAsia="ru-RU"/>
              </w:rPr>
              <w:t>.</w:t>
            </w:r>
          </w:p>
          <w:p w14:paraId="15A6FE06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</w:t>
            </w:r>
            <w:r w:rsidR="00832B26">
              <w:rPr>
                <w:sz w:val="28"/>
                <w:szCs w:val="28"/>
                <w:lang w:eastAsia="ru-RU"/>
              </w:rPr>
              <w:t xml:space="preserve"> 12.3.002-2014 ССБТ. Процессы производственные. Общие требования безопасности.</w:t>
            </w:r>
          </w:p>
          <w:p w14:paraId="426BD743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3.1120-83  ЕСТД. Общие правила отражения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оформления требований безопасности труда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в технологической документации.</w:t>
            </w:r>
          </w:p>
          <w:p w14:paraId="3E2E1030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Р 12.4.233-2012 (ЕН 132:1998)  ССБТ. Средства индивидуальной защиты органов дыхания. Термины, определения и обозначения.</w:t>
            </w:r>
          </w:p>
          <w:p w14:paraId="082FDC08" w14:textId="77777777" w:rsidR="009A21DB" w:rsidRDefault="00E6376F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ГОСТ Р 12.4.026-2001 </w:t>
            </w:r>
            <w:r w:rsidR="00832B26">
              <w:rPr>
                <w:sz w:val="28"/>
                <w:szCs w:val="28"/>
                <w:lang w:eastAsia="ru-RU"/>
              </w:rPr>
              <w:t>ССБТ. Цвета сигнальные, знаки безопасности и разметка  сигнальная. Назначение</w:t>
            </w:r>
            <w:r>
              <w:rPr>
                <w:sz w:val="28"/>
                <w:szCs w:val="28"/>
                <w:lang w:eastAsia="ru-RU"/>
              </w:rPr>
              <w:br/>
            </w:r>
            <w:r w:rsidR="00832B26">
              <w:rPr>
                <w:sz w:val="28"/>
                <w:szCs w:val="28"/>
                <w:lang w:eastAsia="ru-RU"/>
              </w:rPr>
              <w:t>и правила применения. Общие технические требования</w:t>
            </w:r>
            <w:r>
              <w:rPr>
                <w:sz w:val="28"/>
                <w:szCs w:val="28"/>
                <w:lang w:eastAsia="ru-RU"/>
              </w:rPr>
              <w:br/>
            </w:r>
            <w:r w:rsidR="00832B26">
              <w:rPr>
                <w:sz w:val="28"/>
                <w:szCs w:val="28"/>
                <w:lang w:eastAsia="ru-RU"/>
              </w:rPr>
              <w:t>и характеристики. Методы испытаний (с изм.).</w:t>
            </w:r>
          </w:p>
          <w:p w14:paraId="2F18C32C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</w:t>
            </w:r>
            <w:r w:rsidR="00E6376F">
              <w:rPr>
                <w:sz w:val="28"/>
                <w:szCs w:val="28"/>
                <w:lang w:eastAsia="ru-RU"/>
              </w:rPr>
              <w:t xml:space="preserve"> Р 54934-2012/OHSAS 18001:2007 </w:t>
            </w:r>
            <w:r>
              <w:rPr>
                <w:sz w:val="28"/>
                <w:szCs w:val="28"/>
                <w:lang w:eastAsia="ru-RU"/>
              </w:rPr>
              <w:t>Системы менеджмента безопасности труда и охраны здоровья. Требования.</w:t>
            </w:r>
          </w:p>
          <w:p w14:paraId="64044586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Р ИСО 9001-2015 Системы менеджмента и качества. Требования.</w:t>
            </w:r>
          </w:p>
          <w:p w14:paraId="12EC1E05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Р ИСО/МЭК 31010- 2011 Менеджмент риска. Методы оценки риска</w:t>
            </w:r>
          </w:p>
          <w:p w14:paraId="07484E5B" w14:textId="77777777" w:rsidR="009A21DB" w:rsidRDefault="00832B26" w:rsidP="00E96EE6">
            <w:pPr>
              <w:pStyle w:val="aff0"/>
              <w:numPr>
                <w:ilvl w:val="0"/>
                <w:numId w:val="11"/>
              </w:numPr>
              <w:ind w:left="0" w:firstLine="709"/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ГОСТ Р ИСО 39001- 2014 Системы менеджмента безопасности дорожного движения (БДД). Требования</w:t>
            </w:r>
            <w:r w:rsidR="00E6376F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и руководство  по применению.</w:t>
            </w:r>
          </w:p>
          <w:p w14:paraId="7BF2B6CC" w14:textId="77777777" w:rsidR="009A21DB" w:rsidRDefault="009A21DB" w:rsidP="00E96EE6">
            <w:pPr>
              <w:ind w:firstLine="709"/>
              <w:rPr>
                <w:sz w:val="24"/>
                <w:szCs w:val="24"/>
                <w:lang w:eastAsia="ru-RU"/>
              </w:rPr>
            </w:pPr>
          </w:p>
          <w:p w14:paraId="295BA3BA" w14:textId="77777777" w:rsidR="009A21DB" w:rsidRDefault="00832B26" w:rsidP="00E96EE6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Научная и учебная литература:</w:t>
            </w:r>
          </w:p>
          <w:p w14:paraId="3BA4D489" w14:textId="77777777" w:rsidR="009A21DB" w:rsidRDefault="009A21DB" w:rsidP="00E96EE6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D7A6DED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 Безопасность жизнедеятельности / Под редакцией Л.А. Михайлова. - М.: Питер, 2023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- 464 c.</w:t>
            </w:r>
          </w:p>
          <w:p w14:paraId="1CD7F4FE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Гигиенические требования к ручным инструментам и организации работ. СанПиН 2.2.2.540-96. 2.2.2.. - М.: Энергия, 2022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- 684 c.</w:t>
            </w:r>
          </w:p>
          <w:p w14:paraId="23DE6A39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Ефремова, О. С. Обучение и инструктирование работников по охране труда / О.С. Ефремова. - Москва: Машиностроение, 2019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- 128 c.</w:t>
            </w:r>
          </w:p>
          <w:p w14:paraId="269DDE28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Ефремова, Ольга Сергеевна Несчастные случаи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производстве. Порядок расследования и учета. Практическое пособие / Ефремова Ольга Сергеевна. - М.: Альфа-пресс, 2020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- 177 c.</w:t>
            </w:r>
          </w:p>
          <w:p w14:paraId="11606905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Игумнов, С. Г. Основы промышленной безопасности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вопросах и ответах / С.Г. Игумнов. - М.: ДЕАН, 2022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- 660 c.</w:t>
            </w:r>
          </w:p>
          <w:p w14:paraId="3AA9990B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Кельберт, Д. Л. Охрана труда в текстильной промышленности / Д.Л. Кельберт. - М.: Легкая промышленность и бытовое обслуживание, 2022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- 304 c.</w:t>
            </w:r>
          </w:p>
          <w:p w14:paraId="176105A1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Межотраслевые правила по охране труда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автомобильном транспорте. ПОТ Р М-027-2003. - М.: ДЕАН, 2021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- 208 c.</w:t>
            </w:r>
          </w:p>
          <w:p w14:paraId="0021A1AC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Межотраслевые правила по охране труда при работе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высоте. ПОТ РМ-012-2000. - Москва: Высшая школа, 2021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- 156 c.</w:t>
            </w:r>
          </w:p>
          <w:p w14:paraId="2543EF18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 Михайлов, Ю. М. Сборник инструкций по охране труда для работников общественного питания / Ю.М. Михайлов. - М.: Альфа-пресс, 2019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- 320 c.</w:t>
            </w:r>
          </w:p>
          <w:p w14:paraId="3A383A9F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Михайлов, Юрий Михайлович Сборник инструкций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охране труда при выполнении складских, логистических, погрузочно-разгрузочных работ / Михайлов Юрий Михайлович. - М.: Альфа-пресс, 2018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- 187 c.</w:t>
            </w:r>
          </w:p>
          <w:p w14:paraId="1A2DB1E4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Новейшая поваренная книга / Коллектив авторов. - М.: Книга по Требованию, 2019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- 212 c.</w:t>
            </w:r>
          </w:p>
          <w:p w14:paraId="660E4048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 Новые правила противопожарного режима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Российской Федерации с приложениями. - М.: Эксмо, 2019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- 715 c.</w:t>
            </w:r>
          </w:p>
          <w:p w14:paraId="4BC4FCCC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 Оперативный журнал. Котельная. - М.: ДЕАН, 2019</w:t>
            </w:r>
            <w:r w:rsidR="00E637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- 627 c.</w:t>
            </w:r>
          </w:p>
          <w:p w14:paraId="5F22F480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 Перечень помещений и зданий энергетических объектов РАО "ЕЭС России" с указанием категорий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взрывопожарной и пожарной безопасности. - М.: Альвис, 2023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- 120 c.</w:t>
            </w:r>
          </w:p>
          <w:p w14:paraId="5B0ABCE6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15. Перечень. - М.: Энергия, 2021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- 128 c.</w:t>
            </w:r>
          </w:p>
          <w:p w14:paraId="45FD9AB2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 Пособие по пожарной безопасности. - М.: НЦ ЭНАС, 2020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- 211 c.</w:t>
            </w:r>
          </w:p>
          <w:p w14:paraId="2D248205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 Правила по охране труда при работе с инструментом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приспособлениями. - М.: Энергия, 2023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- 921 c.</w:t>
            </w:r>
          </w:p>
          <w:p w14:paraId="6C9CCE1C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18. Правила пожарной безопасности в РФ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приложениями. - М.: Эксмо, 2022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- 160 c.</w:t>
            </w:r>
          </w:p>
          <w:p w14:paraId="569BEF46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19. Правила противопожарного режима в Российской Федерации. - М.: РадиоСофт, 2022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- 140 c.</w:t>
            </w:r>
          </w:p>
          <w:p w14:paraId="373727DF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20. Правила технической эксплуатации систем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сооружений коммунального водоснабжения и канализации. МДК 3-02.2001. - М.: ДЕАН, 2020. - 498 c.</w:t>
            </w:r>
          </w:p>
          <w:p w14:paraId="5A016EE0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 Правила устройства и безопасной эксплуатации подъемников (вышек). ПБ 10-611-03. - М.: ДЕАН, 2020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- 961 c.</w:t>
            </w:r>
          </w:p>
          <w:p w14:paraId="0407718D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22. РД 153-34.1-35.108-2001. Технические условия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выполнение технологических защит и блокировок. . - М.: Энергия, 2021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- 592 c.</w:t>
            </w:r>
          </w:p>
          <w:p w14:paraId="2C9BF076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 Руководящие правила для действия отделов Императорского Православного Палестинского общества. - М.: Книга по Требованию, 2018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- 794 c.</w:t>
            </w:r>
          </w:p>
          <w:p w14:paraId="7564A838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24. Самсонов, В. Т. Обеспыливание воздуха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промышленности. Методы и средства / В.Т. Самсонов. - М.: ИНФРА-М, 2019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- 234 c.</w:t>
            </w:r>
          </w:p>
          <w:p w14:paraId="319665E1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25. Селезнев, В.Е. Численный анализ пожарной опасности магистральных газопроводов / В.Е. Селезнев. - Москва: Мир, 2020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- 303 c.</w:t>
            </w:r>
          </w:p>
          <w:p w14:paraId="71CF3430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26. Системы автоматического пожаротушения, пожарной, охранной и охранно-пожарной сигнализации. Обозначения условные графические элементов связи. РД 25.953-90. - М.: Энергия, 2018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- 352 c.</w:t>
            </w:r>
          </w:p>
          <w:p w14:paraId="35121245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27. Типовая инструкция по содержанию первичных средств пожаротушения на объектах энергетической отрасли. - М.: Энергия, 2021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- 613 c.</w:t>
            </w:r>
          </w:p>
          <w:p w14:paraId="1153AC39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 Ходотов, Н. И. Устав о гербовом сборе / Н.И. Ходотов. - М.: Книга по Требованию, 2018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- 771 c.</w:t>
            </w:r>
          </w:p>
          <w:p w14:paraId="5202C14D" w14:textId="77777777" w:rsidR="009A21DB" w:rsidRDefault="00832B26" w:rsidP="00E96EE6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29. Щуко, Л. П. Справочник по охране труда в Российской Федерации / Л.П. Щуко. - М.: Питер, 2020</w:t>
            </w:r>
            <w:r w:rsidR="00AB3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- 384 c.</w:t>
            </w:r>
          </w:p>
          <w:p w14:paraId="4EBE8276" w14:textId="77777777" w:rsidR="009A21DB" w:rsidRDefault="009A21DB" w:rsidP="00E96EE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1DB" w14:paraId="7AF260C1" w14:textId="77777777" w:rsidTr="00E96EE6">
        <w:trPr>
          <w:trHeight w:val="2268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59C7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Кейс-задача № 3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243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Актуальные проблемы охраны труда</w:t>
            </w:r>
          </w:p>
          <w:p w14:paraId="23848A93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2EC4FF46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Аннотация: проведено исследование проблем, связанных</w:t>
            </w:r>
            <w:r w:rsidR="00AB3753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с практическими и нормативно-правовыми аспектами улучшения системы управления трудовой безопасностью</w:t>
            </w:r>
            <w:r w:rsidR="00AB3753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охраной труда. Были выявлены проблемы, которые были решены с использованием принципов культуры охраны труда. </w:t>
            </w:r>
          </w:p>
          <w:p w14:paraId="5681DA0C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Ключевые слова: охрана труда, техника безопасности, система стандартов охраны труда, управление охраной труда</w:t>
            </w:r>
          </w:p>
          <w:p w14:paraId="4E96F259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DC2111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Current Issues in Occupational Safety</w:t>
            </w:r>
          </w:p>
          <w:p w14:paraId="0AED4FC3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4D19A35C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Abstract: This study investigates issues related to the practical and regulatory aspects of improving the labor safety and occupational health management system. Problems have been identified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and addressed using the principles of occupational safety culture.</w:t>
            </w:r>
          </w:p>
          <w:p w14:paraId="6B9CF11D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7EDAC690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Keywords: occupational safety, safety engineering, labor safety standards system, occupational safety management</w:t>
            </w:r>
          </w:p>
          <w:p w14:paraId="2A008B35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14:paraId="71E944B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труда является одной из ключевых составляющих безопасной и эффективной деятельности любого предприятия,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также важным элементом социальной политики государства.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условиях быстросменяющейся экономики, сопровождающейся внедрением новых технологий и изменений в организации производственных процессов, проблемы охраны труда становятся особенно актуальными. Согласно статистическим данным, несмотря на внедрение современных систем управления охраной труда, количество производственных травм и профессиональных заболеваний остается на высоком уровне, что подтверждает необходимость дальнейшего изучения данной темы.</w:t>
            </w:r>
          </w:p>
          <w:p w14:paraId="1CFD55B4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Одной из важных проблем является несоответствие действующей законодательной базы реальным условиям труда, что приводит к трудностям в её применении и контроле.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дополнение к этому, быстрое развитие цифровых технологий представляет собой как новые возможности, так и источники потенциальных рисков для здоровья работников, что требует качественного переосмысления подходов в области охраны труда.</w:t>
            </w:r>
          </w:p>
          <w:p w14:paraId="3DCDA9BD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Внедрение новых форм организации труда, таких как удаленная работа и гибкие графики, поднимает вопросы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социальной ответственности работодателей и разработке новых стандартов безопасности, которые соответствуют современным требованиям. Кроме того, важная роль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формировании безопасных условий труда принадлежит культурным и социальным аспектам, которые влияют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восприятие работниками своих прав и обязанностей.</w:t>
            </w:r>
          </w:p>
          <w:p w14:paraId="15F59F37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Актуальность данного исследования обусловлена необходимостью системного подхода к анализу проблем охраны труда в условиях современного рынка, выявления существующих недостатков и разработки предложений по их устранению. Целью данной статьи является анализ актуальных проблем охраны труда в России, их причин и последствий,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 также выработка рекомендаций для практического применения. Ожидается, что полученные результаты станут основой для дальнейших исследований и послужат импульсом для обновления существующих подходов и методик в области охраны труда.</w:t>
            </w:r>
          </w:p>
          <w:p w14:paraId="0AE9B58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Одной из ключевых проблем является недостаточная эффективность систем управления охраной труда (СУОТ), несмотря на наличие действующих стандартов и нормативных документов, таких как последние версии ГОСТов. Несмотря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то что они содержат рекомендации по улучшению СУОТ,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 реализация в практической деятельности предприятий может быть затруднена ригидными и сложными процедурами, отягощающими управление охраной труда[2</w:t>
            </w:r>
            <w:r w:rsidRPr="00832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]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42E4FC5E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Кроме того, существует неопределенность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терминологии, что вызывает затруднения у работодателей при интерпретации требований и внедрении необходимых мер. Например, недостаточная трактовка понятия "усовершенствование систем управления охраной труда"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связанных с ним действий может привести к путанице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понимании задач и целей управления охраной труда.</w:t>
            </w:r>
          </w:p>
          <w:p w14:paraId="65B26834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Недостаточное внимание к специфическим потребностям отдельных организаций и культурным особенностям производственных процессов также является серьезной проблемой. При этом стандарты и рекомендации зачастую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учитывают уникальность каждого предприятия, что может затруднять внедрение СУОТ, подходящих для конкретных условий[1].</w:t>
            </w:r>
          </w:p>
          <w:p w14:paraId="08548CBA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Кроме того, в стандартных документах наблюдается акцент на повышении функциональности системы, что может отвлекать внимание от более глубокого понимания и анализа рисков и угроз безопасности труда, особенно в организациях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высоким уровнем опасности. Это создает риск недостаточной защиты работников, работающих на таких производствах.</w:t>
            </w:r>
          </w:p>
          <w:p w14:paraId="2EA77C6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Также стоит отметить, что недостаточное внимание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деталям и метрикам оценки эффективности СУОТ может снизить возможность контроля и анализа их работы, что, в свою очередь, препятствует непрерывному совершенствованию. Важно, чтобы требования к оценке эффективности были четко прописаны и обоснованы, а результаты анализа доводились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всех заинтересованных сторон[2].</w:t>
            </w:r>
          </w:p>
          <w:p w14:paraId="6A5B9A02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целом, для эффективного управления охраной труда необходимо не только следовать формальным требованиям стандартов, но и подстраивать систему управления под реальные условия работы и потребности работников, минимизируя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издержки и сложные бюрократические процедуры. Именно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этом контексте актуальной становится задача о необходимости пересмотра и усовершенствования подходов к охране труда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уровне как государственной политики, так и корпоративного управления[1].</w:t>
            </w:r>
          </w:p>
          <w:p w14:paraId="573039D5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свете изложенных проблем, неоспоримо, что охрана труда требует комплексного подхода и активного пересмотра существующих систем управления. Эффективное внедрение СУОТ возможно лишь при условии учета уникальных условий каждого предприятия, а также активного взаимодействия между всеми заинтересованными сторонами. Для достижения надежной защиты работников и повышения уровня безопасности на производстве необходимо устранить сложности в нормативной базе и обеспечить ясность в терминологии[2]. </w:t>
            </w:r>
          </w:p>
          <w:p w14:paraId="70278AED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Актуальная потребность в создании гибких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адаптируемых решений, ориентированных на реальную практику, требует пересмотра стандартов и подходов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на уровне законодательства, так и внутри организаций. Инвестиции в обучение, развитие культуры безопасности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адаптацию систем под конкретные условия бизнеса имеют стратегическое значение для снижения рисков и улучшения условий труда. Только при интеграции этих факторов возможно построение по-настоящему эффективной системы охраны труда, способной защитить работников и обеспечивать устойчивое развитие организаций.</w:t>
            </w:r>
          </w:p>
          <w:p w14:paraId="38098B2D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D1889" w14:textId="77777777" w:rsidR="009A21DB" w:rsidRDefault="00832B26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Список источников </w:t>
            </w:r>
          </w:p>
          <w:p w14:paraId="1A131BC9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1DA397" w14:textId="77777777" w:rsidR="009A21DB" w:rsidRDefault="00832B26" w:rsidP="00E96EE6">
            <w:pPr>
              <w:pStyle w:val="aff0"/>
              <w:numPr>
                <w:ilvl w:val="0"/>
                <w:numId w:val="12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Редикульцева Елена Николаевна, Залесова Юлия Васильевна Актуальные проблемы охраны труда</w:t>
            </w:r>
            <w:r w:rsidR="00AB3753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на современном этапе развития // Студент. Наука. Регион.</w:t>
            </w:r>
            <w:r w:rsidR="00AB3753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2023</w:t>
            </w:r>
            <w:r w:rsidR="00AB3753">
              <w:rPr>
                <w:sz w:val="28"/>
                <w:szCs w:val="28"/>
                <w:lang w:val="ru-RU" w:eastAsia="ru-RU"/>
              </w:rPr>
              <w:t xml:space="preserve"> г</w:t>
            </w:r>
            <w:r>
              <w:rPr>
                <w:sz w:val="28"/>
                <w:szCs w:val="28"/>
                <w:lang w:eastAsia="ru-RU"/>
              </w:rPr>
              <w:t>. №1. URL: https://cyberleninka.ru/article/n/aktualnye-problemy-ohrany-truda-na-sovremennom-etape-razvitiya (дата обращения: 10.02.2025</w:t>
            </w:r>
            <w:r w:rsidR="00AB3753">
              <w:rPr>
                <w:sz w:val="28"/>
                <w:szCs w:val="28"/>
                <w:lang w:val="ru-RU" w:eastAsia="ru-RU"/>
              </w:rPr>
              <w:t xml:space="preserve"> г.</w:t>
            </w:r>
            <w:r>
              <w:rPr>
                <w:sz w:val="28"/>
                <w:szCs w:val="28"/>
                <w:lang w:eastAsia="ru-RU"/>
              </w:rPr>
              <w:t>).</w:t>
            </w:r>
          </w:p>
          <w:p w14:paraId="0E19D331" w14:textId="77777777" w:rsidR="009A21DB" w:rsidRDefault="00832B26" w:rsidP="00E96EE6">
            <w:pPr>
              <w:pStyle w:val="aff0"/>
              <w:numPr>
                <w:ilvl w:val="0"/>
                <w:numId w:val="12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Щуко, Л. П. Справочник по охране труда</w:t>
            </w:r>
            <w:r w:rsidR="00AB3753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в Российской Федерации / Л.П. Щуко. - М.: Питер, 2020</w:t>
            </w:r>
            <w:r w:rsidR="00AB3753">
              <w:rPr>
                <w:sz w:val="28"/>
                <w:szCs w:val="28"/>
                <w:lang w:val="ru-RU" w:eastAsia="ru-RU"/>
              </w:rPr>
              <w:t xml:space="preserve"> г</w:t>
            </w:r>
            <w:r>
              <w:rPr>
                <w:sz w:val="28"/>
                <w:szCs w:val="28"/>
                <w:lang w:eastAsia="ru-RU"/>
              </w:rPr>
              <w:t>.</w:t>
            </w:r>
            <w:r w:rsidR="00AB3753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- 384 c.</w:t>
            </w:r>
          </w:p>
          <w:p w14:paraId="0FC7B188" w14:textId="77777777" w:rsidR="009A21DB" w:rsidRDefault="009A21DB" w:rsidP="00E96E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F76CEB7" w14:textId="77777777" w:rsidR="009A21DB" w:rsidRDefault="009A21DB">
      <w:pPr>
        <w:keepNext/>
        <w:widowControl w:val="0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BE50D09" w14:textId="77777777" w:rsidR="009A21DB" w:rsidRDefault="009A21DB">
      <w:pPr>
        <w:keepNext/>
        <w:widowControl w:val="0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260" w:type="dxa"/>
        <w:jc w:val="center"/>
        <w:tblLook w:val="04A0" w:firstRow="1" w:lastRow="0" w:firstColumn="1" w:lastColumn="0" w:noHBand="0" w:noVBand="1"/>
      </w:tblPr>
      <w:tblGrid>
        <w:gridCol w:w="3591"/>
        <w:gridCol w:w="5669"/>
      </w:tblGrid>
      <w:tr w:rsidR="009A21DB" w:rsidRPr="00AB3753" w14:paraId="5FD9CC5E" w14:textId="77777777">
        <w:trPr>
          <w:trHeight w:val="519"/>
          <w:jc w:val="center"/>
        </w:trPr>
        <w:tc>
          <w:tcPr>
            <w:tcW w:w="3591" w:type="dxa"/>
            <w:shd w:val="clear" w:color="auto" w:fill="auto"/>
          </w:tcPr>
          <w:p w14:paraId="2D31E1D8" w14:textId="77777777" w:rsidR="009A21DB" w:rsidRPr="00AB3753" w:rsidRDefault="00832B26" w:rsidP="00AB3753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753">
              <w:rPr>
                <w:rFonts w:ascii="Times New Roman" w:eastAsia="Times New Roman" w:hAnsi="Times New Roman"/>
                <w:sz w:val="28"/>
                <w:szCs w:val="28"/>
              </w:rPr>
              <w:t>Дата: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B3753">
              <w:rPr>
                <w:rFonts w:ascii="Times New Roman" w:eastAsia="Times New Roman" w:hAnsi="Times New Roman"/>
                <w:sz w:val="28"/>
                <w:szCs w:val="28"/>
              </w:rPr>
              <w:t>27.09.2023</w:t>
            </w:r>
            <w:r w:rsidR="00AB3753">
              <w:rPr>
                <w:rFonts w:ascii="Times New Roman" w:eastAsia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668" w:type="dxa"/>
            <w:shd w:val="clear" w:color="auto" w:fill="auto"/>
          </w:tcPr>
          <w:p w14:paraId="6DB1F18F" w14:textId="77777777" w:rsidR="009A21DB" w:rsidRPr="00AB3753" w:rsidRDefault="00AB3753">
            <w:pPr>
              <w:widowControl w:val="0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319D49D9" wp14:editId="7A26D0DC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-394335</wp:posOffset>
                  </wp:positionV>
                  <wp:extent cx="857250" cy="798195"/>
                  <wp:effectExtent l="0" t="0" r="0" b="1905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32B26" w:rsidRPr="00AB3753">
              <w:rPr>
                <w:rFonts w:ascii="Times New Roman" w:eastAsia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________ </w:t>
            </w:r>
            <w:r w:rsidR="00832B26" w:rsidRPr="00AB375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Чистяков Александр Андреевич</w:t>
            </w:r>
          </w:p>
          <w:p w14:paraId="5E8CEFD6" w14:textId="77777777" w:rsidR="009A21DB" w:rsidRPr="00AB3753" w:rsidRDefault="00832B26" w:rsidP="00AB3753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</w:pPr>
            <w:r w:rsidRPr="00AB3753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AB3753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                                            (ФИО обучающегося)</w:t>
            </w:r>
          </w:p>
        </w:tc>
      </w:tr>
    </w:tbl>
    <w:p w14:paraId="41821401" w14:textId="77777777" w:rsidR="009A21DB" w:rsidRDefault="00832B26">
      <w:pPr>
        <w:spacing w:after="0" w:line="240" w:lineRule="auto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>
        <w:br w:type="page"/>
      </w:r>
    </w:p>
    <w:p w14:paraId="36464CBF" w14:textId="77777777" w:rsidR="009A21DB" w:rsidRDefault="009A21DB">
      <w:pPr>
        <w:widowControl w:val="0"/>
        <w:shd w:val="clear" w:color="auto" w:fill="FFFFFF"/>
        <w:spacing w:before="197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</w:p>
    <w:p w14:paraId="41FB01D2" w14:textId="77777777" w:rsidR="009A21DB" w:rsidRDefault="00832B26">
      <w:pPr>
        <w:widowControl w:val="0"/>
        <w:shd w:val="clear" w:color="auto" w:fill="FFFFFF"/>
        <w:spacing w:before="197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pacing w:val="-4"/>
          <w:sz w:val="28"/>
          <w:szCs w:val="28"/>
          <w:lang w:eastAsia="ru-RU"/>
        </w:rPr>
        <w:drawing>
          <wp:anchor distT="0" distB="0" distL="114300" distR="114300" simplePos="0" relativeHeight="6" behindDoc="0" locked="0" layoutInCell="1" allowOverlap="1" wp14:anchorId="3E278F9E" wp14:editId="0EBD7871">
            <wp:simplePos x="0" y="0"/>
            <wp:positionH relativeFrom="margin">
              <wp:posOffset>0</wp:posOffset>
            </wp:positionH>
            <wp:positionV relativeFrom="page">
              <wp:posOffset>919480</wp:posOffset>
            </wp:positionV>
            <wp:extent cx="1682750" cy="332740"/>
            <wp:effectExtent l="0" t="0" r="0" b="0"/>
            <wp:wrapTight wrapText="bothSides">
              <wp:wrapPolygon edited="0">
                <wp:start x="-58" y="0"/>
                <wp:lineTo x="-58" y="19755"/>
                <wp:lineTo x="21278" y="19755"/>
                <wp:lineTo x="21278" y="0"/>
                <wp:lineTo x="-58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81A53D" w14:textId="77777777" w:rsidR="009A21DB" w:rsidRDefault="00832B26">
      <w:pPr>
        <w:widowControl w:val="0"/>
        <w:shd w:val="clear" w:color="auto" w:fill="FFFFFF"/>
        <w:spacing w:before="197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pacing w:val="-4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15C24AF0" wp14:editId="59C1A264">
                <wp:simplePos x="0" y="0"/>
                <wp:positionH relativeFrom="margin">
                  <wp:posOffset>1771650</wp:posOffset>
                </wp:positionH>
                <wp:positionV relativeFrom="paragraph">
                  <wp:posOffset>635</wp:posOffset>
                </wp:positionV>
                <wp:extent cx="4286885" cy="127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160" cy="72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39.5pt,0pt" to="476.95pt,0pt" ID="Прямая соединительная линия 10" stroked="t" style="position:absolute;mso-position-horizontal-relative:margin" wp14:anchorId="6AC273BF">
                <v:stroke color="red" weight="12600" joinstyle="miter" endcap="flat"/>
                <v:fill o:detectmouseclick="t" on="false"/>
              </v:line>
            </w:pict>
          </mc:Fallback>
        </mc:AlternateContent>
      </w:r>
    </w:p>
    <w:p w14:paraId="69ACE7BB" w14:textId="77777777" w:rsidR="009A21DB" w:rsidRDefault="00832B26">
      <w:pPr>
        <w:widowControl w:val="0"/>
        <w:shd w:val="clear" w:color="auto" w:fill="FFFFFF"/>
        <w:spacing w:before="197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Аттестационный лист</w:t>
      </w:r>
    </w:p>
    <w:p w14:paraId="2942D138" w14:textId="77777777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</w:pPr>
      <w:r w:rsidRPr="00AB3753">
        <w:rPr>
          <w:rFonts w:ascii="Times New Roman" w:hAnsi="Times New Roman"/>
          <w:sz w:val="24"/>
          <w:szCs w:val="24"/>
          <w:u w:val="single"/>
        </w:rPr>
        <w:t>___________</w:t>
      </w:r>
      <w:r w:rsidRPr="00AB3753">
        <w:rPr>
          <w:rFonts w:ascii="Times New Roman" w:hAnsi="Times New Roman"/>
          <w:color w:val="000000"/>
          <w:sz w:val="24"/>
          <w:szCs w:val="24"/>
          <w:u w:val="single"/>
        </w:rPr>
        <w:t>Чистяков Александр Андреевич</w:t>
      </w:r>
      <w:r w:rsidRPr="00AB3753">
        <w:rPr>
          <w:rFonts w:ascii="Times New Roman" w:hAnsi="Times New Roman"/>
          <w:sz w:val="24"/>
          <w:szCs w:val="24"/>
          <w:u w:val="single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0361147C" w14:textId="77777777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(Ф.И.О. обучающегося)</w:t>
      </w:r>
    </w:p>
    <w:p w14:paraId="3E5B82EF" w14:textId="77777777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обучающий(ая)ся 1 курса очно-заочной формы обучения </w:t>
      </w:r>
    </w:p>
    <w:p w14:paraId="57BAD2E7" w14:textId="7A8F0BC2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группы _</w:t>
      </w:r>
      <w:r w:rsidR="0004277F" w:rsidRPr="0004277F">
        <w:rPr>
          <w:rFonts w:ascii="Times New Roman" w:hAnsi="Times New Roman"/>
          <w:color w:val="292929"/>
          <w:sz w:val="24"/>
          <w:szCs w:val="24"/>
        </w:rPr>
        <w:t>ОМЮз-12306КРДгп</w:t>
      </w:r>
      <w:r w:rsidR="0004277F">
        <w:rPr>
          <w:rFonts w:ascii="Times New Roman" w:hAnsi="Times New Roman"/>
          <w:color w:val="2929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40.04.01 Юриспруденция, </w:t>
      </w:r>
    </w:p>
    <w:p w14:paraId="3539DE15" w14:textId="77777777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 </w:t>
      </w:r>
      <w:r>
        <w:rPr>
          <w:rFonts w:ascii="Times New Roman" w:eastAsia="Times New Roman" w:hAnsi="Times New Roman"/>
          <w:sz w:val="24"/>
          <w:szCs w:val="24"/>
        </w:rPr>
        <w:t>Гражданско-правовой</w:t>
      </w:r>
      <w:r>
        <w:rPr>
          <w:rFonts w:ascii="Times New Roman" w:eastAsia="Times New Roman" w:hAnsi="Times New Roman"/>
          <w:color w:val="FFFFFF"/>
          <w:sz w:val="24"/>
          <w:szCs w:val="24"/>
          <w:u w:val="single"/>
          <w:lang w:eastAsia="ru-RU"/>
        </w:rPr>
        <w:t>.</w:t>
      </w:r>
    </w:p>
    <w:p w14:paraId="08099044" w14:textId="77777777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успешно выполнил (ла)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Научно-исследовательскую работу (получение первичных навыков научно-исследовательской работы),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1F042DD" w14:textId="77777777" w:rsidR="009A21DB" w:rsidRDefault="00832B26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с «__17__» _____08____ 2023 года по «__27__» ____09_____ 2024_ года </w:t>
      </w:r>
    </w:p>
    <w:p w14:paraId="29420109" w14:textId="77777777" w:rsidR="009A21DB" w:rsidRDefault="009A21DB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2E8DB5" w14:textId="77777777" w:rsidR="009A21DB" w:rsidRDefault="009A21DB">
      <w:pPr>
        <w:widowControl w:val="0"/>
        <w:shd w:val="clear" w:color="auto" w:fill="FFFFFF"/>
        <w:tabs>
          <w:tab w:val="left" w:leader="underscore" w:pos="53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FF57FB" w14:textId="77777777" w:rsidR="009A21DB" w:rsidRDefault="00832B26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x-none"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val="x-none" w:eastAsia="x-none" w:bidi="ru-RU"/>
        </w:rPr>
        <w:t xml:space="preserve">Заключение-анализ результатов освоения программы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x-none" w:bidi="ru-RU"/>
        </w:rPr>
        <w:t>НИР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val="x-none" w:eastAsia="x-none" w:bidi="ru-RU"/>
        </w:rPr>
        <w:t>:</w:t>
      </w:r>
    </w:p>
    <w:p w14:paraId="26DF225C" w14:textId="77777777" w:rsidR="009A21DB" w:rsidRDefault="009A21DB">
      <w:pPr>
        <w:widowControl w:val="0"/>
        <w:shd w:val="clear" w:color="auto" w:fill="FFFFFF"/>
        <w:tabs>
          <w:tab w:val="left" w:pos="1134"/>
          <w:tab w:val="left" w:leader="underscore" w:pos="5342"/>
        </w:tabs>
        <w:spacing w:after="0" w:line="240" w:lineRule="auto"/>
        <w:ind w:left="709" w:firstLine="708"/>
        <w:jc w:val="both"/>
        <w:rPr>
          <w:rFonts w:ascii="Times New Roman" w:eastAsia="Times New Roman" w:hAnsi="Times New Roman"/>
          <w:b/>
          <w:sz w:val="24"/>
          <w:szCs w:val="24"/>
          <w:lang w:val="x-none" w:eastAsia="x-none" w:bidi="ru-RU"/>
        </w:rPr>
      </w:pPr>
    </w:p>
    <w:p w14:paraId="5935E5A8" w14:textId="77777777" w:rsidR="009A21DB" w:rsidRDefault="00832B26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Индивидуальное задание обучающимся (нужное отметить </w:t>
      </w:r>
      <w:r>
        <w:rPr>
          <w:rFonts w:ascii="Symbol" w:eastAsia="Symbol" w:hAnsi="Symbol" w:cs="Symbol"/>
          <w:b/>
          <w:sz w:val="24"/>
          <w:szCs w:val="24"/>
          <w:lang w:eastAsia="ru-RU"/>
        </w:rPr>
        <w:t>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):</w:t>
      </w:r>
    </w:p>
    <w:p w14:paraId="03B84DC1" w14:textId="77777777" w:rsidR="009A21DB" w:rsidRDefault="00832B26">
      <w:pPr>
        <w:widowControl w:val="0"/>
        <w:numPr>
          <w:ilvl w:val="0"/>
          <w:numId w:val="3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выполнено;</w:t>
      </w:r>
    </w:p>
    <w:p w14:paraId="508B91EB" w14:textId="77777777" w:rsidR="009A21DB" w:rsidRDefault="00832B26">
      <w:pPr>
        <w:widowControl w:val="0"/>
        <w:numPr>
          <w:ilvl w:val="0"/>
          <w:numId w:val="3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выполнено не в полном объеме;</w:t>
      </w:r>
    </w:p>
    <w:p w14:paraId="1569D60A" w14:textId="77777777" w:rsidR="009A21DB" w:rsidRDefault="00832B26">
      <w:pPr>
        <w:widowControl w:val="0"/>
        <w:numPr>
          <w:ilvl w:val="0"/>
          <w:numId w:val="3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не выполнено;</w:t>
      </w:r>
    </w:p>
    <w:p w14:paraId="1845062B" w14:textId="77777777" w:rsidR="009A21DB" w:rsidRDefault="009A21DB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0A4C81" w14:textId="77777777" w:rsidR="009A21DB" w:rsidRDefault="00832B26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Владение материалом (нужное отметить </w:t>
      </w:r>
      <w:r>
        <w:rPr>
          <w:rFonts w:ascii="Symbol" w:eastAsia="Symbol" w:hAnsi="Symbol" w:cs="Symbol"/>
          <w:b/>
          <w:sz w:val="24"/>
          <w:szCs w:val="24"/>
          <w:lang w:eastAsia="ru-RU"/>
        </w:rPr>
        <w:t>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):</w:t>
      </w:r>
    </w:p>
    <w:p w14:paraId="4525C322" w14:textId="77777777" w:rsidR="009A21DB" w:rsidRDefault="00832B26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Обучающийся:</w:t>
      </w:r>
    </w:p>
    <w:p w14:paraId="54BBDA20" w14:textId="77777777" w:rsidR="009A21DB" w:rsidRDefault="00832B26">
      <w:pPr>
        <w:widowControl w:val="0"/>
        <w:numPr>
          <w:ilvl w:val="0"/>
          <w:numId w:val="4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умело анализирует полученный во время НИР материал;</w:t>
      </w:r>
    </w:p>
    <w:p w14:paraId="45ABD13F" w14:textId="77777777" w:rsidR="009A21DB" w:rsidRDefault="00832B26">
      <w:pPr>
        <w:widowControl w:val="0"/>
        <w:numPr>
          <w:ilvl w:val="0"/>
          <w:numId w:val="4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анализирует полученный во время НИР материал;</w:t>
      </w:r>
    </w:p>
    <w:p w14:paraId="6B872CA2" w14:textId="77777777" w:rsidR="009A21DB" w:rsidRDefault="00832B26">
      <w:pPr>
        <w:widowControl w:val="0"/>
        <w:numPr>
          <w:ilvl w:val="0"/>
          <w:numId w:val="4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недостаточно четко и правильно анализирует полученный во время НИР материал;</w:t>
      </w:r>
    </w:p>
    <w:p w14:paraId="3BC83F62" w14:textId="77777777" w:rsidR="009A21DB" w:rsidRDefault="00832B26">
      <w:pPr>
        <w:widowControl w:val="0"/>
        <w:numPr>
          <w:ilvl w:val="0"/>
          <w:numId w:val="4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неправильно анализирует полученный во время НИР материал;</w:t>
      </w:r>
    </w:p>
    <w:p w14:paraId="0C346840" w14:textId="77777777" w:rsidR="009A21DB" w:rsidRDefault="009A21DB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9003F7" w14:textId="77777777" w:rsidR="009A21DB" w:rsidRDefault="00832B26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Задачи, поставленные на период прохождения НИР, обучающимся (нужное отметить </w:t>
      </w:r>
      <w:r>
        <w:rPr>
          <w:rFonts w:ascii="Symbol" w:eastAsia="Symbol" w:hAnsi="Symbol" w:cs="Symbol"/>
          <w:b/>
          <w:sz w:val="24"/>
          <w:szCs w:val="24"/>
          <w:lang w:eastAsia="ru-RU"/>
        </w:rPr>
        <w:t>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):</w:t>
      </w:r>
    </w:p>
    <w:p w14:paraId="1CF4F4B9" w14:textId="77777777" w:rsidR="009A21DB" w:rsidRDefault="00832B26">
      <w:pPr>
        <w:widowControl w:val="0"/>
        <w:numPr>
          <w:ilvl w:val="0"/>
          <w:numId w:val="5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решены в полном объеме;</w:t>
      </w:r>
    </w:p>
    <w:p w14:paraId="7C5D1673" w14:textId="77777777" w:rsidR="009A21DB" w:rsidRDefault="00832B26">
      <w:pPr>
        <w:widowControl w:val="0"/>
        <w:numPr>
          <w:ilvl w:val="0"/>
          <w:numId w:val="5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решены в полном объеме, но не полностью раскрыты;</w:t>
      </w:r>
    </w:p>
    <w:p w14:paraId="1A33314A" w14:textId="77777777" w:rsidR="009A21DB" w:rsidRDefault="00832B26">
      <w:pPr>
        <w:widowControl w:val="0"/>
        <w:numPr>
          <w:ilvl w:val="0"/>
          <w:numId w:val="5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решены частично, нет четкого обоснования и детализации;</w:t>
      </w:r>
    </w:p>
    <w:p w14:paraId="38F6B2EF" w14:textId="77777777" w:rsidR="009A21DB" w:rsidRDefault="00832B26">
      <w:pPr>
        <w:widowControl w:val="0"/>
        <w:numPr>
          <w:ilvl w:val="0"/>
          <w:numId w:val="5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не решены;</w:t>
      </w:r>
    </w:p>
    <w:p w14:paraId="6B3B4680" w14:textId="77777777" w:rsidR="009A21DB" w:rsidRDefault="009A21DB">
      <w:pPr>
        <w:widowControl w:val="0"/>
        <w:tabs>
          <w:tab w:val="left" w:pos="-7797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0C87DF" w14:textId="77777777" w:rsidR="009A21DB" w:rsidRDefault="00832B26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Оформление обучающимся отчета по НИР (нужное отметить </w:t>
      </w:r>
      <w:r>
        <w:rPr>
          <w:rFonts w:ascii="Symbol" w:eastAsia="Symbol" w:hAnsi="Symbol" w:cs="Symbol"/>
          <w:b/>
          <w:sz w:val="24"/>
          <w:szCs w:val="24"/>
          <w:lang w:eastAsia="ru-RU"/>
        </w:rPr>
        <w:t>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):</w:t>
      </w:r>
    </w:p>
    <w:p w14:paraId="67C55B16" w14:textId="77777777" w:rsidR="009A21DB" w:rsidRDefault="00832B26">
      <w:pPr>
        <w:widowControl w:val="0"/>
        <w:numPr>
          <w:ilvl w:val="0"/>
          <w:numId w:val="6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отчет о прохождении НИР оформлен правильно;</w:t>
      </w:r>
    </w:p>
    <w:p w14:paraId="19445C79" w14:textId="77777777" w:rsidR="009A21DB" w:rsidRDefault="00832B26">
      <w:pPr>
        <w:widowControl w:val="0"/>
        <w:numPr>
          <w:ilvl w:val="0"/>
          <w:numId w:val="6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отчет о прохождении НИР оформлен с незначительными недостатками;</w:t>
      </w:r>
    </w:p>
    <w:p w14:paraId="6E9C3CA3" w14:textId="77777777" w:rsidR="009A21DB" w:rsidRDefault="00832B26">
      <w:pPr>
        <w:widowControl w:val="0"/>
        <w:numPr>
          <w:ilvl w:val="0"/>
          <w:numId w:val="6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отчет о прохождении НИР оформлен с недостатками; </w:t>
      </w:r>
    </w:p>
    <w:p w14:paraId="7ACF1945" w14:textId="77777777" w:rsidR="009A21DB" w:rsidRDefault="00832B26">
      <w:pPr>
        <w:widowControl w:val="0"/>
        <w:numPr>
          <w:ilvl w:val="0"/>
          <w:numId w:val="6"/>
        </w:numPr>
        <w:tabs>
          <w:tab w:val="left" w:pos="-779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отчет о прохождении НИР оформлен неверно;</w:t>
      </w:r>
    </w:p>
    <w:p w14:paraId="7609672C" w14:textId="77777777" w:rsidR="009A21DB" w:rsidRDefault="009A21DB">
      <w:pPr>
        <w:widowControl w:val="0"/>
        <w:tabs>
          <w:tab w:val="left" w:pos="-779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1C7ED9B" w14:textId="77777777" w:rsidR="009A21DB" w:rsidRDefault="00832B26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x-none" w:eastAsia="x-none" w:bidi="ru-RU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x-none" w:bidi="ru-RU"/>
        </w:rPr>
        <w:t>Аттестуемый продемонстрировал владение следующими профессиональными компетенциями:</w:t>
      </w:r>
    </w:p>
    <w:p w14:paraId="4DF33F6E" w14:textId="77777777" w:rsidR="009A21DB" w:rsidRDefault="009A21DB">
      <w:pPr>
        <w:widowControl w:val="0"/>
        <w:tabs>
          <w:tab w:val="left" w:pos="-779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bottomFromText="160" w:vertAnchor="text" w:tblpX="-121" w:tblpY="1"/>
        <w:tblW w:w="96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816"/>
        <w:gridCol w:w="251"/>
        <w:gridCol w:w="4533"/>
        <w:gridCol w:w="209"/>
        <w:gridCol w:w="3821"/>
      </w:tblGrid>
      <w:tr w:rsidR="009A21DB" w14:paraId="69C95683" w14:textId="77777777">
        <w:trPr>
          <w:trHeight w:val="208"/>
          <w:tblHeader/>
        </w:trPr>
        <w:tc>
          <w:tcPr>
            <w:tcW w:w="8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7D53CED" w14:textId="77777777" w:rsidR="009A21DB" w:rsidRDefault="00832B2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78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A8EFB09" w14:textId="77777777" w:rsidR="009A21DB" w:rsidRDefault="00832B2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компетенции</w:t>
            </w:r>
          </w:p>
        </w:tc>
        <w:tc>
          <w:tcPr>
            <w:tcW w:w="403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A413ED0" w14:textId="77777777" w:rsidR="009A21DB" w:rsidRDefault="00832B2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Уровень освоения </w:t>
            </w:r>
          </w:p>
          <w:p w14:paraId="3413BAC2" w14:textId="77777777" w:rsidR="009A21DB" w:rsidRDefault="00832B2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обучающимся </w:t>
            </w:r>
          </w:p>
          <w:p w14:paraId="73F06E6E" w14:textId="77777777" w:rsidR="009A21DB" w:rsidRDefault="00832B2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(нужное отметить </w:t>
            </w:r>
            <w:r>
              <w:rPr>
                <w:rFonts w:ascii="Symbol" w:eastAsia="Symbol" w:hAnsi="Symbol" w:cs="Symbol"/>
                <w:i/>
                <w:sz w:val="24"/>
                <w:szCs w:val="24"/>
              </w:rPr>
              <w:t>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9A21DB" w14:paraId="2A254FF0" w14:textId="77777777">
        <w:tc>
          <w:tcPr>
            <w:tcW w:w="963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08D6CC" w14:textId="77777777" w:rsidR="009A21DB" w:rsidRDefault="00832B2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9A21DB" w14:paraId="44464581" w14:textId="77777777">
        <w:tc>
          <w:tcPr>
            <w:tcW w:w="10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4787F87" w14:textId="77777777" w:rsidR="009A21DB" w:rsidRDefault="00832B26">
            <w:pPr>
              <w:widowControl w:val="0"/>
              <w:spacing w:after="0" w:line="252" w:lineRule="auto"/>
              <w:ind w:left="-29" w:right="-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bidi="ru-RU"/>
              </w:rPr>
              <w:t>ПК-5</w:t>
            </w:r>
          </w:p>
        </w:tc>
        <w:tc>
          <w:tcPr>
            <w:tcW w:w="47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DC159F9" w14:textId="77777777" w:rsidR="009A21DB" w:rsidRDefault="00832B26">
            <w:pPr>
              <w:widowControl w:val="0"/>
              <w:tabs>
                <w:tab w:val="left" w:pos="1155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Способен квалифицировано проводить научные исследования в области юридических наук</w:t>
            </w:r>
          </w:p>
        </w:tc>
        <w:tc>
          <w:tcPr>
            <w:tcW w:w="3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A59015" w14:textId="77777777" w:rsidR="009A21DB" w:rsidRDefault="00832B26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высокий</w:t>
            </w:r>
          </w:p>
          <w:p w14:paraId="23953B50" w14:textId="77777777" w:rsidR="009A21DB" w:rsidRDefault="00832B26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средний</w:t>
            </w:r>
          </w:p>
          <w:p w14:paraId="2F11430E" w14:textId="77777777" w:rsidR="009A21DB" w:rsidRDefault="00832B26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низкий</w:t>
            </w:r>
          </w:p>
        </w:tc>
      </w:tr>
    </w:tbl>
    <w:p w14:paraId="56E54266" w14:textId="77777777" w:rsidR="009A21DB" w:rsidRDefault="00832B26">
      <w:pPr>
        <w:widowControl w:val="0"/>
        <w:shd w:val="clear" w:color="auto" w:fill="FFFFFF"/>
        <w:tabs>
          <w:tab w:val="left" w:pos="-7797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lastRenderedPageBreak/>
        <w:t>Примечание:</w:t>
      </w:r>
    </w:p>
    <w:p w14:paraId="34312968" w14:textId="77777777" w:rsidR="009A21DB" w:rsidRDefault="00832B26">
      <w:pPr>
        <w:widowControl w:val="0"/>
        <w:numPr>
          <w:ilvl w:val="0"/>
          <w:numId w:val="2"/>
        </w:numPr>
        <w:shd w:val="clear" w:color="auto" w:fill="FFFFFF"/>
        <w:tabs>
          <w:tab w:val="left" w:pos="-7797"/>
          <w:tab w:val="left" w:pos="1134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val="x-none" w:eastAsia="x-none" w:bidi="ru-RU"/>
        </w:rPr>
      </w:pPr>
      <w:r>
        <w:rPr>
          <w:rFonts w:ascii="Times New Roman" w:eastAsia="Times New Roman" w:hAnsi="Times New Roman"/>
          <w:sz w:val="20"/>
          <w:szCs w:val="20"/>
          <w:lang w:val="x-none" w:eastAsia="x-none" w:bidi="ru-RU"/>
        </w:rPr>
        <w:t xml:space="preserve">Высокий уровень – обучающийся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 </w:t>
      </w:r>
    </w:p>
    <w:p w14:paraId="5D0E5944" w14:textId="77777777" w:rsidR="009A21DB" w:rsidRDefault="00832B26">
      <w:pPr>
        <w:widowControl w:val="0"/>
        <w:numPr>
          <w:ilvl w:val="0"/>
          <w:numId w:val="2"/>
        </w:numPr>
        <w:shd w:val="clear" w:color="auto" w:fill="FFFFFF"/>
        <w:tabs>
          <w:tab w:val="left" w:pos="-7797"/>
          <w:tab w:val="left" w:pos="1134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val="x-none" w:eastAsia="x-none" w:bidi="ru-RU"/>
        </w:rPr>
      </w:pPr>
      <w:r>
        <w:rPr>
          <w:rFonts w:ascii="Times New Roman" w:eastAsia="Times New Roman" w:hAnsi="Times New Roman"/>
          <w:sz w:val="20"/>
          <w:szCs w:val="20"/>
          <w:lang w:val="x-none" w:eastAsia="x-none" w:bidi="ru-RU"/>
        </w:rPr>
        <w:t xml:space="preserve">Средний уровень – обучающийся выполняет все виды профессиональной деятельности в стандартных ситуациях уверенно, добросовестно, эффективно. </w:t>
      </w:r>
    </w:p>
    <w:p w14:paraId="0A83616B" w14:textId="77777777" w:rsidR="009A21DB" w:rsidRDefault="00832B26">
      <w:pPr>
        <w:widowControl w:val="0"/>
        <w:numPr>
          <w:ilvl w:val="0"/>
          <w:numId w:val="2"/>
        </w:numPr>
        <w:tabs>
          <w:tab w:val="left" w:pos="-7797"/>
          <w:tab w:val="left" w:pos="1134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val="x-none" w:eastAsia="x-none" w:bidi="ru-RU"/>
        </w:rPr>
      </w:pPr>
      <w:r>
        <w:rPr>
          <w:rFonts w:ascii="Times New Roman" w:eastAsia="Times New Roman" w:hAnsi="Times New Roman"/>
          <w:sz w:val="20"/>
          <w:szCs w:val="20"/>
          <w:lang w:val="x-none" w:eastAsia="x-none" w:bidi="ru-RU"/>
        </w:rPr>
        <w:t>Низкий уровень – при выполнении профессиональной деятельности обучающийся нуждается во внешнем сопровождении и контроле.</w:t>
      </w:r>
    </w:p>
    <w:p w14:paraId="6D3D05EF" w14:textId="77777777" w:rsidR="009A21DB" w:rsidRDefault="009A21DB">
      <w:pPr>
        <w:widowControl w:val="0"/>
        <w:tabs>
          <w:tab w:val="left" w:pos="-779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9198747" w14:textId="77777777" w:rsidR="009A21DB" w:rsidRDefault="00832B26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x-none"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val="x-none" w:eastAsia="ru-RU" w:bidi="ru-RU"/>
        </w:rPr>
        <w:t xml:space="preserve">Показатели и критерии оценивания результатов </w:t>
      </w:r>
      <w:r>
        <w:rPr>
          <w:rFonts w:ascii="Times New Roman" w:eastAsia="Times New Roman" w:hAnsi="Times New Roman"/>
          <w:b/>
          <w:sz w:val="24"/>
          <w:szCs w:val="24"/>
          <w:lang w:val="en-US" w:eastAsia="ru-RU" w:bidi="ru-RU"/>
        </w:rPr>
        <w:t>YBH</w:t>
      </w:r>
    </w:p>
    <w:p w14:paraId="43678689" w14:textId="77777777" w:rsidR="009A21DB" w:rsidRDefault="009A21DB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6190"/>
        <w:gridCol w:w="1798"/>
        <w:gridCol w:w="1917"/>
      </w:tblGrid>
      <w:tr w:rsidR="009A21DB" w14:paraId="01244BF3" w14:textId="77777777">
        <w:trPr>
          <w:jc w:val="center"/>
        </w:trPr>
        <w:tc>
          <w:tcPr>
            <w:tcW w:w="6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5A10424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Оценочный критерий</w:t>
            </w:r>
          </w:p>
        </w:tc>
        <w:tc>
          <w:tcPr>
            <w:tcW w:w="1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D28D922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Максимальное количество </w:t>
            </w:r>
          </w:p>
          <w:p w14:paraId="631EB129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баллов</w:t>
            </w:r>
          </w:p>
        </w:tc>
        <w:tc>
          <w:tcPr>
            <w:tcW w:w="1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7F5A7F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Оценка качества выполнения каждого вида работ </w:t>
            </w:r>
          </w:p>
          <w:p w14:paraId="4FBF837E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(в баллах)</w:t>
            </w:r>
          </w:p>
        </w:tc>
      </w:tr>
      <w:tr w:rsidR="009A21DB" w14:paraId="3A25D83F" w14:textId="77777777">
        <w:trPr>
          <w:trHeight w:val="395"/>
          <w:jc w:val="center"/>
        </w:trPr>
        <w:tc>
          <w:tcPr>
            <w:tcW w:w="6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824E37" w14:textId="77777777" w:rsidR="009A21DB" w:rsidRDefault="00832B26">
            <w:pPr>
              <w:widowControl w:val="0"/>
              <w:spacing w:after="0" w:line="240" w:lineRule="auto"/>
              <w:ind w:firstLine="402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Полнота и качество обоснования темы и составление плана научной работы, в соответствии с программой yаучно-исследовательской работы (получение первичных навыков научно-исследовательской работы)</w:t>
            </w:r>
          </w:p>
        </w:tc>
        <w:tc>
          <w:tcPr>
            <w:tcW w:w="1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9FF82E0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A4CAA17" w14:textId="77777777" w:rsidR="009A21DB" w:rsidRDefault="009A2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21DB" w14:paraId="53FE49D7" w14:textId="77777777">
        <w:trPr>
          <w:jc w:val="center"/>
        </w:trPr>
        <w:tc>
          <w:tcPr>
            <w:tcW w:w="6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E5C2F3" w14:textId="77777777" w:rsidR="009A21DB" w:rsidRDefault="00832B26">
            <w:pPr>
              <w:widowControl w:val="0"/>
              <w:spacing w:after="0" w:line="240" w:lineRule="auto"/>
              <w:ind w:firstLine="402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самостоятельности проведенной научно-исследовательской работы в ходе написания научной статьи</w:t>
            </w:r>
          </w:p>
        </w:tc>
        <w:tc>
          <w:tcPr>
            <w:tcW w:w="1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74CADC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8970095" w14:textId="77777777" w:rsidR="009A21DB" w:rsidRDefault="009A2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21DB" w14:paraId="134422DD" w14:textId="77777777">
        <w:trPr>
          <w:jc w:val="center"/>
        </w:trPr>
        <w:tc>
          <w:tcPr>
            <w:tcW w:w="6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D63B045" w14:textId="77777777" w:rsidR="009A21DB" w:rsidRDefault="00832B26">
            <w:pPr>
              <w:widowControl w:val="0"/>
              <w:spacing w:after="0" w:line="240" w:lineRule="auto"/>
              <w:ind w:firstLine="402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ходе получения первичных навыков научно-исследовательской работы</w:t>
            </w:r>
          </w:p>
        </w:tc>
        <w:tc>
          <w:tcPr>
            <w:tcW w:w="1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6E27DF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0FC89EE" w14:textId="77777777" w:rsidR="009A21DB" w:rsidRDefault="009A2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21DB" w14:paraId="14628D45" w14:textId="77777777">
        <w:trPr>
          <w:jc w:val="center"/>
        </w:trPr>
        <w:tc>
          <w:tcPr>
            <w:tcW w:w="6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7FA42FD" w14:textId="77777777" w:rsidR="009A21DB" w:rsidRDefault="00832B26">
            <w:pPr>
              <w:widowControl w:val="0"/>
              <w:spacing w:after="0" w:line="240" w:lineRule="auto"/>
              <w:ind w:firstLine="402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Полнота и качество подготовленного отчета о научно-исследовательской работе</w:t>
            </w:r>
          </w:p>
        </w:tc>
        <w:tc>
          <w:tcPr>
            <w:tcW w:w="1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6E8C16C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A511A15" w14:textId="77777777" w:rsidR="009A21DB" w:rsidRDefault="009A2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A21DB" w14:paraId="2D0AF7F9" w14:textId="77777777">
        <w:trPr>
          <w:trHeight w:val="553"/>
          <w:jc w:val="center"/>
        </w:trPr>
        <w:tc>
          <w:tcPr>
            <w:tcW w:w="6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3D24A70" w14:textId="77777777" w:rsidR="009A21DB" w:rsidRDefault="0083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Итоговая оценка:</w:t>
            </w:r>
          </w:p>
        </w:tc>
        <w:tc>
          <w:tcPr>
            <w:tcW w:w="1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57E7145" w14:textId="77777777" w:rsidR="009A21DB" w:rsidRDefault="0083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ECC41F3" w14:textId="77777777" w:rsidR="009A21DB" w:rsidRDefault="009A2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18D7C621" w14:textId="77777777" w:rsidR="009A21DB" w:rsidRDefault="009A21DB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D89C15" w14:textId="77777777" w:rsidR="009A21DB" w:rsidRDefault="00832B26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Замечания руководителя НИР от Университета:</w:t>
      </w:r>
    </w:p>
    <w:p w14:paraId="18E89F08" w14:textId="77777777" w:rsidR="009A21DB" w:rsidRDefault="00832B26">
      <w:pPr>
        <w:widowControl w:val="0"/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F29C1BC" w14:textId="77777777" w:rsidR="009A21DB" w:rsidRDefault="00832B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 xml:space="preserve">Отчет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Научно-исследовательской работе (получение первичных навыков научно-исследовательской работы)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ru-RU"/>
        </w:rPr>
        <w:t xml:space="preserve">соответствует </w:t>
      </w: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 xml:space="preserve">требованиям программы НИР, Положения о практике обучающихся, осваивающих основные профессиональные образовательные программы высшего образования в Университете «Синергия» и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ru-RU"/>
        </w:rPr>
        <w:t xml:space="preserve">рекомендуется/не рекомендуется  ________________ к защите  </w:t>
      </w: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>.</w:t>
      </w:r>
    </w:p>
    <w:p w14:paraId="6FFA1C3D" w14:textId="77777777" w:rsidR="009A21DB" w:rsidRDefault="009A21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</w:pPr>
    </w:p>
    <w:p w14:paraId="691A5348" w14:textId="77777777" w:rsidR="009A21DB" w:rsidRDefault="00832B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 xml:space="preserve">Руководитель практики </w:t>
      </w:r>
    </w:p>
    <w:p w14:paraId="31F9EC90" w14:textId="77777777" w:rsidR="009A21DB" w:rsidRDefault="00832B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>от Университета</w:t>
      </w:r>
      <w:r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       _______________________</w:t>
      </w:r>
    </w:p>
    <w:p w14:paraId="5BF5305F" w14:textId="77777777" w:rsidR="009A21DB" w:rsidRDefault="00832B26">
      <w:pPr>
        <w:widowControl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(подпись)                                                             (ФИО)</w:t>
      </w:r>
    </w:p>
    <w:p w14:paraId="684D811B" w14:textId="77777777" w:rsidR="009A21DB" w:rsidRDefault="009A21D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</w:pPr>
    </w:p>
    <w:p w14:paraId="005EC56D" w14:textId="77777777" w:rsidR="009A21DB" w:rsidRDefault="00832B26">
      <w:pPr>
        <w:widowControl w:val="0"/>
        <w:spacing w:after="0" w:line="240" w:lineRule="auto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ru-RU"/>
        </w:rPr>
        <w:t>«___» ______________ 20___г.</w:t>
      </w:r>
    </w:p>
    <w:p w14:paraId="4EC88731" w14:textId="77777777" w:rsidR="009A21DB" w:rsidRDefault="00832B26">
      <w:pPr>
        <w:spacing w:after="0" w:line="240" w:lineRule="auto"/>
        <w:rPr>
          <w:rFonts w:ascii="Times New Roman" w:hAnsi="Times New Roman"/>
          <w:b/>
          <w:bCs/>
          <w:color w:val="000000"/>
          <w:spacing w:val="-4"/>
          <w:sz w:val="10"/>
          <w:szCs w:val="10"/>
        </w:rPr>
      </w:pPr>
      <w:r>
        <w:br w:type="page"/>
      </w:r>
    </w:p>
    <w:p w14:paraId="7DF73D2A" w14:textId="77777777" w:rsidR="009A21DB" w:rsidRDefault="00832B26" w:rsidP="00AB3753">
      <w:pPr>
        <w:shd w:val="clear" w:color="auto" w:fill="FFFFFF"/>
        <w:spacing w:before="197" w:line="360" w:lineRule="auto"/>
        <w:ind w:firstLine="709"/>
        <w:jc w:val="right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lastRenderedPageBreak/>
        <w:t>Приложение 1</w:t>
      </w:r>
    </w:p>
    <w:p w14:paraId="10F25EBC" w14:textId="77777777" w:rsidR="009A21DB" w:rsidRPr="00AB3753" w:rsidRDefault="00832B26" w:rsidP="00AB375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B3753">
        <w:rPr>
          <w:rFonts w:ascii="Times New Roman" w:eastAsiaTheme="minorHAnsi" w:hAnsi="Times New Roman"/>
          <w:b/>
          <w:sz w:val="28"/>
          <w:szCs w:val="28"/>
        </w:rPr>
        <w:t>Примерные темы научных исследований</w:t>
      </w:r>
    </w:p>
    <w:p w14:paraId="3D290A1E" w14:textId="77777777" w:rsidR="009A21DB" w:rsidRPr="00AB3753" w:rsidRDefault="00832B26" w:rsidP="00AB3753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B3753">
        <w:rPr>
          <w:rFonts w:ascii="Times New Roman" w:eastAsiaTheme="minorHAnsi" w:hAnsi="Times New Roman"/>
          <w:b/>
          <w:sz w:val="28"/>
          <w:szCs w:val="28"/>
        </w:rPr>
        <w:t xml:space="preserve"> по направлению 40.04.01 Юриспруденция, профиль Гражданско-правовой</w:t>
      </w:r>
    </w:p>
    <w:p w14:paraId="6A760719" w14:textId="77777777" w:rsidR="009A21DB" w:rsidRPr="00AB3753" w:rsidRDefault="009A21DB" w:rsidP="00AB3753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4CFB40FE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AB3753">
        <w:rPr>
          <w:rFonts w:ascii="Times New Roman" w:eastAsia="Times New Roman" w:hAnsi="Times New Roman"/>
          <w:bCs/>
          <w:sz w:val="28"/>
          <w:szCs w:val="28"/>
        </w:rPr>
        <w:t xml:space="preserve">Актуальные проблемы охраны труда. </w:t>
      </w:r>
    </w:p>
    <w:p w14:paraId="5DF9343A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bCs/>
          <w:sz w:val="28"/>
          <w:szCs w:val="28"/>
        </w:rPr>
        <w:t xml:space="preserve">Актуальные проблемы правового регулирования рабочего времени. </w:t>
      </w:r>
    </w:p>
    <w:p w14:paraId="3C557AC0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bCs/>
          <w:sz w:val="28"/>
          <w:szCs w:val="28"/>
        </w:rPr>
        <w:t xml:space="preserve">Актуальные проблемы правового регулирования времени отдыха. </w:t>
      </w:r>
    </w:p>
    <w:p w14:paraId="3652DDE2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bCs/>
          <w:sz w:val="28"/>
          <w:szCs w:val="28"/>
        </w:rPr>
        <w:t>Актуальные проблемы правового регулирования занятости</w:t>
      </w:r>
      <w:r w:rsidR="00AB3753">
        <w:rPr>
          <w:rFonts w:ascii="Times New Roman" w:eastAsia="Times New Roman" w:hAnsi="Times New Roman"/>
          <w:bCs/>
          <w:sz w:val="28"/>
          <w:szCs w:val="28"/>
        </w:rPr>
        <w:br/>
      </w:r>
      <w:r w:rsidRPr="00AB3753">
        <w:rPr>
          <w:rFonts w:ascii="Times New Roman" w:eastAsia="Times New Roman" w:hAnsi="Times New Roman"/>
          <w:bCs/>
          <w:sz w:val="28"/>
          <w:szCs w:val="28"/>
        </w:rPr>
        <w:t xml:space="preserve">и трудоустройства. </w:t>
      </w:r>
    </w:p>
    <w:p w14:paraId="2417018B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Вещно-правовые способы защиты права собственности.</w:t>
      </w:r>
    </w:p>
    <w:p w14:paraId="21A2EE3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Вина как условие ответственности в гражданском праве.</w:t>
      </w:r>
    </w:p>
    <w:p w14:paraId="0298863A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Гражданская правосубъектность физических лиц.</w:t>
      </w:r>
    </w:p>
    <w:p w14:paraId="306209E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Гражданско-правовая ответственность: понятие и виды.</w:t>
      </w:r>
    </w:p>
    <w:p w14:paraId="3C23C568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>Динамика трудового правоотношения.</w:t>
      </w:r>
    </w:p>
    <w:p w14:paraId="4358FE5F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 xml:space="preserve">Дискриминация в сфере труда в российском трудовом праве </w:t>
      </w:r>
    </w:p>
    <w:p w14:paraId="48236950" w14:textId="77777777" w:rsidR="009A21DB" w:rsidRPr="00AB3753" w:rsidRDefault="00832B26" w:rsidP="00AB3753">
      <w:pPr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Дисциплинарная ответственность руководителя организации</w:t>
      </w:r>
    </w:p>
    <w:p w14:paraId="118C03FF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>Дисциплинарные взыскания и меры материального воздействия</w:t>
      </w:r>
      <w:r w:rsidR="00AB3753">
        <w:rPr>
          <w:rFonts w:ascii="Times New Roman" w:eastAsia="Times New Roman" w:hAnsi="Times New Roman"/>
          <w:sz w:val="28"/>
          <w:szCs w:val="28"/>
        </w:rPr>
        <w:br/>
      </w:r>
      <w:r w:rsidRPr="00AB3753">
        <w:rPr>
          <w:rFonts w:ascii="Times New Roman" w:eastAsia="Times New Roman" w:hAnsi="Times New Roman"/>
          <w:sz w:val="28"/>
          <w:szCs w:val="28"/>
        </w:rPr>
        <w:t xml:space="preserve">на работников. </w:t>
      </w:r>
    </w:p>
    <w:p w14:paraId="4382109F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Доверительное управление ценными бумагами: проблемы правового регулирования.</w:t>
      </w:r>
    </w:p>
    <w:p w14:paraId="6FC48C6F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банковского вклада: проблемы правоприменительной практики.</w:t>
      </w:r>
    </w:p>
    <w:p w14:paraId="624C750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банковского счета: проблемы правоприменительной практики.</w:t>
      </w:r>
    </w:p>
    <w:p w14:paraId="2A31C324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безвозмездного пользования имуществом (ссуды): правовые проблемы.</w:t>
      </w:r>
    </w:p>
    <w:p w14:paraId="521807C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бытового подряда: правовые проблемы.</w:t>
      </w:r>
    </w:p>
    <w:p w14:paraId="7EEE627B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доверительного управления имуществом: проблемы правового регулирования.</w:t>
      </w:r>
    </w:p>
    <w:p w14:paraId="1A45140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займа: проблемы правоприменительной практики.</w:t>
      </w:r>
    </w:p>
    <w:p w14:paraId="671F0AD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Договор имущественного страхования: проблемы правоприменительной практики.</w:t>
      </w:r>
    </w:p>
    <w:p w14:paraId="2CF0BFD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личного страхования: проблемы правоприменительной практики.</w:t>
      </w:r>
    </w:p>
    <w:p w14:paraId="2AFB6E3F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найма жилого помещения специализированного жилищного фонда.</w:t>
      </w:r>
    </w:p>
    <w:p w14:paraId="0AC13F0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ренты: понятие и виды.</w:t>
      </w:r>
    </w:p>
    <w:p w14:paraId="329AD43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строительного подряда: теория и практика.</w:t>
      </w:r>
    </w:p>
    <w:p w14:paraId="78CC2D6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условного депонирования (эскроу): проблемы правового регулирования.</w:t>
      </w:r>
    </w:p>
    <w:p w14:paraId="4BF79A9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участия в долевом строительстве многоквартирных домов и иных объектов недвижимости: проблемы правового регулирования.</w:t>
      </w:r>
    </w:p>
    <w:p w14:paraId="74F1A32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Договор финансирования под уступку денежного требования: проблемы правоприменительной практики.</w:t>
      </w:r>
    </w:p>
    <w:p w14:paraId="750C563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Защита авторских прав: проблемы правоприменительной практики.</w:t>
      </w:r>
    </w:p>
    <w:p w14:paraId="7554A0BF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Защита прав потребителей в договоре розничной купли-продажи.</w:t>
      </w:r>
    </w:p>
    <w:p w14:paraId="4AA7A9B6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Ипотека как способ обеспечения исполнения обязательств.</w:t>
      </w:r>
    </w:p>
    <w:p w14:paraId="1D267B5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Исковая давность: особенности правоприменительной практики</w:t>
      </w:r>
    </w:p>
    <w:p w14:paraId="68578D3A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История развития и гражданско-правовое значение договора коммерческой концессии.</w:t>
      </w:r>
    </w:p>
    <w:p w14:paraId="01D1E03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Компенсация морального вреда: механизм правового регулирования.</w:t>
      </w:r>
    </w:p>
    <w:p w14:paraId="6B94226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Корпоративный договор: механизм правового регулирования.</w:t>
      </w:r>
    </w:p>
    <w:p w14:paraId="2CF9BE7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Кредитный договор: проблемы правоприменительной практики.</w:t>
      </w:r>
    </w:p>
    <w:p w14:paraId="040D9AC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Лицензионный договор: проблемы правоприменительной практики.</w:t>
      </w:r>
    </w:p>
    <w:p w14:paraId="18F878B3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Наследование по закону и по завещанию: теория и практика.</w:t>
      </w:r>
    </w:p>
    <w:p w14:paraId="0F3B36C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Наследственные и личные фонды: история вопроса и современность.</w:t>
      </w:r>
    </w:p>
    <w:p w14:paraId="6DB162A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Наследственный договор в российском гражданском праве.</w:t>
      </w:r>
    </w:p>
    <w:p w14:paraId="4921C1BC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Независимая гарантия как способ обеспечения исполнения обязательств.</w:t>
      </w:r>
    </w:p>
    <w:p w14:paraId="2F121DE4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Неустойка и ее виды.</w:t>
      </w:r>
    </w:p>
    <w:p w14:paraId="65119070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Обеспечение исполнения обязательств залогом.</w:t>
      </w:r>
    </w:p>
    <w:p w14:paraId="6DDF060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Обязательное страхование гражданской ответственности владельцев транспортных средств.</w:t>
      </w:r>
    </w:p>
    <w:p w14:paraId="1FF6551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Обязательства вследствие неосновательного обогащения: проблемы правового регулирования.</w:t>
      </w:r>
    </w:p>
    <w:p w14:paraId="482B2F9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аренды зданий и сооружений.</w:t>
      </w:r>
    </w:p>
    <w:p w14:paraId="3BCDA4B3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аренды транспортных средств.</w:t>
      </w:r>
    </w:p>
    <w:p w14:paraId="5B342FA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возмездного оказания услуг.</w:t>
      </w:r>
    </w:p>
    <w:p w14:paraId="7C143410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дарения.</w:t>
      </w:r>
    </w:p>
    <w:p w14:paraId="2E1E3E54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коммерческого найма жилого помещения.</w:t>
      </w:r>
    </w:p>
    <w:p w14:paraId="5949E160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перевозки груза.</w:t>
      </w:r>
    </w:p>
    <w:p w14:paraId="0257F6F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перевозки пассажира и багажа.</w:t>
      </w:r>
    </w:p>
    <w:p w14:paraId="03A957F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поставки для государственных</w:t>
      </w:r>
      <w:r w:rsidR="00AB37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или муниципальных нужд.</w:t>
      </w:r>
    </w:p>
    <w:p w14:paraId="129F6A9C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поставки.</w:t>
      </w:r>
    </w:p>
    <w:p w14:paraId="08C993AB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продажи недвижимости.</w:t>
      </w:r>
    </w:p>
    <w:p w14:paraId="3832C9C5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продажи предприятия.</w:t>
      </w:r>
    </w:p>
    <w:p w14:paraId="0F73671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проката.</w:t>
      </w:r>
    </w:p>
    <w:p w14:paraId="5945C6E6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розничной купли-продажи.</w:t>
      </w:r>
    </w:p>
    <w:p w14:paraId="64EC4995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социального найма жилого помещения.</w:t>
      </w:r>
    </w:p>
    <w:p w14:paraId="57CFC5C6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финансовой аренды (лизинга).</w:t>
      </w:r>
    </w:p>
    <w:p w14:paraId="58E3254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хранения.</w:t>
      </w:r>
    </w:p>
    <w:p w14:paraId="1D1AFC27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 энергоснабжения.</w:t>
      </w:r>
    </w:p>
    <w:p w14:paraId="2F481D57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договора  аренды предприятия.</w:t>
      </w:r>
    </w:p>
    <w:p w14:paraId="7C9A5CC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недействительности сделок.</w:t>
      </w:r>
    </w:p>
    <w:p w14:paraId="48E65E1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Особенности расчётных обязательств.</w:t>
      </w:r>
    </w:p>
    <w:p w14:paraId="48B5694F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Оспаривание сделок должника по законодательству</w:t>
      </w:r>
      <w:r w:rsidR="00AB37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о несостоятельности (банкротстве).</w:t>
      </w:r>
    </w:p>
    <w:p w14:paraId="7295CF5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Перемена лиц в обязательстве.</w:t>
      </w:r>
    </w:p>
    <w:p w14:paraId="783F4B89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Понятие, признаки и виды вещных прав.</w:t>
      </w:r>
    </w:p>
    <w:p w14:paraId="2F41C360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Поручительство: понятие и виды.</w:t>
      </w:r>
    </w:p>
    <w:p w14:paraId="08F1166A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Право общей собственности: сущность и виды.</w:t>
      </w:r>
    </w:p>
    <w:p w14:paraId="23F5A080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Правовое положение холдингов.</w:t>
      </w:r>
    </w:p>
    <w:p w14:paraId="211B06A0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>Правовое регулирование оценки деловых качеств работников</w:t>
      </w:r>
    </w:p>
    <w:p w14:paraId="24D9DD7A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 xml:space="preserve">Правовое регулирование разрешения индивидуальных и коллективных трудовых споров. </w:t>
      </w:r>
    </w:p>
    <w:p w14:paraId="55125162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Правовое регулирование рынка ценных бумаг.</w:t>
      </w:r>
    </w:p>
    <w:p w14:paraId="3AC9020E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Правовой режим недвижимого имущества.</w:t>
      </w:r>
    </w:p>
    <w:p w14:paraId="4C60AAA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Правовые проблемы судебной неустойки.</w:t>
      </w:r>
    </w:p>
    <w:p w14:paraId="338095A6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Правовые проблемы управления многоквартирными домами.</w:t>
      </w:r>
    </w:p>
    <w:p w14:paraId="66F9E33C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Предварительный договор: правовые проблемы.</w:t>
      </w:r>
    </w:p>
    <w:p w14:paraId="1B8F5E26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Проблемы банкротства физических лиц.</w:t>
      </w:r>
    </w:p>
    <w:p w14:paraId="661B9A1D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Простое товарищество: история, значение и развитие отношений.</w:t>
      </w:r>
    </w:p>
    <w:p w14:paraId="4BF44139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Процедуры банкротства: проблемы правового регулирования.</w:t>
      </w:r>
    </w:p>
    <w:p w14:paraId="7476F6C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Публичное обещание награды: отечественное и зарубежное правовое регулирование.</w:t>
      </w:r>
    </w:p>
    <w:p w14:paraId="12E53C28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Рамочный договор: правовые проблемы.</w:t>
      </w:r>
    </w:p>
    <w:p w14:paraId="7F418FB0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Свобода договора и её пределы.</w:t>
      </w:r>
    </w:p>
    <w:p w14:paraId="113245E1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Сделки с заинтересованностью и крупные сделки в хозяйственных обществах.</w:t>
      </w:r>
    </w:p>
    <w:p w14:paraId="50AF94CA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Сервитуты: понятие и виды.</w:t>
      </w:r>
    </w:p>
    <w:p w14:paraId="7AEBF13B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Система транспортных обязательств.</w:t>
      </w:r>
    </w:p>
    <w:p w14:paraId="48925B32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>Социальная защита: понятие, направления, формы, субъекты. Социальное обеспечение: понятие, формы. Соотношение социальной защиты</w:t>
      </w:r>
      <w:r w:rsidR="00AB3753">
        <w:rPr>
          <w:rFonts w:ascii="Times New Roman" w:eastAsia="Times New Roman" w:hAnsi="Times New Roman"/>
          <w:sz w:val="28"/>
          <w:szCs w:val="28"/>
        </w:rPr>
        <w:br/>
      </w:r>
      <w:r w:rsidRPr="00AB3753">
        <w:rPr>
          <w:rFonts w:ascii="Times New Roman" w:eastAsia="Times New Roman" w:hAnsi="Times New Roman"/>
          <w:sz w:val="28"/>
          <w:szCs w:val="28"/>
        </w:rPr>
        <w:t>и социального обеспечения.</w:t>
      </w:r>
    </w:p>
    <w:p w14:paraId="31C16342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>Социальная политика: понятие, направления, принципы, функции.</w:t>
      </w:r>
    </w:p>
    <w:p w14:paraId="6309A980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bCs/>
          <w:sz w:val="28"/>
          <w:szCs w:val="28"/>
        </w:rPr>
        <w:t>С</w:t>
      </w:r>
      <w:r w:rsidRPr="00AB3753">
        <w:rPr>
          <w:rFonts w:ascii="Times New Roman" w:eastAsia="Times New Roman" w:hAnsi="Times New Roman"/>
          <w:sz w:val="28"/>
          <w:szCs w:val="28"/>
        </w:rPr>
        <w:t xml:space="preserve">убъекты трудового права: актуальные проблемы правового статуса.  </w:t>
      </w:r>
    </w:p>
    <w:p w14:paraId="04B87B21" w14:textId="77777777" w:rsidR="009A21DB" w:rsidRPr="00AB3753" w:rsidRDefault="00832B26" w:rsidP="00AB3753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B3753">
        <w:rPr>
          <w:rFonts w:ascii="Times New Roman" w:eastAsia="Times New Roman" w:hAnsi="Times New Roman"/>
          <w:sz w:val="28"/>
          <w:szCs w:val="28"/>
        </w:rPr>
        <w:t>Фактический допуск работника к работе: проблемы правового регулирования.</w:t>
      </w:r>
    </w:p>
    <w:p w14:paraId="34585C7B" w14:textId="77777777" w:rsidR="009A21DB" w:rsidRPr="00AB3753" w:rsidRDefault="00832B26" w:rsidP="00AB3753">
      <w:pPr>
        <w:widowControl w:val="0"/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753">
        <w:rPr>
          <w:rFonts w:ascii="Times New Roman" w:eastAsia="Times New Roman" w:hAnsi="Times New Roman"/>
          <w:sz w:val="28"/>
          <w:szCs w:val="28"/>
          <w:lang w:eastAsia="ru-RU"/>
        </w:rPr>
        <w:t>Юридические лица как субъекты гражданского права.</w:t>
      </w:r>
    </w:p>
    <w:sectPr w:rsidR="009A21DB" w:rsidRPr="00AB3753">
      <w:footerReference w:type="default" r:id="rId12"/>
      <w:pgSz w:w="11906" w:h="16838"/>
      <w:pgMar w:top="1134" w:right="851" w:bottom="1134" w:left="1134" w:header="0" w:footer="40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7688" w14:textId="77777777" w:rsidR="000A30B3" w:rsidRDefault="000A30B3">
      <w:pPr>
        <w:spacing w:after="0" w:line="240" w:lineRule="auto"/>
      </w:pPr>
      <w:r>
        <w:separator/>
      </w:r>
    </w:p>
  </w:endnote>
  <w:endnote w:type="continuationSeparator" w:id="0">
    <w:p w14:paraId="2D84B624" w14:textId="77777777" w:rsidR="000A30B3" w:rsidRDefault="000A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/>
        <w:sz w:val="28"/>
        <w:szCs w:val="28"/>
        <w:lang w:eastAsia="ru-RU" w:bidi="ru-RU"/>
      </w:rPr>
      <w:id w:val="1056893507"/>
      <w:docPartObj>
        <w:docPartGallery w:val="Page Numbers (Bottom of Page)"/>
        <w:docPartUnique/>
      </w:docPartObj>
    </w:sdtPr>
    <w:sdtEndPr/>
    <w:sdtContent>
      <w:p w14:paraId="79470471" w14:textId="77777777" w:rsidR="00832B26" w:rsidRDefault="00832B26">
        <w:pPr>
          <w:pStyle w:val="af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B3753">
          <w:rPr>
            <w:noProof/>
          </w:rPr>
          <w:t>4</w:t>
        </w:r>
        <w:r>
          <w:fldChar w:fldCharType="end"/>
        </w:r>
      </w:p>
      <w:p w14:paraId="34826115" w14:textId="77777777" w:rsidR="00832B26" w:rsidRDefault="000A30B3">
        <w:pPr>
          <w:pStyle w:val="afc"/>
          <w:spacing w:line="12" w:lineRule="auto"/>
          <w:ind w:left="0" w:firstLine="0"/>
          <w:jc w:val="left"/>
          <w:rPr>
            <w:sz w:val="2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/>
        <w:sz w:val="28"/>
        <w:szCs w:val="28"/>
        <w:lang w:eastAsia="ru-RU" w:bidi="ru-RU"/>
      </w:rPr>
      <w:id w:val="1165400810"/>
      <w:docPartObj>
        <w:docPartGallery w:val="Page Numbers (Bottom of Page)"/>
        <w:docPartUnique/>
      </w:docPartObj>
    </w:sdtPr>
    <w:sdtEndPr/>
    <w:sdtContent>
      <w:p w14:paraId="280638D3" w14:textId="77777777" w:rsidR="00832B26" w:rsidRDefault="00832B26">
        <w:pPr>
          <w:pStyle w:val="af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B3753">
          <w:rPr>
            <w:noProof/>
          </w:rPr>
          <w:t>26</w:t>
        </w:r>
        <w:r>
          <w:fldChar w:fldCharType="end"/>
        </w:r>
      </w:p>
      <w:p w14:paraId="11BEB1C6" w14:textId="77777777" w:rsidR="00832B26" w:rsidRDefault="000A30B3">
        <w:pPr>
          <w:pStyle w:val="afc"/>
          <w:spacing w:line="12" w:lineRule="auto"/>
          <w:ind w:left="0" w:firstLine="0"/>
          <w:jc w:val="left"/>
          <w:rPr>
            <w:sz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F8F91" w14:textId="77777777" w:rsidR="000A30B3" w:rsidRDefault="000A30B3">
      <w:pPr>
        <w:spacing w:after="0" w:line="240" w:lineRule="auto"/>
      </w:pPr>
      <w:r>
        <w:separator/>
      </w:r>
    </w:p>
  </w:footnote>
  <w:footnote w:type="continuationSeparator" w:id="0">
    <w:p w14:paraId="42B62028" w14:textId="77777777" w:rsidR="000A30B3" w:rsidRDefault="000A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03E2"/>
    <w:multiLevelType w:val="multilevel"/>
    <w:tmpl w:val="33A6E776"/>
    <w:lvl w:ilvl="0">
      <w:start w:val="1"/>
      <w:numFmt w:val="decimal"/>
      <w:lvlText w:val="%1."/>
      <w:lvlJc w:val="left"/>
      <w:pPr>
        <w:ind w:left="1323" w:hanging="360"/>
      </w:pPr>
    </w:lvl>
    <w:lvl w:ilvl="1">
      <w:start w:val="1"/>
      <w:numFmt w:val="lowerLetter"/>
      <w:lvlText w:val="%2."/>
      <w:lvlJc w:val="left"/>
      <w:pPr>
        <w:ind w:left="2043" w:hanging="360"/>
      </w:pPr>
    </w:lvl>
    <w:lvl w:ilvl="2">
      <w:start w:val="1"/>
      <w:numFmt w:val="lowerRoman"/>
      <w:lvlText w:val="%3."/>
      <w:lvlJc w:val="right"/>
      <w:pPr>
        <w:ind w:left="2763" w:hanging="180"/>
      </w:pPr>
    </w:lvl>
    <w:lvl w:ilvl="3">
      <w:start w:val="1"/>
      <w:numFmt w:val="decimal"/>
      <w:lvlText w:val="%4."/>
      <w:lvlJc w:val="left"/>
      <w:pPr>
        <w:ind w:left="3483" w:hanging="360"/>
      </w:pPr>
    </w:lvl>
    <w:lvl w:ilvl="4">
      <w:start w:val="1"/>
      <w:numFmt w:val="lowerLetter"/>
      <w:lvlText w:val="%5."/>
      <w:lvlJc w:val="left"/>
      <w:pPr>
        <w:ind w:left="4203" w:hanging="360"/>
      </w:pPr>
    </w:lvl>
    <w:lvl w:ilvl="5">
      <w:start w:val="1"/>
      <w:numFmt w:val="lowerRoman"/>
      <w:lvlText w:val="%6."/>
      <w:lvlJc w:val="right"/>
      <w:pPr>
        <w:ind w:left="4923" w:hanging="180"/>
      </w:pPr>
    </w:lvl>
    <w:lvl w:ilvl="6">
      <w:start w:val="1"/>
      <w:numFmt w:val="decimal"/>
      <w:lvlText w:val="%7."/>
      <w:lvlJc w:val="left"/>
      <w:pPr>
        <w:ind w:left="5643" w:hanging="360"/>
      </w:pPr>
    </w:lvl>
    <w:lvl w:ilvl="7">
      <w:start w:val="1"/>
      <w:numFmt w:val="lowerLetter"/>
      <w:lvlText w:val="%8."/>
      <w:lvlJc w:val="left"/>
      <w:pPr>
        <w:ind w:left="6363" w:hanging="360"/>
      </w:pPr>
    </w:lvl>
    <w:lvl w:ilvl="8">
      <w:start w:val="1"/>
      <w:numFmt w:val="lowerRoman"/>
      <w:lvlText w:val="%9."/>
      <w:lvlJc w:val="right"/>
      <w:pPr>
        <w:ind w:left="7083" w:hanging="180"/>
      </w:pPr>
    </w:lvl>
  </w:abstractNum>
  <w:abstractNum w:abstractNumId="1" w15:restartNumberingAfterBreak="0">
    <w:nsid w:val="33673DAF"/>
    <w:multiLevelType w:val="multilevel"/>
    <w:tmpl w:val="293EAB9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74218"/>
    <w:multiLevelType w:val="multilevel"/>
    <w:tmpl w:val="A7ECBB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A2E5F48"/>
    <w:multiLevelType w:val="multilevel"/>
    <w:tmpl w:val="1828111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E00F81"/>
    <w:multiLevelType w:val="multilevel"/>
    <w:tmpl w:val="E27C660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F01033B"/>
    <w:multiLevelType w:val="multilevel"/>
    <w:tmpl w:val="3B6035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1B99"/>
    <w:multiLevelType w:val="multilevel"/>
    <w:tmpl w:val="C5B8D1D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7B25DA"/>
    <w:multiLevelType w:val="multilevel"/>
    <w:tmpl w:val="B05EACB2"/>
    <w:lvl w:ilvl="0">
      <w:start w:val="1"/>
      <w:numFmt w:val="bullet"/>
      <w:lvlText w:val="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BA31136"/>
    <w:multiLevelType w:val="multilevel"/>
    <w:tmpl w:val="1376DDD6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0636413"/>
    <w:multiLevelType w:val="multilevel"/>
    <w:tmpl w:val="EE2E0A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A017C"/>
    <w:multiLevelType w:val="multilevel"/>
    <w:tmpl w:val="58DA3432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FC862A8"/>
    <w:multiLevelType w:val="multilevel"/>
    <w:tmpl w:val="38C67B66"/>
    <w:lvl w:ilvl="0">
      <w:start w:val="1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68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" w:hanging="3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1DB"/>
    <w:rsid w:val="0004277F"/>
    <w:rsid w:val="000A30B3"/>
    <w:rsid w:val="005143B5"/>
    <w:rsid w:val="00832B26"/>
    <w:rsid w:val="009A21DB"/>
    <w:rsid w:val="00AB3753"/>
    <w:rsid w:val="00C443EB"/>
    <w:rsid w:val="00E6376F"/>
    <w:rsid w:val="00E9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4A46"/>
  <w15:docId w15:val="{97E9D507-8A2C-4ED6-93BE-4B0CA81A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48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D2E7D"/>
    <w:pPr>
      <w:widowControl w:val="0"/>
      <w:spacing w:after="0" w:line="240" w:lineRule="auto"/>
      <w:ind w:left="2135" w:hanging="281"/>
      <w:outlineLvl w:val="0"/>
    </w:pPr>
    <w:rPr>
      <w:rFonts w:ascii="Times New Roman" w:eastAsia="Times New Roman" w:hAnsi="Times New Roman"/>
      <w:b/>
      <w:bCs/>
      <w:sz w:val="28"/>
      <w:szCs w:val="28"/>
      <w:lang w:val="x-none" w:eastAsia="ru-RU" w:bidi="ru-RU"/>
    </w:rPr>
  </w:style>
  <w:style w:type="paragraph" w:styleId="2">
    <w:name w:val="heading 2"/>
    <w:basedOn w:val="a"/>
    <w:link w:val="20"/>
    <w:uiPriority w:val="99"/>
    <w:unhideWhenUsed/>
    <w:qFormat/>
    <w:rsid w:val="00C966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link w:val="30"/>
    <w:uiPriority w:val="99"/>
    <w:qFormat/>
    <w:rsid w:val="00617F7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link w:val="40"/>
    <w:uiPriority w:val="99"/>
    <w:qFormat/>
    <w:rsid w:val="00617F7D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link w:val="50"/>
    <w:uiPriority w:val="99"/>
    <w:qFormat/>
    <w:rsid w:val="00617F7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rsid w:val="009D2E7D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link w:val="2"/>
    <w:uiPriority w:val="99"/>
    <w:qFormat/>
    <w:rsid w:val="00C966F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qFormat/>
    <w:rsid w:val="00617F7D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uiPriority w:val="99"/>
    <w:qFormat/>
    <w:rsid w:val="00617F7D"/>
    <w:rPr>
      <w:rFonts w:eastAsia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uiPriority w:val="99"/>
    <w:qFormat/>
    <w:rsid w:val="00617F7D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fontstyle01">
    <w:name w:val="fontstyle01"/>
    <w:qFormat/>
    <w:rsid w:val="009D2E7D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a3">
    <w:name w:val="Основной текст Знак"/>
    <w:uiPriority w:val="99"/>
    <w:qFormat/>
    <w:rsid w:val="009D2E7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Абзац списка Знак"/>
    <w:uiPriority w:val="34"/>
    <w:qFormat/>
    <w:rsid w:val="00617F7D"/>
    <w:rPr>
      <w:rFonts w:ascii="Times New Roman" w:eastAsia="Times New Roman" w:hAnsi="Times New Roman"/>
      <w:sz w:val="22"/>
      <w:szCs w:val="22"/>
      <w:lang w:bidi="ru-RU"/>
    </w:rPr>
  </w:style>
  <w:style w:type="character" w:customStyle="1" w:styleId="-">
    <w:name w:val="Интернет-ссылка"/>
    <w:uiPriority w:val="99"/>
    <w:unhideWhenUsed/>
    <w:rsid w:val="00224783"/>
    <w:rPr>
      <w:color w:val="0563C1"/>
      <w:u w:val="single"/>
    </w:rPr>
  </w:style>
  <w:style w:type="character" w:customStyle="1" w:styleId="a5">
    <w:name w:val="Текст сноски Знак"/>
    <w:uiPriority w:val="99"/>
    <w:qFormat/>
    <w:rsid w:val="00A07610"/>
    <w:rPr>
      <w:rFonts w:ascii="Times New Roman" w:eastAsia="Times New Roman" w:hAnsi="Times New Roman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A07610"/>
    <w:rPr>
      <w:vertAlign w:val="superscript"/>
    </w:rPr>
  </w:style>
  <w:style w:type="character" w:customStyle="1" w:styleId="a7">
    <w:name w:val="Верхний колонтитул Знак"/>
    <w:uiPriority w:val="99"/>
    <w:qFormat/>
    <w:rsid w:val="00E91DDB"/>
    <w:rPr>
      <w:sz w:val="22"/>
      <w:szCs w:val="22"/>
      <w:lang w:eastAsia="en-US"/>
    </w:rPr>
  </w:style>
  <w:style w:type="character" w:customStyle="1" w:styleId="a8">
    <w:name w:val="Нижний колонтитул Знак"/>
    <w:uiPriority w:val="99"/>
    <w:qFormat/>
    <w:rsid w:val="00E91DDB"/>
    <w:rPr>
      <w:sz w:val="22"/>
      <w:szCs w:val="22"/>
      <w:lang w:eastAsia="en-US"/>
    </w:rPr>
  </w:style>
  <w:style w:type="character" w:styleId="a9">
    <w:name w:val="Strong"/>
    <w:uiPriority w:val="99"/>
    <w:qFormat/>
    <w:rsid w:val="00165EAB"/>
    <w:rPr>
      <w:rFonts w:cs="Times New Roman"/>
      <w:b/>
    </w:rPr>
  </w:style>
  <w:style w:type="character" w:customStyle="1" w:styleId="aa">
    <w:name w:val="Основной текст_"/>
    <w:qFormat/>
    <w:rsid w:val="00165EA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">
    <w:name w:val="Основной текст с отступом 2 Знак"/>
    <w:uiPriority w:val="99"/>
    <w:semiHidden/>
    <w:qFormat/>
    <w:rsid w:val="00165EAB"/>
    <w:rPr>
      <w:rFonts w:ascii="Times New Roman" w:eastAsia="Times New Roman" w:hAnsi="Times New Roman"/>
      <w:sz w:val="24"/>
      <w:szCs w:val="24"/>
    </w:rPr>
  </w:style>
  <w:style w:type="character" w:styleId="ab">
    <w:name w:val="page number"/>
    <w:basedOn w:val="a0"/>
    <w:uiPriority w:val="99"/>
    <w:qFormat/>
    <w:rsid w:val="00165EAB"/>
  </w:style>
  <w:style w:type="character" w:customStyle="1" w:styleId="apple-converted-space">
    <w:name w:val="apple-converted-space"/>
    <w:basedOn w:val="a0"/>
    <w:qFormat/>
    <w:rsid w:val="00165EAB"/>
  </w:style>
  <w:style w:type="character" w:customStyle="1" w:styleId="ac">
    <w:name w:val="Подзаголовок Знак"/>
    <w:uiPriority w:val="99"/>
    <w:qFormat/>
    <w:rsid w:val="00617F7D"/>
    <w:rPr>
      <w:rFonts w:ascii="Times New Roman" w:eastAsia="Times New Roman" w:hAnsi="Times New Roman"/>
      <w:b/>
      <w:i/>
      <w:sz w:val="28"/>
      <w:szCs w:val="24"/>
      <w:lang w:val="x-none" w:eastAsia="x-none"/>
    </w:rPr>
  </w:style>
  <w:style w:type="character" w:styleId="ad">
    <w:name w:val="FollowedHyperlink"/>
    <w:uiPriority w:val="99"/>
    <w:semiHidden/>
    <w:unhideWhenUsed/>
    <w:qFormat/>
    <w:rsid w:val="00617F7D"/>
    <w:rPr>
      <w:color w:val="800080"/>
      <w:u w:val="single"/>
    </w:rPr>
  </w:style>
  <w:style w:type="character" w:customStyle="1" w:styleId="ae">
    <w:name w:val="Название Знак"/>
    <w:link w:val="11"/>
    <w:uiPriority w:val="99"/>
    <w:qFormat/>
    <w:rsid w:val="00617F7D"/>
    <w:rPr>
      <w:rFonts w:ascii="Cambria" w:eastAsia="Times New Roman" w:hAnsi="Cambria"/>
      <w:b/>
      <w:bCs/>
      <w:kern w:val="2"/>
      <w:sz w:val="32"/>
      <w:szCs w:val="32"/>
      <w:lang w:val="x-none" w:eastAsia="x-none"/>
    </w:rPr>
  </w:style>
  <w:style w:type="character" w:customStyle="1" w:styleId="af">
    <w:name w:val="Схема документа Знак"/>
    <w:uiPriority w:val="99"/>
    <w:qFormat/>
    <w:rsid w:val="00617F7D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МФПА Третья строка нумерованного списка Знак"/>
    <w:uiPriority w:val="99"/>
    <w:qFormat/>
    <w:rsid w:val="00617F7D"/>
    <w:rPr>
      <w:sz w:val="24"/>
      <w:szCs w:val="24"/>
      <w:lang w:val="x-none" w:eastAsia="en-US"/>
    </w:rPr>
  </w:style>
  <w:style w:type="character" w:customStyle="1" w:styleId="FontStyle12">
    <w:name w:val="Font Style12"/>
    <w:uiPriority w:val="99"/>
    <w:qFormat/>
    <w:rsid w:val="00617F7D"/>
    <w:rPr>
      <w:rFonts w:ascii="Times New Roman" w:hAnsi="Times New Roman" w:cs="Times New Roman"/>
      <w:sz w:val="24"/>
      <w:szCs w:val="24"/>
    </w:rPr>
  </w:style>
  <w:style w:type="character" w:customStyle="1" w:styleId="af1">
    <w:name w:val="Текст концевой сноски Знак"/>
    <w:uiPriority w:val="99"/>
    <w:semiHidden/>
    <w:qFormat/>
    <w:rsid w:val="00617F7D"/>
    <w:rPr>
      <w:rFonts w:ascii="Times New Roman" w:eastAsia="Times New Roman" w:hAnsi="Times New Roman"/>
      <w:lang w:val="x-none" w:eastAsia="x-none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617F7D"/>
    <w:rPr>
      <w:vertAlign w:val="superscript"/>
    </w:rPr>
  </w:style>
  <w:style w:type="character" w:customStyle="1" w:styleId="af3">
    <w:name w:val="МФПА стиль заголовка документа Знак"/>
    <w:uiPriority w:val="99"/>
    <w:qFormat/>
    <w:rsid w:val="00617F7D"/>
    <w:rPr>
      <w:rFonts w:ascii="Times New Roman" w:hAnsi="Times New Roman"/>
      <w:b/>
      <w:sz w:val="24"/>
      <w:szCs w:val="24"/>
      <w:lang w:val="x-none" w:eastAsia="en-US"/>
    </w:rPr>
  </w:style>
  <w:style w:type="character" w:customStyle="1" w:styleId="22">
    <w:name w:val="Оглавление 2 Знак"/>
    <w:link w:val="23"/>
    <w:uiPriority w:val="99"/>
    <w:qFormat/>
    <w:rsid w:val="00617F7D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qFormat/>
    <w:rsid w:val="00617F7D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5">
    <w:name w:val="Текст выноски Знак"/>
    <w:uiPriority w:val="99"/>
    <w:semiHidden/>
    <w:qFormat/>
    <w:rsid w:val="00617F7D"/>
    <w:rPr>
      <w:rFonts w:eastAsia="Times New Roman"/>
      <w:sz w:val="16"/>
      <w:szCs w:val="16"/>
      <w:lang w:val="x-none" w:eastAsia="x-none"/>
    </w:rPr>
  </w:style>
  <w:style w:type="character" w:customStyle="1" w:styleId="110">
    <w:name w:val="Заголово 11 Знак"/>
    <w:qFormat/>
    <w:locked/>
    <w:rsid w:val="00617F7D"/>
    <w:rPr>
      <w:b/>
      <w:bCs/>
      <w:sz w:val="32"/>
      <w:szCs w:val="32"/>
      <w:lang w:eastAsia="en-US"/>
    </w:rPr>
  </w:style>
  <w:style w:type="character" w:styleId="af6">
    <w:name w:val="annotation reference"/>
    <w:uiPriority w:val="99"/>
    <w:semiHidden/>
    <w:unhideWhenUsed/>
    <w:qFormat/>
    <w:rsid w:val="00617F7D"/>
    <w:rPr>
      <w:sz w:val="16"/>
      <w:szCs w:val="16"/>
    </w:rPr>
  </w:style>
  <w:style w:type="character" w:customStyle="1" w:styleId="af7">
    <w:name w:val="Текст примечания Знак"/>
    <w:uiPriority w:val="99"/>
    <w:semiHidden/>
    <w:qFormat/>
    <w:rsid w:val="00617F7D"/>
    <w:rPr>
      <w:rFonts w:ascii="Times New Roman" w:eastAsia="Times New Roman" w:hAnsi="Times New Roman"/>
      <w:lang w:val="x-none" w:eastAsia="x-none"/>
    </w:rPr>
  </w:style>
  <w:style w:type="character" w:customStyle="1" w:styleId="af8">
    <w:name w:val="Тема примечания Знак"/>
    <w:uiPriority w:val="99"/>
    <w:semiHidden/>
    <w:qFormat/>
    <w:rsid w:val="00617F7D"/>
    <w:rPr>
      <w:rFonts w:ascii="Times New Roman" w:eastAsia="Times New Roman" w:hAnsi="Times New Roman"/>
      <w:b/>
      <w:bCs/>
      <w:lang w:val="x-none" w:eastAsia="x-none"/>
    </w:rPr>
  </w:style>
  <w:style w:type="character" w:customStyle="1" w:styleId="s1">
    <w:name w:val="s1"/>
    <w:basedOn w:val="a0"/>
    <w:qFormat/>
    <w:rsid w:val="00617F7D"/>
  </w:style>
  <w:style w:type="character" w:customStyle="1" w:styleId="s2">
    <w:name w:val="s2"/>
    <w:basedOn w:val="a0"/>
    <w:qFormat/>
    <w:rsid w:val="00617F7D"/>
  </w:style>
  <w:style w:type="character" w:customStyle="1" w:styleId="blk">
    <w:name w:val="blk"/>
    <w:qFormat/>
    <w:rsid w:val="00617F7D"/>
  </w:style>
  <w:style w:type="character" w:customStyle="1" w:styleId="BodyTextChar">
    <w:name w:val="Body Text Char"/>
    <w:uiPriority w:val="99"/>
    <w:qFormat/>
    <w:locked/>
    <w:rsid w:val="00617F7D"/>
    <w:rPr>
      <w:rFonts w:cs="Times New Roman"/>
      <w:sz w:val="24"/>
      <w:szCs w:val="24"/>
      <w:lang w:val="ru-RU" w:eastAsia="ru-RU" w:bidi="ar-SA"/>
    </w:rPr>
  </w:style>
  <w:style w:type="character" w:customStyle="1" w:styleId="8">
    <w:name w:val="Знак Знак8"/>
    <w:uiPriority w:val="99"/>
    <w:qFormat/>
    <w:locked/>
    <w:rsid w:val="00617F7D"/>
    <w:rPr>
      <w:rFonts w:cs="Times New Roman"/>
      <w:lang w:val="ru-RU" w:eastAsia="ru-RU" w:bidi="ar-SA"/>
    </w:rPr>
  </w:style>
  <w:style w:type="character" w:customStyle="1" w:styleId="31">
    <w:name w:val="Оглавление 3 Знак"/>
    <w:link w:val="32"/>
    <w:uiPriority w:val="99"/>
    <w:qFormat/>
    <w:rsid w:val="00617F7D"/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ableFootnotelast1">
    <w:name w:val="Table_Footnote_last Знак1"/>
    <w:uiPriority w:val="99"/>
    <w:qFormat/>
    <w:rsid w:val="00617F7D"/>
    <w:rPr>
      <w:rFonts w:ascii="Times New Roman" w:hAnsi="Times New Roman"/>
    </w:rPr>
  </w:style>
  <w:style w:type="character" w:customStyle="1" w:styleId="slogan1">
    <w:name w:val="slogan1"/>
    <w:uiPriority w:val="99"/>
    <w:qFormat/>
    <w:rsid w:val="00617F7D"/>
    <w:rPr>
      <w:rFonts w:ascii="Tahoma" w:hAnsi="Tahoma"/>
      <w:color w:val="838582"/>
      <w:sz w:val="15"/>
    </w:rPr>
  </w:style>
  <w:style w:type="character" w:customStyle="1" w:styleId="data1">
    <w:name w:val="data1"/>
    <w:uiPriority w:val="99"/>
    <w:qFormat/>
    <w:rsid w:val="00617F7D"/>
    <w:rPr>
      <w:color w:val="3297BA"/>
    </w:rPr>
  </w:style>
  <w:style w:type="character" w:styleId="af9">
    <w:name w:val="Emphasis"/>
    <w:uiPriority w:val="20"/>
    <w:qFormat/>
    <w:rsid w:val="00617F7D"/>
    <w:rPr>
      <w:rFonts w:cs="Times New Roman"/>
      <w:i/>
    </w:rPr>
  </w:style>
  <w:style w:type="character" w:customStyle="1" w:styleId="33">
    <w:name w:val="Основной текст с отступом 3 Знак"/>
    <w:uiPriority w:val="99"/>
    <w:semiHidden/>
    <w:qFormat/>
    <w:rsid w:val="00617F7D"/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afa">
    <w:name w:val="Без интервала Знак"/>
    <w:qFormat/>
    <w:locked/>
    <w:rsid w:val="00617F7D"/>
    <w:rPr>
      <w:sz w:val="22"/>
      <w:szCs w:val="22"/>
      <w:lang w:eastAsia="en-US" w:bidi="ar-SA"/>
    </w:rPr>
  </w:style>
  <w:style w:type="character" w:customStyle="1" w:styleId="afb">
    <w:name w:val="Текст Знак"/>
    <w:uiPriority w:val="99"/>
    <w:qFormat/>
    <w:rsid w:val="009546CD"/>
    <w:rPr>
      <w:rFonts w:ascii="Consolas" w:eastAsia="Times New Roman" w:hAnsi="Consolas"/>
      <w:sz w:val="21"/>
      <w:szCs w:val="21"/>
      <w:lang w:val="x-none" w:eastAsia="x-non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paragraph" w:customStyle="1" w:styleId="12">
    <w:name w:val="Заголовок1"/>
    <w:basedOn w:val="a"/>
    <w:next w:val="afc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c">
    <w:name w:val="Body Text"/>
    <w:basedOn w:val="a"/>
    <w:uiPriority w:val="99"/>
    <w:qFormat/>
    <w:rsid w:val="009D2E7D"/>
    <w:pPr>
      <w:widowControl w:val="0"/>
      <w:spacing w:after="0" w:line="240" w:lineRule="auto"/>
      <w:ind w:left="312" w:firstLine="708"/>
      <w:jc w:val="both"/>
    </w:pPr>
    <w:rPr>
      <w:rFonts w:ascii="Times New Roman" w:eastAsia="Times New Roman" w:hAnsi="Times New Roman"/>
      <w:sz w:val="28"/>
      <w:szCs w:val="28"/>
      <w:lang w:val="x-none" w:eastAsia="ru-RU" w:bidi="ru-RU"/>
    </w:rPr>
  </w:style>
  <w:style w:type="paragraph" w:styleId="afd">
    <w:name w:val="List"/>
    <w:basedOn w:val="a"/>
    <w:uiPriority w:val="99"/>
    <w:rsid w:val="00617F7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f0">
    <w:name w:val="List Paragraph"/>
    <w:basedOn w:val="a"/>
    <w:uiPriority w:val="34"/>
    <w:qFormat/>
    <w:rsid w:val="009D2E7D"/>
    <w:pPr>
      <w:widowControl w:val="0"/>
      <w:spacing w:after="0" w:line="240" w:lineRule="auto"/>
      <w:ind w:left="312" w:firstLine="708"/>
      <w:jc w:val="both"/>
    </w:pPr>
    <w:rPr>
      <w:rFonts w:ascii="Times New Roman" w:eastAsia="Times New Roman" w:hAnsi="Times New Roman"/>
      <w:lang w:val="x-none" w:eastAsia="x-none" w:bidi="ru-RU"/>
    </w:rPr>
  </w:style>
  <w:style w:type="paragraph" w:customStyle="1" w:styleId="TableParagraph">
    <w:name w:val="Table Paragraph"/>
    <w:basedOn w:val="a"/>
    <w:uiPriority w:val="1"/>
    <w:qFormat/>
    <w:rsid w:val="009D2E7D"/>
    <w:pPr>
      <w:widowControl w:val="0"/>
      <w:spacing w:before="54"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ff1">
    <w:name w:val="TOC Heading"/>
    <w:basedOn w:val="1"/>
    <w:uiPriority w:val="39"/>
    <w:unhideWhenUsed/>
    <w:qFormat/>
    <w:rsid w:val="00224783"/>
    <w:pPr>
      <w:keepNext/>
      <w:keepLines/>
      <w:widowControl/>
      <w:spacing w:before="240" w:line="259" w:lineRule="auto"/>
      <w:ind w:left="0" w:firstLine="0"/>
    </w:pPr>
    <w:rPr>
      <w:rFonts w:ascii="Calibri Light" w:hAnsi="Calibri Light"/>
      <w:b w:val="0"/>
      <w:bCs w:val="0"/>
      <w:color w:val="2E74B5"/>
      <w:sz w:val="32"/>
      <w:szCs w:val="32"/>
      <w:lang w:bidi="ar-SA"/>
    </w:rPr>
  </w:style>
  <w:style w:type="paragraph" w:styleId="13">
    <w:name w:val="toc 1"/>
    <w:basedOn w:val="a"/>
    <w:autoRedefine/>
    <w:uiPriority w:val="39"/>
    <w:unhideWhenUsed/>
    <w:rsid w:val="0060154D"/>
    <w:pPr>
      <w:tabs>
        <w:tab w:val="left" w:pos="284"/>
      </w:tabs>
      <w:spacing w:after="120" w:line="360" w:lineRule="auto"/>
      <w:ind w:right="3"/>
      <w:jc w:val="both"/>
    </w:pPr>
  </w:style>
  <w:style w:type="paragraph" w:styleId="aff2">
    <w:name w:val="footnote text"/>
    <w:basedOn w:val="a"/>
    <w:uiPriority w:val="99"/>
    <w:unhideWhenUsed/>
    <w:rsid w:val="00A0761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f3">
    <w:name w:val="header"/>
    <w:basedOn w:val="a"/>
    <w:uiPriority w:val="99"/>
    <w:unhideWhenUsed/>
    <w:rsid w:val="00E91DDB"/>
    <w:pPr>
      <w:tabs>
        <w:tab w:val="center" w:pos="4677"/>
        <w:tab w:val="right" w:pos="9355"/>
      </w:tabs>
    </w:pPr>
    <w:rPr>
      <w:lang w:val="x-none"/>
    </w:rPr>
  </w:style>
  <w:style w:type="paragraph" w:styleId="aff4">
    <w:name w:val="footer"/>
    <w:basedOn w:val="a"/>
    <w:uiPriority w:val="99"/>
    <w:unhideWhenUsed/>
    <w:rsid w:val="00E91DDB"/>
    <w:pPr>
      <w:tabs>
        <w:tab w:val="center" w:pos="4677"/>
        <w:tab w:val="right" w:pos="9355"/>
      </w:tabs>
    </w:pPr>
    <w:rPr>
      <w:lang w:val="x-none"/>
    </w:rPr>
  </w:style>
  <w:style w:type="paragraph" w:customStyle="1" w:styleId="34">
    <w:name w:val="Основной текст3"/>
    <w:basedOn w:val="a"/>
    <w:qFormat/>
    <w:rsid w:val="00165EAB"/>
    <w:pPr>
      <w:shd w:val="clear" w:color="auto" w:fill="FFFFFF"/>
      <w:spacing w:after="60"/>
      <w:ind w:hanging="360"/>
      <w:jc w:val="center"/>
    </w:pPr>
    <w:rPr>
      <w:rFonts w:ascii="Times New Roman" w:eastAsia="Times New Roman" w:hAnsi="Times New Roman"/>
      <w:sz w:val="27"/>
      <w:szCs w:val="27"/>
      <w:lang w:val="x-none" w:eastAsia="x-none"/>
    </w:rPr>
  </w:style>
  <w:style w:type="paragraph" w:customStyle="1" w:styleId="24">
    <w:name w:val="Основной текст2"/>
    <w:basedOn w:val="a"/>
    <w:qFormat/>
    <w:rsid w:val="00165EAB"/>
    <w:pPr>
      <w:shd w:val="clear" w:color="auto" w:fill="FFFFFF"/>
      <w:spacing w:before="360" w:after="0" w:line="298" w:lineRule="exact"/>
      <w:ind w:hanging="540"/>
      <w:jc w:val="both"/>
    </w:pPr>
    <w:rPr>
      <w:rFonts w:ascii="Times New Roman" w:eastAsia="Times New Roman" w:hAnsi="Times New Roman"/>
      <w:color w:val="000000"/>
      <w:sz w:val="25"/>
      <w:szCs w:val="25"/>
      <w:lang w:eastAsia="ru-RU"/>
    </w:rPr>
  </w:style>
  <w:style w:type="paragraph" w:styleId="25">
    <w:name w:val="Body Text Indent 2"/>
    <w:basedOn w:val="a"/>
    <w:uiPriority w:val="99"/>
    <w:unhideWhenUsed/>
    <w:qFormat/>
    <w:rsid w:val="00165EA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310">
    <w:name w:val="Основной текст 31"/>
    <w:basedOn w:val="a"/>
    <w:qFormat/>
    <w:rsid w:val="00165EAB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f5">
    <w:name w:val="Normal (Web)"/>
    <w:basedOn w:val="a"/>
    <w:uiPriority w:val="99"/>
    <w:qFormat/>
    <w:rsid w:val="00165EAB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qFormat/>
    <w:rsid w:val="009E1DC5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6">
    <w:name w:val="Знак Знак Знак Знак Знак Знак Знак"/>
    <w:basedOn w:val="a"/>
    <w:uiPriority w:val="99"/>
    <w:qFormat/>
    <w:rsid w:val="00617F7D"/>
    <w:pPr>
      <w:pageBreakBefore/>
      <w:spacing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26">
    <w:name w:val="Список2"/>
    <w:basedOn w:val="a"/>
    <w:uiPriority w:val="99"/>
    <w:qFormat/>
    <w:rsid w:val="00617F7D"/>
    <w:pPr>
      <w:spacing w:after="120" w:line="240" w:lineRule="auto"/>
      <w:ind w:left="567" w:hanging="567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23">
    <w:name w:val="toc 2"/>
    <w:basedOn w:val="a"/>
    <w:link w:val="22"/>
    <w:autoRedefine/>
    <w:uiPriority w:val="39"/>
    <w:unhideWhenUsed/>
    <w:rsid w:val="00617F7D"/>
    <w:pPr>
      <w:spacing w:after="0" w:line="240" w:lineRule="auto"/>
      <w:ind w:left="22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Знак"/>
    <w:basedOn w:val="a"/>
    <w:uiPriority w:val="99"/>
    <w:qFormat/>
    <w:rsid w:val="00617F7D"/>
    <w:pPr>
      <w:pageBreakBefore/>
      <w:spacing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4">
    <w:name w:val="Текст1"/>
    <w:basedOn w:val="a"/>
    <w:uiPriority w:val="99"/>
    <w:qFormat/>
    <w:rsid w:val="00617F7D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ff8">
    <w:name w:val="Subtitle"/>
    <w:basedOn w:val="a"/>
    <w:uiPriority w:val="99"/>
    <w:qFormat/>
    <w:rsid w:val="00617F7D"/>
    <w:pPr>
      <w:spacing w:after="60" w:line="240" w:lineRule="auto"/>
      <w:jc w:val="center"/>
      <w:outlineLvl w:val="1"/>
    </w:pPr>
    <w:rPr>
      <w:rFonts w:ascii="Times New Roman" w:eastAsia="Times New Roman" w:hAnsi="Times New Roman"/>
      <w:b/>
      <w:i/>
      <w:sz w:val="28"/>
      <w:szCs w:val="24"/>
      <w:lang w:val="x-none" w:eastAsia="x-none"/>
    </w:rPr>
  </w:style>
  <w:style w:type="paragraph" w:customStyle="1" w:styleId="15">
    <w:name w:val="Название1"/>
    <w:basedOn w:val="a"/>
    <w:uiPriority w:val="99"/>
    <w:qFormat/>
    <w:rsid w:val="00617F7D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"/>
      <w:sz w:val="32"/>
      <w:szCs w:val="32"/>
      <w:lang w:val="x-none" w:eastAsia="x-none"/>
    </w:rPr>
  </w:style>
  <w:style w:type="paragraph" w:styleId="32">
    <w:name w:val="toc 3"/>
    <w:basedOn w:val="a"/>
    <w:link w:val="31"/>
    <w:autoRedefine/>
    <w:uiPriority w:val="39"/>
    <w:unhideWhenUsed/>
    <w:rsid w:val="00617F7D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9">
    <w:name w:val="список с точками"/>
    <w:basedOn w:val="a"/>
    <w:uiPriority w:val="99"/>
    <w:qFormat/>
    <w:rsid w:val="00617F7D"/>
    <w:pPr>
      <w:tabs>
        <w:tab w:val="left" w:pos="36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a">
    <w:name w:val="Document Map"/>
    <w:basedOn w:val="a"/>
    <w:uiPriority w:val="99"/>
    <w:unhideWhenUsed/>
    <w:qFormat/>
    <w:rsid w:val="00617F7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affb">
    <w:name w:val="Маркированный"/>
    <w:basedOn w:val="a"/>
    <w:qFormat/>
    <w:rsid w:val="00617F7D"/>
    <w:pPr>
      <w:widowControl w:val="0"/>
      <w:spacing w:after="12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">
    <w:name w:val="МФПА Нумерованный список 1"/>
    <w:basedOn w:val="a"/>
    <w:link w:val="ae"/>
    <w:uiPriority w:val="99"/>
    <w:qFormat/>
    <w:rsid w:val="00617F7D"/>
    <w:pPr>
      <w:tabs>
        <w:tab w:val="left" w:pos="1134"/>
      </w:tabs>
      <w:spacing w:after="0" w:line="360" w:lineRule="auto"/>
      <w:contextualSpacing/>
    </w:pPr>
    <w:rPr>
      <w:rFonts w:ascii="Times New Roman" w:hAnsi="Times New Roman"/>
      <w:sz w:val="24"/>
      <w:szCs w:val="24"/>
    </w:rPr>
  </w:style>
  <w:style w:type="paragraph" w:customStyle="1" w:styleId="affc">
    <w:name w:val="МФПА Вторая строка многоуровневого списка"/>
    <w:basedOn w:val="a"/>
    <w:uiPriority w:val="99"/>
    <w:qFormat/>
    <w:rsid w:val="00617F7D"/>
    <w:pPr>
      <w:tabs>
        <w:tab w:val="left" w:pos="1134"/>
      </w:tabs>
      <w:spacing w:after="0" w:line="36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affd">
    <w:name w:val="МФПА Третья строка нумерованного списка"/>
    <w:basedOn w:val="affc"/>
    <w:uiPriority w:val="99"/>
    <w:qFormat/>
    <w:rsid w:val="00617F7D"/>
    <w:pPr>
      <w:tabs>
        <w:tab w:val="left" w:pos="0"/>
      </w:tabs>
      <w:ind w:left="1224" w:hanging="504"/>
    </w:pPr>
    <w:rPr>
      <w:rFonts w:ascii="Calibri" w:hAnsi="Calibri"/>
      <w:lang w:val="x-none"/>
    </w:rPr>
  </w:style>
  <w:style w:type="paragraph" w:customStyle="1" w:styleId="Style2">
    <w:name w:val="Style2"/>
    <w:basedOn w:val="a"/>
    <w:uiPriority w:val="99"/>
    <w:qFormat/>
    <w:rsid w:val="00617F7D"/>
    <w:pPr>
      <w:widowControl w:val="0"/>
      <w:spacing w:after="0" w:line="278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e">
    <w:name w:val="endnote text"/>
    <w:basedOn w:val="a"/>
    <w:uiPriority w:val="99"/>
    <w:semiHidden/>
    <w:unhideWhenUsed/>
    <w:rsid w:val="00617F7D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afff">
    <w:name w:val="МФПА стиль заголовка документа"/>
    <w:basedOn w:val="a"/>
    <w:uiPriority w:val="99"/>
    <w:qFormat/>
    <w:rsid w:val="00617F7D"/>
    <w:pPr>
      <w:spacing w:after="0" w:line="360" w:lineRule="auto"/>
      <w:jc w:val="center"/>
    </w:pPr>
    <w:rPr>
      <w:rFonts w:ascii="Times New Roman" w:hAnsi="Times New Roman"/>
      <w:b/>
      <w:sz w:val="24"/>
      <w:szCs w:val="24"/>
      <w:lang w:val="x-none"/>
    </w:rPr>
  </w:style>
  <w:style w:type="paragraph" w:styleId="27">
    <w:name w:val="Body Text 2"/>
    <w:basedOn w:val="a"/>
    <w:uiPriority w:val="99"/>
    <w:unhideWhenUsed/>
    <w:qFormat/>
    <w:rsid w:val="00617F7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ff0">
    <w:name w:val="Body Text Indent"/>
    <w:basedOn w:val="a"/>
    <w:rsid w:val="00617F7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ff1">
    <w:name w:val="Balloon Text"/>
    <w:basedOn w:val="a"/>
    <w:uiPriority w:val="99"/>
    <w:semiHidden/>
    <w:unhideWhenUsed/>
    <w:qFormat/>
    <w:rsid w:val="00617F7D"/>
    <w:pPr>
      <w:spacing w:after="0" w:line="240" w:lineRule="auto"/>
    </w:pPr>
    <w:rPr>
      <w:rFonts w:eastAsia="Times New Roman"/>
      <w:sz w:val="16"/>
      <w:szCs w:val="16"/>
      <w:lang w:val="x-none" w:eastAsia="x-none"/>
    </w:rPr>
  </w:style>
  <w:style w:type="paragraph" w:customStyle="1" w:styleId="35">
    <w:name w:val="Основной текст 3 Знак"/>
    <w:basedOn w:val="a"/>
    <w:link w:val="36"/>
    <w:qFormat/>
    <w:rsid w:val="00617F7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111">
    <w:name w:val="Заголово 11"/>
    <w:basedOn w:val="1"/>
    <w:qFormat/>
    <w:rsid w:val="00617F7D"/>
    <w:pPr>
      <w:keepNext/>
      <w:keepLines/>
      <w:widowControl/>
      <w:spacing w:before="480" w:line="276" w:lineRule="auto"/>
      <w:ind w:left="0" w:firstLine="0"/>
      <w:jc w:val="both"/>
    </w:pPr>
    <w:rPr>
      <w:rFonts w:ascii="Calibri" w:eastAsia="Calibri" w:hAnsi="Calibri"/>
      <w:sz w:val="32"/>
      <w:szCs w:val="32"/>
      <w:lang w:eastAsia="en-US" w:bidi="ar-SA"/>
    </w:rPr>
  </w:style>
  <w:style w:type="paragraph" w:customStyle="1" w:styleId="ConsPlusNormal">
    <w:name w:val="ConsPlusNormal"/>
    <w:qFormat/>
    <w:rsid w:val="00617F7D"/>
    <w:pPr>
      <w:widowControl w:val="0"/>
    </w:pPr>
    <w:rPr>
      <w:rFonts w:ascii="Arial" w:eastAsia="Times New Roman" w:hAnsi="Arial" w:cs="Arial"/>
      <w:sz w:val="22"/>
    </w:rPr>
  </w:style>
  <w:style w:type="paragraph" w:styleId="afff2">
    <w:name w:val="annotation text"/>
    <w:basedOn w:val="a"/>
    <w:uiPriority w:val="99"/>
    <w:semiHidden/>
    <w:unhideWhenUsed/>
    <w:qFormat/>
    <w:rsid w:val="00617F7D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ff3">
    <w:name w:val="annotation subject"/>
    <w:basedOn w:val="afff2"/>
    <w:uiPriority w:val="99"/>
    <w:semiHidden/>
    <w:unhideWhenUsed/>
    <w:qFormat/>
    <w:rsid w:val="00617F7D"/>
    <w:rPr>
      <w:b/>
      <w:bCs/>
    </w:rPr>
  </w:style>
  <w:style w:type="paragraph" w:customStyle="1" w:styleId="p1">
    <w:name w:val="p1"/>
    <w:basedOn w:val="a"/>
    <w:qFormat/>
    <w:rsid w:val="00617F7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qFormat/>
    <w:rsid w:val="00617F7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4">
    <w:name w:val="Абзац"/>
    <w:basedOn w:val="a"/>
    <w:uiPriority w:val="99"/>
    <w:qFormat/>
    <w:rsid w:val="00617F7D"/>
    <w:pPr>
      <w:spacing w:after="0" w:line="312" w:lineRule="auto"/>
      <w:ind w:firstLine="567"/>
      <w:jc w:val="both"/>
    </w:pPr>
    <w:rPr>
      <w:rFonts w:ascii="Times New Roman" w:eastAsia="Times New Roman" w:hAnsi="Times New Roman"/>
      <w:spacing w:val="-4"/>
      <w:sz w:val="24"/>
      <w:szCs w:val="20"/>
      <w:lang w:eastAsia="ru-RU"/>
    </w:rPr>
  </w:style>
  <w:style w:type="paragraph" w:customStyle="1" w:styleId="16">
    <w:name w:val="Обычный1"/>
    <w:basedOn w:val="a"/>
    <w:uiPriority w:val="99"/>
    <w:qFormat/>
    <w:rsid w:val="00617F7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Body Text 3"/>
    <w:basedOn w:val="a"/>
    <w:link w:val="35"/>
    <w:uiPriority w:val="99"/>
    <w:qFormat/>
    <w:rsid w:val="00617F7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iditems">
    <w:name w:val="iditems"/>
    <w:basedOn w:val="a"/>
    <w:uiPriority w:val="99"/>
    <w:qFormat/>
    <w:rsid w:val="00617F7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Абзац списка1"/>
    <w:basedOn w:val="a"/>
    <w:uiPriority w:val="99"/>
    <w:qFormat/>
    <w:rsid w:val="00617F7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8">
    <w:name w:val="Стиль1"/>
    <w:basedOn w:val="afff0"/>
    <w:uiPriority w:val="99"/>
    <w:qFormat/>
    <w:rsid w:val="00617F7D"/>
    <w:pPr>
      <w:spacing w:after="0" w:line="360" w:lineRule="auto"/>
      <w:ind w:left="0" w:firstLine="720"/>
      <w:jc w:val="both"/>
    </w:pPr>
    <w:rPr>
      <w:sz w:val="28"/>
      <w:szCs w:val="20"/>
    </w:rPr>
  </w:style>
  <w:style w:type="paragraph" w:styleId="37">
    <w:name w:val="Body Text Indent 3"/>
    <w:basedOn w:val="a"/>
    <w:uiPriority w:val="99"/>
    <w:semiHidden/>
    <w:unhideWhenUsed/>
    <w:qFormat/>
    <w:rsid w:val="00617F7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s16">
    <w:name w:val="s_16"/>
    <w:basedOn w:val="a"/>
    <w:qFormat/>
    <w:rsid w:val="00617F7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5">
    <w:name w:val="No Spacing"/>
    <w:qFormat/>
    <w:rsid w:val="00617F7D"/>
    <w:rPr>
      <w:sz w:val="22"/>
      <w:szCs w:val="22"/>
      <w:lang w:eastAsia="en-US"/>
    </w:rPr>
  </w:style>
  <w:style w:type="paragraph" w:styleId="41">
    <w:name w:val="toc 4"/>
    <w:basedOn w:val="a"/>
    <w:autoRedefine/>
    <w:uiPriority w:val="39"/>
    <w:unhideWhenUsed/>
    <w:rsid w:val="00D51036"/>
    <w:pPr>
      <w:spacing w:after="100" w:line="276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autoRedefine/>
    <w:uiPriority w:val="39"/>
    <w:unhideWhenUsed/>
    <w:rsid w:val="00D51036"/>
    <w:pPr>
      <w:spacing w:after="100" w:line="276" w:lineRule="auto"/>
      <w:ind w:left="880"/>
    </w:pPr>
    <w:rPr>
      <w:rFonts w:eastAsia="Times New Roman"/>
      <w:lang w:eastAsia="ru-RU"/>
    </w:rPr>
  </w:style>
  <w:style w:type="paragraph" w:styleId="6">
    <w:name w:val="toc 6"/>
    <w:basedOn w:val="a"/>
    <w:autoRedefine/>
    <w:uiPriority w:val="39"/>
    <w:unhideWhenUsed/>
    <w:rsid w:val="00D51036"/>
    <w:pPr>
      <w:spacing w:after="100" w:line="276" w:lineRule="auto"/>
      <w:ind w:left="1100"/>
    </w:pPr>
    <w:rPr>
      <w:rFonts w:eastAsia="Times New Roman"/>
      <w:lang w:eastAsia="ru-RU"/>
    </w:rPr>
  </w:style>
  <w:style w:type="paragraph" w:styleId="7">
    <w:name w:val="toc 7"/>
    <w:basedOn w:val="a"/>
    <w:autoRedefine/>
    <w:uiPriority w:val="39"/>
    <w:unhideWhenUsed/>
    <w:rsid w:val="00D51036"/>
    <w:pPr>
      <w:spacing w:after="100" w:line="276" w:lineRule="auto"/>
      <w:ind w:left="1320"/>
    </w:pPr>
    <w:rPr>
      <w:rFonts w:eastAsia="Times New Roman"/>
      <w:lang w:eastAsia="ru-RU"/>
    </w:rPr>
  </w:style>
  <w:style w:type="paragraph" w:styleId="80">
    <w:name w:val="toc 8"/>
    <w:basedOn w:val="a"/>
    <w:autoRedefine/>
    <w:uiPriority w:val="39"/>
    <w:unhideWhenUsed/>
    <w:rsid w:val="00D51036"/>
    <w:pPr>
      <w:spacing w:after="100" w:line="276" w:lineRule="auto"/>
      <w:ind w:left="1540"/>
    </w:pPr>
    <w:rPr>
      <w:rFonts w:eastAsia="Times New Roman"/>
      <w:lang w:eastAsia="ru-RU"/>
    </w:rPr>
  </w:style>
  <w:style w:type="paragraph" w:styleId="9">
    <w:name w:val="toc 9"/>
    <w:basedOn w:val="a"/>
    <w:autoRedefine/>
    <w:uiPriority w:val="39"/>
    <w:unhideWhenUsed/>
    <w:rsid w:val="00D51036"/>
    <w:pPr>
      <w:spacing w:after="100" w:line="276" w:lineRule="auto"/>
      <w:ind w:left="1760"/>
    </w:pPr>
    <w:rPr>
      <w:rFonts w:eastAsia="Times New Roman"/>
      <w:lang w:eastAsia="ru-RU"/>
    </w:rPr>
  </w:style>
  <w:style w:type="paragraph" w:customStyle="1" w:styleId="s10">
    <w:name w:val="s_1"/>
    <w:basedOn w:val="a"/>
    <w:qFormat/>
    <w:rsid w:val="00E21AA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6">
    <w:name w:val="Plain Text"/>
    <w:basedOn w:val="a"/>
    <w:uiPriority w:val="99"/>
    <w:unhideWhenUsed/>
    <w:qFormat/>
    <w:rsid w:val="009546CD"/>
    <w:pPr>
      <w:spacing w:after="0" w:line="240" w:lineRule="auto"/>
    </w:pPr>
    <w:rPr>
      <w:rFonts w:ascii="Consolas" w:eastAsia="Times New Roman" w:hAnsi="Consolas"/>
      <w:sz w:val="21"/>
      <w:szCs w:val="21"/>
      <w:lang w:val="x-none" w:eastAsia="x-none"/>
    </w:rPr>
  </w:style>
  <w:style w:type="paragraph" w:customStyle="1" w:styleId="112">
    <w:name w:val="Заголовок 11"/>
    <w:basedOn w:val="a"/>
    <w:uiPriority w:val="1"/>
    <w:qFormat/>
    <w:rsid w:val="00533F48"/>
    <w:pPr>
      <w:widowControl w:val="0"/>
      <w:spacing w:after="0" w:line="240" w:lineRule="auto"/>
      <w:ind w:left="102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table" w:styleId="afff7">
    <w:name w:val="Table Grid"/>
    <w:basedOn w:val="a1"/>
    <w:uiPriority w:val="59"/>
    <w:rsid w:val="009D2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D2E7D"/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rsid w:val="00E2304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uiPriority w:val="59"/>
    <w:rsid w:val="00D16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uiPriority w:val="99"/>
    <w:rsid w:val="00617F7D"/>
    <w:pPr>
      <w:spacing w:line="300" w:lineRule="auto"/>
      <w:jc w:val="both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">
    <w:name w:val="Сетка таблицы2"/>
    <w:basedOn w:val="a1"/>
    <w:uiPriority w:val="59"/>
    <w:rsid w:val="00086C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1"/>
    <w:uiPriority w:val="59"/>
    <w:rsid w:val="00CF79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uiPriority w:val="59"/>
    <w:rsid w:val="002507E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uiPriority w:val="59"/>
    <w:rsid w:val="002507E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uiPriority w:val="59"/>
    <w:rsid w:val="002507E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rsid w:val="00496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2C6AC-1CD0-4677-8D1D-B82AB870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6877</Words>
  <Characters>39200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UNIVERSITY OF INDUSTRY AND FINANCE SYNERGY</Company>
  <LinksUpToDate>false</LinksUpToDate>
  <CharactersWithSpaces>45986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Ирина Юрьевна</dc:creator>
  <dc:description/>
  <cp:lastModifiedBy>Семья</cp:lastModifiedBy>
  <cp:revision>4</cp:revision>
  <cp:lastPrinted>2021-08-30T08:28:00Z</cp:lastPrinted>
  <dcterms:created xsi:type="dcterms:W3CDTF">2025-02-19T22:40:00Z</dcterms:created>
  <dcterms:modified xsi:type="dcterms:W3CDTF">2025-03-04T18:35:00Z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MOSCOW UNIVERSITY OF INDUSTRY AND FINANCE SYNERGY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