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94A24" w14:textId="3BBBE1B3" w:rsidR="002E49C5" w:rsidRPr="00C41936" w:rsidRDefault="002E49C5" w:rsidP="00C419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936">
        <w:rPr>
          <w:rFonts w:ascii="Times New Roman" w:hAnsi="Times New Roman" w:cs="Times New Roman"/>
          <w:b/>
          <w:sz w:val="28"/>
          <w:szCs w:val="28"/>
        </w:rPr>
        <w:t>О</w:t>
      </w:r>
      <w:r w:rsidRPr="00C41936">
        <w:rPr>
          <w:rFonts w:ascii="Times New Roman" w:hAnsi="Times New Roman" w:cs="Times New Roman"/>
          <w:b/>
          <w:sz w:val="28"/>
          <w:szCs w:val="28"/>
        </w:rPr>
        <w:t>пределени</w:t>
      </w:r>
      <w:r w:rsidR="00C41936" w:rsidRPr="00C41936">
        <w:rPr>
          <w:rFonts w:ascii="Times New Roman" w:hAnsi="Times New Roman" w:cs="Times New Roman"/>
          <w:b/>
          <w:sz w:val="28"/>
          <w:szCs w:val="28"/>
        </w:rPr>
        <w:t>е</w:t>
      </w:r>
      <w:r w:rsidRPr="00C41936">
        <w:rPr>
          <w:rFonts w:ascii="Times New Roman" w:hAnsi="Times New Roman" w:cs="Times New Roman"/>
          <w:b/>
          <w:sz w:val="28"/>
          <w:szCs w:val="28"/>
        </w:rPr>
        <w:t xml:space="preserve"> возможных путей внедрения компетентностного подхода к формированию экспериментальных умений и навыков учащихся по химии.</w:t>
      </w:r>
    </w:p>
    <w:p w14:paraId="06B1C0AF" w14:textId="6C39A0E9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F2278A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Компетентность рассматривается учеными-педагогами как готовность и способность личности реализовать знания и опыт в проблемной ситуации. Определены шесть групп ключевых компетенций: социальные, информационные, коммуникативные, саморазвития и самообразования, продуктивной творческой деятельности, поликультурные [4].</w:t>
      </w:r>
    </w:p>
    <w:p w14:paraId="68E3C062" w14:textId="4264F0E3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Анализом учебных программ и учебников выявлены возможные компетенции </w:t>
      </w:r>
      <w:r w:rsidR="00C41936">
        <w:rPr>
          <w:rFonts w:ascii="Times New Roman" w:hAnsi="Times New Roman" w:cs="Times New Roman"/>
          <w:sz w:val="28"/>
          <w:szCs w:val="28"/>
        </w:rPr>
        <w:t>в содержании школьного химического образования.</w:t>
      </w:r>
    </w:p>
    <w:p w14:paraId="045854FC" w14:textId="0674010A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Социальные компетенции связаны с готовностью ученика брать на себя ответственность, быть активным в принятии решений. Формирование таких компетентностей осуществляется</w:t>
      </w:r>
      <w:r w:rsidR="0018522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41936">
        <w:rPr>
          <w:rFonts w:ascii="Times New Roman" w:hAnsi="Times New Roman" w:cs="Times New Roman"/>
          <w:sz w:val="28"/>
          <w:szCs w:val="28"/>
        </w:rPr>
        <w:t>через мотивационный компонент содержания обучения. В основе формирования социальных компетентностей лежат социальные мотивы, они состоят в осознании ответственности за результаты обучения.</w:t>
      </w:r>
    </w:p>
    <w:p w14:paraId="4BC0F1CE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Информационные компетенции предусматривают овладение учащимися информационными технологиями, умениями самостоятельно получать и использовать информацию. Учащиеся приобретают навыки работы с различными источниками: учебником, сборником задач, тетрадью для лабораторных и практических занятий с печатной основой, Интернетом и т.п.?</w:t>
      </w:r>
    </w:p>
    <w:p w14:paraId="440956C2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Коммуникативная компетентность проявляется через умение ученика выражать свои мысли, пользоваться украинским и химическим языками. Химический язык является совокупностью химической символики, терминологии, номенклатуры, а также оперирование ею, в частности при объяснении химического эксперимента.</w:t>
      </w:r>
    </w:p>
    <w:p w14:paraId="35523209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Компетентность саморазвития и самообразования — это умение самостоятельно приобретать знания и применять их для решения экспериментальных задач.</w:t>
      </w:r>
    </w:p>
    <w:p w14:paraId="2D5649C7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Компетентность продуктивной творческой деятельности проявляется в умении планировать и организовывать свою деятельность, в частности при выполнении эксперимента.</w:t>
      </w:r>
    </w:p>
    <w:p w14:paraId="62592E35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Поликультурная компетентность предполагает использование в ответе информации поликультурного характера.</w:t>
      </w:r>
    </w:p>
    <w:p w14:paraId="5B7D3B88" w14:textId="5CDEF3B3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Исследования большинства ученых [2,5,7] имеют общепедагогический характер и направлены на формирование у учащихся ключевых компетенций </w:t>
      </w:r>
      <w:r w:rsidRPr="00C41936">
        <w:rPr>
          <w:rFonts w:ascii="Times New Roman" w:hAnsi="Times New Roman" w:cs="Times New Roman"/>
          <w:sz w:val="28"/>
          <w:szCs w:val="28"/>
        </w:rPr>
        <w:lastRenderedPageBreak/>
        <w:t>относительно мировоззрения, опыта в области национальной и общечеловеческой культуры, досуга, приемов решения учебно-познавательных</w:t>
      </w:r>
      <w:r w:rsidRPr="00C41936">
        <w:rPr>
          <w:rFonts w:ascii="Times New Roman" w:hAnsi="Times New Roman" w:cs="Times New Roman"/>
          <w:sz w:val="28"/>
          <w:szCs w:val="28"/>
        </w:rPr>
        <w:t xml:space="preserve"> </w:t>
      </w:r>
      <w:r w:rsidRPr="00C41936">
        <w:rPr>
          <w:rFonts w:ascii="Times New Roman" w:hAnsi="Times New Roman" w:cs="Times New Roman"/>
          <w:sz w:val="28"/>
          <w:szCs w:val="28"/>
        </w:rPr>
        <w:t>проблем, умение анализировать необходимую информацию, владение современными информационными технологиями.</w:t>
      </w:r>
    </w:p>
    <w:p w14:paraId="6E61C3DE" w14:textId="776343CB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В то же время ученые определяют и предметные компетенции [1, 3, 6]. Это тот круг вопросов, с которыми учащиеся ознакомляются при изучении школьных предметов, те знания и умения, которыми </w:t>
      </w:r>
      <w:r w:rsidR="005A4EEB">
        <w:rPr>
          <w:rFonts w:ascii="Times New Roman" w:hAnsi="Times New Roman" w:cs="Times New Roman"/>
          <w:sz w:val="28"/>
          <w:szCs w:val="28"/>
        </w:rPr>
        <w:t>они</w:t>
      </w:r>
      <w:r w:rsidRPr="00C41936">
        <w:rPr>
          <w:rFonts w:ascii="Times New Roman" w:hAnsi="Times New Roman" w:cs="Times New Roman"/>
          <w:sz w:val="28"/>
          <w:szCs w:val="28"/>
        </w:rPr>
        <w:t xml:space="preserve"> овладевают. Предметные компетенции являются той основой, базой, на которой и будут формироваться ключевые компетенции.</w:t>
      </w:r>
    </w:p>
    <w:p w14:paraId="37A41854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Анализ учебных программ по химии, содержание лабораторных опытов и практических работ, описанных в учебниках, а также в Методической литературе по экспериментальным умениям, дает основания выделить следующие три группы компетенций.</w:t>
      </w:r>
    </w:p>
    <w:p w14:paraId="2D4631F2" w14:textId="23C27C9C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I. Организационные. 1 Планирование эксперимента. 2. Подбор реактивов и оборудования. 3. Подготовка формы отчета. 4. Рациональное использование времени, средств, методов и приемов при выполнении работы. 5. Осуществление самоконтроля. 6. Удержание рабочего места в чистоте и чистоплотности. 7. Самостоятельность в работе.</w:t>
      </w:r>
    </w:p>
    <w:p w14:paraId="78F6EC2C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II. Технологические. 1. Использование лабораторной посуды, оборудования и реактивов. 2. Сборка приборов из готовых деталей. 3. Проведение химических операций (измельчение и смешивание твердых веществ; растворение твердых, жидких и газированных веществ; нагревание в пробирке, стакане, колбе; фильтрование). 4. Измерение объемов жидкостей, натяжки на весах (аптекарских и технохимических). 5. Оформление экспериментальной работы. 6. Соблюдение правил техники безопасности.</w:t>
      </w:r>
    </w:p>
    <w:p w14:paraId="33CF5D54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III. Интеллектуальные. 1. Уточнение цели и определение задач эксперимента. 2. Выдвижение гипотезы. 3. Использование полученных знаний. 4. Описание наблюдения за процессами и явлениями. 5. Анализ результатов опыта. 6. Обобщение и выводы на основании опыта.</w:t>
      </w:r>
    </w:p>
    <w:p w14:paraId="353C3768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Процесс формирования экспериментальных умений и навыков делят на три ступени.</w:t>
      </w:r>
    </w:p>
    <w:p w14:paraId="62266D17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1. Подготовительная, или аналитическая, степень. Знакомство с правилами работы, выделение и осмысление каждой операции. Именно на этой степени наблюдается больше ошибочных действий.</w:t>
      </w:r>
    </w:p>
    <w:p w14:paraId="7734032A" w14:textId="77777777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2. Синтетический степень. Отдельные операции сливаются в одно целое, возникает потребность в координации действий. Учащиеся, зная определенные правила работы, правильно выполняют те или иные операции, </w:t>
      </w:r>
      <w:r w:rsidRPr="00C41936">
        <w:rPr>
          <w:rFonts w:ascii="Times New Roman" w:hAnsi="Times New Roman" w:cs="Times New Roman"/>
          <w:sz w:val="28"/>
          <w:szCs w:val="28"/>
        </w:rPr>
        <w:lastRenderedPageBreak/>
        <w:t>но делают это с большим напряжением сознания, их действия еще не доведены до автоматизма.</w:t>
      </w:r>
    </w:p>
    <w:p w14:paraId="79DEF258" w14:textId="052C5C40" w:rsidR="002E49C5" w:rsidRPr="00C41936" w:rsidRDefault="002E49C5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3. Заключительная степень. В результате многократных операций действия становятся автоматическими, работа выполняется спокойно.</w:t>
      </w:r>
    </w:p>
    <w:p w14:paraId="03FD60C3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Успешнее всего экспериментальные навыки по химии формируются при таких условиях.</w:t>
      </w:r>
    </w:p>
    <w:p w14:paraId="2A75BC0F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• На начальном этапе некоторые навыки следует расчленить на мелкие операции.</w:t>
      </w:r>
    </w:p>
    <w:p w14:paraId="01BC6429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• Учитель объясняет очередность выполнения всех операций и показывает, как это делать.</w:t>
      </w:r>
    </w:p>
    <w:p w14:paraId="335B1F85" w14:textId="5AB95502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• Учитель проверяет, правильно ли </w:t>
      </w:r>
      <w:r w:rsidR="005A4EEB">
        <w:rPr>
          <w:rFonts w:ascii="Times New Roman" w:hAnsi="Times New Roman" w:cs="Times New Roman"/>
          <w:sz w:val="28"/>
          <w:szCs w:val="28"/>
        </w:rPr>
        <w:t>обучающиеся</w:t>
      </w:r>
      <w:r w:rsidRPr="00C41936">
        <w:rPr>
          <w:rFonts w:ascii="Times New Roman" w:hAnsi="Times New Roman" w:cs="Times New Roman"/>
          <w:sz w:val="28"/>
          <w:szCs w:val="28"/>
        </w:rPr>
        <w:t xml:space="preserve"> поняли его объяснение.</w:t>
      </w:r>
    </w:p>
    <w:p w14:paraId="49D5105D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• Иногда пояснение полезно дополнить рисунками, чтобы уточнить отдельные детали выполняемой работы.</w:t>
      </w:r>
    </w:p>
    <w:p w14:paraId="0DE1AD39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Следовательно, овладение учащимися каждого действия происходит под руководством учителя. Обычно выполнение тех или иных операций он объясняет во время демонстрационного эксперимента и проведения лабораторных опытов. Совершенствование экспериментальных умений и навыков учащихся происходит в процессе выполнения лабораторных опытов и практических занятий.</w:t>
      </w:r>
    </w:p>
    <w:p w14:paraId="25BF0F04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Знания, умения учащихся выполнять эксперимент должны развиваться в каждом классе. Так, в 8 классе учащиеся должны знать правила работы в химическом кабинете, на рабочем месте, а также правила обращения с веществами и несложным оборудованием, в частности с пробирками и другой химической посудой, лабораторным штативом, нагревательными приборами. Кроме того, уметь производить нагрев и фильтрацию; обращаться с растворами кислот и щелочей и распознавать кислород, водород, углекислый газ, растворы кислот и щелочей; составлять из деталей приборы для добывания газов; наполнять газами сосуды по способу вытеснения воздуха и воды; соблюдать правила техники безопасности.</w:t>
      </w:r>
    </w:p>
    <w:p w14:paraId="2DAFE5D8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В 9 классе знания и умения учащихся выполнять химический эксперимент усовершенствуются и развиваются. Они должны уметь: выполнять практические работы по инструкции; готовить растворы с определенной массовой частью растворенного вещества; решать экспериментальные задачи по определению веществ с помощью качественных реакций на ионы.</w:t>
      </w:r>
    </w:p>
    <w:p w14:paraId="50115DB1" w14:textId="180091A4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В 10 классе учащиеся должны знать назначение простейших приборов для добывания и сбора аммиака, карбон</w:t>
      </w:r>
      <w:r w:rsidR="005A4EEB">
        <w:rPr>
          <w:rFonts w:ascii="Times New Roman" w:hAnsi="Times New Roman" w:cs="Times New Roman"/>
          <w:sz w:val="28"/>
          <w:szCs w:val="28"/>
        </w:rPr>
        <w:t xml:space="preserve"> </w:t>
      </w:r>
      <w:r w:rsidRPr="00C41936">
        <w:rPr>
          <w:rFonts w:ascii="Times New Roman" w:hAnsi="Times New Roman" w:cs="Times New Roman"/>
          <w:sz w:val="28"/>
          <w:szCs w:val="28"/>
        </w:rPr>
        <w:t xml:space="preserve">(IV) оксида и уметь ими пользоваться. Уметь выявлять наличие Карбона, Гидрогена и Хлора в органических </w:t>
      </w:r>
      <w:r w:rsidRPr="00C41936">
        <w:rPr>
          <w:rFonts w:ascii="Times New Roman" w:hAnsi="Times New Roman" w:cs="Times New Roman"/>
          <w:sz w:val="28"/>
          <w:szCs w:val="28"/>
        </w:rPr>
        <w:lastRenderedPageBreak/>
        <w:t>соединениях; выявлять с помощью характерных реакций наличие двойной связи (ненасыщенные соединения). Знать правила работы с неорганическими и органическими веществами, их токсичность, пожарную опасность и уметь проводиться с ними, соблюдая правила техники безопасности.</w:t>
      </w:r>
    </w:p>
    <w:p w14:paraId="4544416B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В 11 классе учащиеся должны знать правила работы с изученными органическими соединениями, их токсичность и пожарную опасность. Уметь распознавать органические и неорганические вещества по характерным признакам.</w:t>
      </w:r>
    </w:p>
    <w:p w14:paraId="53880727" w14:textId="47D136C3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Экспериментальные умения и навыки по химии не сводятся только к проведению химических экспериментов.</w:t>
      </w:r>
      <w:r w:rsidR="005A4EEB"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Pr="00C41936">
        <w:rPr>
          <w:rFonts w:ascii="Times New Roman" w:hAnsi="Times New Roman" w:cs="Times New Roman"/>
          <w:sz w:val="28"/>
          <w:szCs w:val="28"/>
        </w:rPr>
        <w:t xml:space="preserve"> должны знать, как использовать приобретенные на уроках химии знания и умения в повседневной жизни. Достичь этого можно благодаря мотивации обучения, раскрытию практической значимости полученных знаний и умений. Например, умение готовить растворы с определенной массовой долей растворенного вещества пригодится в быту во время консервирования овощей, этими умениями воспользуются и</w:t>
      </w:r>
      <w:r w:rsidRPr="00C41936">
        <w:rPr>
          <w:rFonts w:ascii="Times New Roman" w:hAnsi="Times New Roman" w:cs="Times New Roman"/>
          <w:sz w:val="28"/>
          <w:szCs w:val="28"/>
        </w:rPr>
        <w:t xml:space="preserve"> </w:t>
      </w:r>
      <w:r w:rsidRPr="00C41936">
        <w:rPr>
          <w:rFonts w:ascii="Times New Roman" w:hAnsi="Times New Roman" w:cs="Times New Roman"/>
          <w:sz w:val="28"/>
          <w:szCs w:val="28"/>
        </w:rPr>
        <w:t>лаборанты химического анализа Лабораторные опыты по денатурации белка можно использовать при оказании первой медицинской помощи человеку, который отравился солями тяжелых металлов, органическими растворителями, кислотами и т.д. Ей дают выпить раствор белка куриного яйца – он связывает ядовитые вещества.</w:t>
      </w:r>
    </w:p>
    <w:p w14:paraId="24873C2F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Умение выявлять Карбон, Гидроген, Хлор в органических соединениях нужны лаборантам химического анализа, экспертам биохимических и криминалистических лабораторий.</w:t>
      </w:r>
    </w:p>
    <w:p w14:paraId="731CA8D1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Следовательно, приобретенные экспериментальные умения будут для ученика компетентными, если он умеет их мобилизовать, применить в практической ситуации.</w:t>
      </w:r>
    </w:p>
    <w:p w14:paraId="2D8560A6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Вот некоторые методические приемы использования химического эксперимента в целях раскрытия его практического значения.</w:t>
      </w:r>
    </w:p>
    <w:p w14:paraId="70D98A8E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1. Неполная демонстрация опытов. Учитель выставляет стаканы с исходными веществами и продуктами реакций. Учащиеся должны рассказать об опыте без его выполнения, написать уравнение и указать применение продуктов реакции.</w:t>
      </w:r>
    </w:p>
    <w:p w14:paraId="64A56A03" w14:textId="237C0BBC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2. Элементы поисково-исследовательской работы при решении экспериментальных задач. С целью усиления практической направленности таких задач к их содержанию целесообразно включать сведения о веществах, которые используют в быту, сельском хозяйстве, производят на региональных предприятиях. Например, при решении экспериментальных задач в </w:t>
      </w:r>
      <w:r w:rsidR="005A4EEB">
        <w:rPr>
          <w:rFonts w:ascii="Times New Roman" w:hAnsi="Times New Roman" w:cs="Times New Roman"/>
          <w:sz w:val="28"/>
          <w:szCs w:val="28"/>
        </w:rPr>
        <w:t>9</w:t>
      </w:r>
      <w:r w:rsidRPr="00C41936">
        <w:rPr>
          <w:rFonts w:ascii="Times New Roman" w:hAnsi="Times New Roman" w:cs="Times New Roman"/>
          <w:sz w:val="28"/>
          <w:szCs w:val="28"/>
        </w:rPr>
        <w:t xml:space="preserve"> классе учащимся можно предложить распознать по характерным признакам </w:t>
      </w:r>
      <w:r w:rsidRPr="00C41936">
        <w:rPr>
          <w:rFonts w:ascii="Times New Roman" w:hAnsi="Times New Roman" w:cs="Times New Roman"/>
          <w:sz w:val="28"/>
          <w:szCs w:val="28"/>
        </w:rPr>
        <w:lastRenderedPageBreak/>
        <w:t>аммиачную селитру и аммофос (их используют в сельском хозяйстве как минеральные удобрения).</w:t>
      </w:r>
    </w:p>
    <w:p w14:paraId="38E0DBD1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Можно проводить опыты с веществами употребительного характера. Например, на этикетке к чистящему средству «Туалетный утенок» во флаконе белого цвета указано, что он содержит хлоридную кислоту и требует особо осторожного поведения. Как можно обнаружить кислоту в его составе? Как доказать, что это именно хлоридная кислота?</w:t>
      </w:r>
    </w:p>
    <w:p w14:paraId="255DBBE4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3. Ролевые игры. Такой прием использования химического эксперимента способствует глубокому и сознательному применению научных знаний в производственных процессах. Так, во время проведения ролевой игры по теме «Производство аммиака» сотрудник химической лаборатории предлагает провести экспериментальное исследование.</w:t>
      </w:r>
    </w:p>
    <w:p w14:paraId="1A89DC57" w14:textId="1E17507A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Вариант 1. Подача аммиака на состав уменьшилась после охлаждения и сепарирования продуктов реакции. Проверьте наличие аммиака в смеси</w:t>
      </w:r>
      <w:r w:rsidRPr="00C41936">
        <w:rPr>
          <w:rFonts w:ascii="Times New Roman" w:hAnsi="Times New Roman" w:cs="Times New Roman"/>
          <w:sz w:val="28"/>
          <w:szCs w:val="28"/>
        </w:rPr>
        <w:t xml:space="preserve"> </w:t>
      </w:r>
      <w:r w:rsidRPr="00C41936">
        <w:rPr>
          <w:rFonts w:ascii="Times New Roman" w:hAnsi="Times New Roman" w:cs="Times New Roman"/>
          <w:sz w:val="28"/>
          <w:szCs w:val="28"/>
        </w:rPr>
        <w:t>газов после сепарирования</w:t>
      </w:r>
      <w:r w:rsidR="005A4EEB">
        <w:rPr>
          <w:rFonts w:ascii="Times New Roman" w:hAnsi="Times New Roman" w:cs="Times New Roman"/>
          <w:sz w:val="28"/>
          <w:szCs w:val="28"/>
        </w:rPr>
        <w:t>.</w:t>
      </w:r>
      <w:r w:rsidRPr="00C41936">
        <w:rPr>
          <w:rFonts w:ascii="Times New Roman" w:hAnsi="Times New Roman" w:cs="Times New Roman"/>
          <w:sz w:val="28"/>
          <w:szCs w:val="28"/>
        </w:rPr>
        <w:t xml:space="preserve"> Как устранить неполадки в системе?</w:t>
      </w:r>
    </w:p>
    <w:p w14:paraId="35D6B78B" w14:textId="32D0ACEA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Вариант 2. В колонне синтеза уменьшилась подача </w:t>
      </w:r>
      <w:proofErr w:type="spellStart"/>
      <w:r w:rsidRPr="00C41936">
        <w:rPr>
          <w:rFonts w:ascii="Times New Roman" w:hAnsi="Times New Roman" w:cs="Times New Roman"/>
          <w:sz w:val="28"/>
          <w:szCs w:val="28"/>
        </w:rPr>
        <w:t>азотоводородной</w:t>
      </w:r>
      <w:proofErr w:type="spellEnd"/>
      <w:r w:rsidRPr="00C41936">
        <w:rPr>
          <w:rFonts w:ascii="Times New Roman" w:hAnsi="Times New Roman" w:cs="Times New Roman"/>
          <w:sz w:val="28"/>
          <w:szCs w:val="28"/>
        </w:rPr>
        <w:t xml:space="preserve"> смеси. Наверное, сырье не полностью очищено от карбон</w:t>
      </w:r>
      <w:r w:rsidR="005A4EEB" w:rsidRPr="005A4EEB">
        <w:rPr>
          <w:rFonts w:ascii="Times New Roman" w:hAnsi="Times New Roman" w:cs="Times New Roman"/>
          <w:sz w:val="28"/>
          <w:szCs w:val="28"/>
        </w:rPr>
        <w:t xml:space="preserve"> </w:t>
      </w:r>
      <w:r w:rsidRPr="00C41936">
        <w:rPr>
          <w:rFonts w:ascii="Times New Roman" w:hAnsi="Times New Roman" w:cs="Times New Roman"/>
          <w:sz w:val="28"/>
          <w:szCs w:val="28"/>
        </w:rPr>
        <w:t>(І</w:t>
      </w:r>
      <w:r w:rsidR="005A4EE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41936">
        <w:rPr>
          <w:rFonts w:ascii="Times New Roman" w:hAnsi="Times New Roman" w:cs="Times New Roman"/>
          <w:sz w:val="28"/>
          <w:szCs w:val="28"/>
        </w:rPr>
        <w:t>) оксида. Проверьте сырье на наличие примесей карбон</w:t>
      </w:r>
      <w:r w:rsidR="005A4EEB">
        <w:rPr>
          <w:rFonts w:ascii="Times New Roman" w:hAnsi="Times New Roman" w:cs="Times New Roman"/>
          <w:sz w:val="28"/>
          <w:szCs w:val="28"/>
        </w:rPr>
        <w:t xml:space="preserve"> </w:t>
      </w:r>
      <w:r w:rsidRPr="00C41936">
        <w:rPr>
          <w:rFonts w:ascii="Times New Roman" w:hAnsi="Times New Roman" w:cs="Times New Roman"/>
          <w:sz w:val="28"/>
          <w:szCs w:val="28"/>
        </w:rPr>
        <w:t>(І</w:t>
      </w:r>
      <w:r w:rsidR="005A4EE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41936">
        <w:rPr>
          <w:rFonts w:ascii="Times New Roman" w:hAnsi="Times New Roman" w:cs="Times New Roman"/>
          <w:sz w:val="28"/>
          <w:szCs w:val="28"/>
        </w:rPr>
        <w:t>) оксида. Дайте рекомендации.</w:t>
      </w:r>
    </w:p>
    <w:p w14:paraId="094C2358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Учащиеся решают предложенные задачи, используя мыслительный эксперимент.</w:t>
      </w:r>
    </w:p>
    <w:p w14:paraId="48F4A443" w14:textId="0A865E89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4. Использование задач в тестовой форме. Например, характерный признак взаимодействия альдегида с </w:t>
      </w:r>
      <w:proofErr w:type="spellStart"/>
      <w:r w:rsidRPr="00C41936">
        <w:rPr>
          <w:rFonts w:ascii="Times New Roman" w:hAnsi="Times New Roman" w:cs="Times New Roman"/>
          <w:sz w:val="28"/>
          <w:szCs w:val="28"/>
        </w:rPr>
        <w:t>купрум</w:t>
      </w:r>
      <w:proofErr w:type="spellEnd"/>
      <w:r w:rsidR="005A4EEB">
        <w:rPr>
          <w:rFonts w:ascii="Times New Roman" w:hAnsi="Times New Roman" w:cs="Times New Roman"/>
          <w:sz w:val="28"/>
          <w:szCs w:val="28"/>
        </w:rPr>
        <w:t xml:space="preserve"> </w:t>
      </w:r>
      <w:r w:rsidRPr="00C41936">
        <w:rPr>
          <w:rFonts w:ascii="Times New Roman" w:hAnsi="Times New Roman" w:cs="Times New Roman"/>
          <w:sz w:val="28"/>
          <w:szCs w:val="28"/>
        </w:rPr>
        <w:t>(II) гидроксидом — это:</w:t>
      </w:r>
    </w:p>
    <w:p w14:paraId="6C4E6824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а) выделение металла;</w:t>
      </w:r>
    </w:p>
    <w:p w14:paraId="16FE2A10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б) образование раствора синего цвета;</w:t>
      </w:r>
    </w:p>
    <w:p w14:paraId="2FA05A64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в) образование осадка красного цвета;</w:t>
      </w:r>
    </w:p>
    <w:p w14:paraId="35B8791C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г) появление запаха.</w:t>
      </w:r>
    </w:p>
    <w:p w14:paraId="11DBA75E" w14:textId="57BE73AE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• . Использование творческих задач-изображений. Например, как из деталей, изображенных на рисунке, составить прибор, с помощью которого можно доказать, что при сгорании водорода в воздухе расходуется кислород? Нарисуйте прибор и опишите опыт.</w:t>
      </w:r>
    </w:p>
    <w:p w14:paraId="4068BA92" w14:textId="5709B96A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988092" wp14:editId="06892980">
            <wp:extent cx="3383280" cy="1082040"/>
            <wp:effectExtent l="0" t="0" r="0" b="0"/>
            <wp:docPr id="23" name="Picut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338328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B4292" w14:textId="7BA89863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lastRenderedPageBreak/>
        <w:t xml:space="preserve">Поскольку компетентность рассматривается как интегрированный компонент учебных достижений учащихся, уровень экспериментальной компетенции определяется уровнем их учебных достижений по химии по </w:t>
      </w:r>
      <w:r w:rsidR="005A4EEB">
        <w:rPr>
          <w:rFonts w:ascii="Times New Roman" w:hAnsi="Times New Roman" w:cs="Times New Roman"/>
          <w:sz w:val="28"/>
          <w:szCs w:val="28"/>
        </w:rPr>
        <w:t>5</w:t>
      </w:r>
      <w:r w:rsidRPr="00C41936">
        <w:rPr>
          <w:rFonts w:ascii="Times New Roman" w:hAnsi="Times New Roman" w:cs="Times New Roman"/>
          <w:sz w:val="28"/>
          <w:szCs w:val="28"/>
        </w:rPr>
        <w:t>-балльной шкале оценивания. Для характеристики уровней экспериментальной компетенции используем следующие параметры:</w:t>
      </w:r>
    </w:p>
    <w:p w14:paraId="73B5C50F" w14:textId="1B1913DD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• выполнение эксперимента </w:t>
      </w:r>
      <w:r w:rsidR="00795186">
        <w:rPr>
          <w:rFonts w:ascii="Times New Roman" w:hAnsi="Times New Roman" w:cs="Times New Roman"/>
          <w:sz w:val="28"/>
          <w:szCs w:val="28"/>
        </w:rPr>
        <w:t>обучающимся</w:t>
      </w:r>
      <w:r w:rsidRPr="00C41936">
        <w:rPr>
          <w:rFonts w:ascii="Times New Roman" w:hAnsi="Times New Roman" w:cs="Times New Roman"/>
          <w:sz w:val="28"/>
          <w:szCs w:val="28"/>
        </w:rPr>
        <w:t>: под руководством учителя, по консультации учителя, самостоятельно учеником;</w:t>
      </w:r>
    </w:p>
    <w:p w14:paraId="1F55D17A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• описание опытов: фрагментарное, неполное, полное, с элементами творчества;</w:t>
      </w:r>
    </w:p>
    <w:p w14:paraId="3A520711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• умственные операции: умение анализировать, сравнивать, устанавливать причинно-следственные связи, делать выводы.</w:t>
      </w:r>
    </w:p>
    <w:p w14:paraId="77E5F788" w14:textId="059E66C6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Пред</w:t>
      </w:r>
      <w:r w:rsidR="00795186">
        <w:rPr>
          <w:rFonts w:ascii="Times New Roman" w:hAnsi="Times New Roman" w:cs="Times New Roman"/>
          <w:sz w:val="28"/>
          <w:szCs w:val="28"/>
        </w:rPr>
        <w:t>лагаю</w:t>
      </w:r>
      <w:r w:rsidRPr="00C41936">
        <w:rPr>
          <w:rFonts w:ascii="Times New Roman" w:hAnsi="Times New Roman" w:cs="Times New Roman"/>
          <w:sz w:val="28"/>
          <w:szCs w:val="28"/>
        </w:rPr>
        <w:t xml:space="preserve"> описание четырех уровней экспериментальных компетентностей </w:t>
      </w:r>
      <w:r w:rsidR="00795186">
        <w:rPr>
          <w:rFonts w:ascii="Times New Roman" w:hAnsi="Times New Roman" w:cs="Times New Roman"/>
          <w:sz w:val="28"/>
          <w:szCs w:val="28"/>
        </w:rPr>
        <w:t>обучающегося</w:t>
      </w:r>
      <w:r w:rsidRPr="00C41936">
        <w:rPr>
          <w:rFonts w:ascii="Times New Roman" w:hAnsi="Times New Roman" w:cs="Times New Roman"/>
          <w:sz w:val="28"/>
          <w:szCs w:val="28"/>
        </w:rPr>
        <w:t>:</w:t>
      </w:r>
    </w:p>
    <w:p w14:paraId="4C560CE0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начальный — знает правила техники безопасности при выполнении опытов, выполняет лишь отдельные опыты под руководством учителя, описывает опыты фрагментарно;</w:t>
      </w:r>
    </w:p>
    <w:p w14:paraId="1C38B994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средний - составляет приборы под руководством учителя, самостоятельно выполняет отдельные химические опыты, следуя инструкции, описывает опыты без наблюдений;</w:t>
      </w:r>
    </w:p>
    <w:p w14:paraId="47343231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достаточный - самостоятельно выполняет опыты согласно инструкции, иногда обращается за консультацией к учителю, описывает наблюдения, выводы неполные, необоснованные;</w:t>
      </w:r>
    </w:p>
    <w:p w14:paraId="387649F5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высокий — выполняет химический эксперимент самостоятельно, рационально использует оборудование и реактивы, делает поэтапные наблюдения, составляет отчет, содержащий обоснованные выводы.</w:t>
      </w:r>
    </w:p>
    <w:p w14:paraId="16663389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ЛИТЕРАТУРА;</w:t>
      </w:r>
    </w:p>
    <w:p w14:paraId="69D3C517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1. Бабенко О. М. Предметные компетенции по химии как составляющие ключевых компетенций личности//Биология и химия в </w:t>
      </w:r>
      <w:proofErr w:type="spellStart"/>
      <w:r w:rsidRPr="00C41936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C41936">
        <w:rPr>
          <w:rFonts w:ascii="Times New Roman" w:hAnsi="Times New Roman" w:cs="Times New Roman"/>
          <w:sz w:val="28"/>
          <w:szCs w:val="28"/>
        </w:rPr>
        <w:t>. – 2005. – № 5. – С. 41-43.</w:t>
      </w:r>
    </w:p>
    <w:p w14:paraId="7C3CF7A4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2. Бондарь С. П. Компетентность личности - интегрированный компонент учебных достижений учащихся // Биология и химия в </w:t>
      </w:r>
      <w:proofErr w:type="spellStart"/>
      <w:r w:rsidRPr="00C41936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C41936">
        <w:rPr>
          <w:rFonts w:ascii="Times New Roman" w:hAnsi="Times New Roman" w:cs="Times New Roman"/>
          <w:sz w:val="28"/>
          <w:szCs w:val="28"/>
        </w:rPr>
        <w:t>. – 2003. – № 2. – С. 8-9.</w:t>
      </w:r>
    </w:p>
    <w:p w14:paraId="49F54B2F" w14:textId="7AEF8E81" w:rsidR="00C41936" w:rsidRPr="00C41936" w:rsidRDefault="0079518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1936" w:rsidRPr="00C419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1936" w:rsidRPr="00C41936">
        <w:rPr>
          <w:rFonts w:ascii="Times New Roman" w:hAnsi="Times New Roman" w:cs="Times New Roman"/>
          <w:sz w:val="28"/>
          <w:szCs w:val="28"/>
        </w:rPr>
        <w:t>Лашевская</w:t>
      </w:r>
      <w:proofErr w:type="spellEnd"/>
      <w:r w:rsidR="00C41936" w:rsidRPr="00C41936">
        <w:rPr>
          <w:rFonts w:ascii="Times New Roman" w:hAnsi="Times New Roman" w:cs="Times New Roman"/>
          <w:sz w:val="28"/>
          <w:szCs w:val="28"/>
        </w:rPr>
        <w:t xml:space="preserve"> Г. А. Химический эксперимент употребительного характера как средство реализации компетентностного подхода в обучении // </w:t>
      </w:r>
      <w:proofErr w:type="spellStart"/>
      <w:r w:rsidR="00C41936" w:rsidRPr="00C4193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C41936" w:rsidRPr="00C41936">
        <w:rPr>
          <w:rFonts w:ascii="Times New Roman" w:hAnsi="Times New Roman" w:cs="Times New Roman"/>
          <w:sz w:val="28"/>
          <w:szCs w:val="28"/>
        </w:rPr>
        <w:t>. науки: Состояние и школьная хим. образования: 36. наук, трудов, 2005. – С. 193–195.</w:t>
      </w:r>
    </w:p>
    <w:p w14:paraId="6252269C" w14:textId="77777777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C41936">
        <w:rPr>
          <w:rFonts w:ascii="Times New Roman" w:hAnsi="Times New Roman" w:cs="Times New Roman"/>
          <w:sz w:val="28"/>
          <w:szCs w:val="28"/>
        </w:rPr>
        <w:t>Овчарук</w:t>
      </w:r>
      <w:proofErr w:type="spellEnd"/>
      <w:r w:rsidRPr="00C41936">
        <w:rPr>
          <w:rFonts w:ascii="Times New Roman" w:hAnsi="Times New Roman" w:cs="Times New Roman"/>
          <w:sz w:val="28"/>
          <w:szCs w:val="28"/>
        </w:rPr>
        <w:t xml:space="preserve"> О. Ключевые компетентности: Европейское видение // Управление образованием. – 2003. – С. 6-9.</w:t>
      </w:r>
    </w:p>
    <w:p w14:paraId="04A01507" w14:textId="6AF1041E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5. Род</w:t>
      </w:r>
      <w:r w:rsidR="00795186">
        <w:rPr>
          <w:rFonts w:ascii="Times New Roman" w:hAnsi="Times New Roman" w:cs="Times New Roman"/>
          <w:sz w:val="28"/>
          <w:szCs w:val="28"/>
        </w:rPr>
        <w:t>и</w:t>
      </w:r>
      <w:r w:rsidRPr="00C41936">
        <w:rPr>
          <w:rFonts w:ascii="Times New Roman" w:hAnsi="Times New Roman" w:cs="Times New Roman"/>
          <w:sz w:val="28"/>
          <w:szCs w:val="28"/>
        </w:rPr>
        <w:t xml:space="preserve">гина И. В. Деятельностный подход к формированию базовых компетентностей учащихся // Биология и химия в </w:t>
      </w:r>
      <w:proofErr w:type="spellStart"/>
      <w:r w:rsidRPr="00C41936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C41936">
        <w:rPr>
          <w:rFonts w:ascii="Times New Roman" w:hAnsi="Times New Roman" w:cs="Times New Roman"/>
          <w:sz w:val="28"/>
          <w:szCs w:val="28"/>
        </w:rPr>
        <w:t>. - 2005. - № 1. - С. 34-36.</w:t>
      </w:r>
    </w:p>
    <w:p w14:paraId="0C5365AB" w14:textId="4AE32CBF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41936">
        <w:rPr>
          <w:rFonts w:ascii="Times New Roman" w:hAnsi="Times New Roman" w:cs="Times New Roman"/>
          <w:sz w:val="28"/>
          <w:szCs w:val="28"/>
        </w:rPr>
        <w:t>Савчин</w:t>
      </w:r>
      <w:proofErr w:type="spellEnd"/>
      <w:r w:rsidRPr="00C41936">
        <w:rPr>
          <w:rFonts w:ascii="Times New Roman" w:hAnsi="Times New Roman" w:cs="Times New Roman"/>
          <w:sz w:val="28"/>
          <w:szCs w:val="28"/>
        </w:rPr>
        <w:t xml:space="preserve"> М. М. Компетентностный подход к оценке учебных достижений учащихся по химии в средних общеобразовательных учреждениях // </w:t>
      </w:r>
      <w:proofErr w:type="spellStart"/>
      <w:r w:rsidRPr="00C4193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41936">
        <w:rPr>
          <w:rFonts w:ascii="Times New Roman" w:hAnsi="Times New Roman" w:cs="Times New Roman"/>
          <w:sz w:val="28"/>
          <w:szCs w:val="28"/>
        </w:rPr>
        <w:t>. науки: Состояние и школьной хим. образования: 36. наук, трудов, 2005. - С. 36-43.</w:t>
      </w:r>
    </w:p>
    <w:p w14:paraId="2B1AEDE7" w14:textId="6A8D542D" w:rsidR="00C41936" w:rsidRPr="00C41936" w:rsidRDefault="00C41936" w:rsidP="00C41936">
      <w:pPr>
        <w:jc w:val="both"/>
        <w:rPr>
          <w:rFonts w:ascii="Times New Roman" w:hAnsi="Times New Roman" w:cs="Times New Roman"/>
          <w:sz w:val="28"/>
          <w:szCs w:val="28"/>
        </w:rPr>
      </w:pPr>
      <w:r w:rsidRPr="00C41936">
        <w:rPr>
          <w:rFonts w:ascii="Times New Roman" w:hAnsi="Times New Roman" w:cs="Times New Roman"/>
          <w:sz w:val="28"/>
          <w:szCs w:val="28"/>
        </w:rPr>
        <w:t>7. Хуторской А. В. Практикум по дидактик</w:t>
      </w:r>
      <w:r w:rsidR="00795186">
        <w:rPr>
          <w:rFonts w:ascii="Times New Roman" w:hAnsi="Times New Roman" w:cs="Times New Roman"/>
          <w:sz w:val="28"/>
          <w:szCs w:val="28"/>
        </w:rPr>
        <w:t>е</w:t>
      </w:r>
      <w:r w:rsidRPr="00C41936">
        <w:rPr>
          <w:rFonts w:ascii="Times New Roman" w:hAnsi="Times New Roman" w:cs="Times New Roman"/>
          <w:sz w:val="28"/>
          <w:szCs w:val="28"/>
        </w:rPr>
        <w:t xml:space="preserve"> и методике преподавания. – СПб.: Питер, 2004. – 541 с.</w:t>
      </w:r>
    </w:p>
    <w:sectPr w:rsidR="00C41936" w:rsidRPr="00C41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DB9"/>
    <w:rsid w:val="0018522A"/>
    <w:rsid w:val="002B7DB9"/>
    <w:rsid w:val="002E49C5"/>
    <w:rsid w:val="005A4EEB"/>
    <w:rsid w:val="00795186"/>
    <w:rsid w:val="00C41936"/>
    <w:rsid w:val="00F2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9F47"/>
  <w15:chartTrackingRefBased/>
  <w15:docId w15:val="{E81044C0-1CEC-4634-943C-DB229132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49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1952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йцукен qwert</dc:creator>
  <cp:keywords/>
  <dc:description/>
  <cp:lastModifiedBy>йцукен qwert</cp:lastModifiedBy>
  <cp:revision>3</cp:revision>
  <dcterms:created xsi:type="dcterms:W3CDTF">2025-03-05T10:22:00Z</dcterms:created>
  <dcterms:modified xsi:type="dcterms:W3CDTF">2025-03-05T10:58:00Z</dcterms:modified>
</cp:coreProperties>
</file>