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13E" w:rsidRDefault="0037313E" w:rsidP="0014538B">
      <w:pPr>
        <w:autoSpaceDE w:val="0"/>
        <w:autoSpaceDN w:val="0"/>
        <w:adjustRightInd w:val="0"/>
        <w:spacing w:after="0" w:line="264" w:lineRule="auto"/>
        <w:jc w:val="right"/>
        <w:rPr>
          <w:rFonts w:ascii="Times New Roman" w:eastAsia="Times New Roman" w:hAnsi="Times New Roman" w:cs="Times New Roman"/>
          <w:b/>
          <w:bCs/>
          <w:color w:val="000000"/>
          <w:sz w:val="24"/>
        </w:rPr>
      </w:pPr>
      <w:r>
        <w:rPr>
          <w:rFonts w:ascii="Times New Roman" w:eastAsia="Times New Roman" w:hAnsi="Times New Roman" w:cs="Times New Roman"/>
          <w:b/>
          <w:bCs/>
          <w:color w:val="000000"/>
          <w:sz w:val="24"/>
        </w:rPr>
        <w:t>Пушкарева Е.Е.</w:t>
      </w:r>
    </w:p>
    <w:p w:rsidR="00403687" w:rsidRDefault="0037313E" w:rsidP="0037313E">
      <w:pPr>
        <w:autoSpaceDE w:val="0"/>
        <w:autoSpaceDN w:val="0"/>
        <w:adjustRightInd w:val="0"/>
        <w:spacing w:after="0" w:line="264" w:lineRule="auto"/>
        <w:jc w:val="right"/>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Студентка 6 курса заочного отделения</w:t>
      </w:r>
    </w:p>
    <w:p w:rsidR="0037313E" w:rsidRDefault="0037313E" w:rsidP="0037313E">
      <w:pPr>
        <w:autoSpaceDE w:val="0"/>
        <w:autoSpaceDN w:val="0"/>
        <w:adjustRightInd w:val="0"/>
        <w:spacing w:after="0" w:line="264" w:lineRule="auto"/>
        <w:jc w:val="right"/>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 xml:space="preserve">педагогическое образование с двумя профилями подготовки </w:t>
      </w:r>
    </w:p>
    <w:p w:rsidR="0037313E" w:rsidRPr="00403687" w:rsidRDefault="0037313E" w:rsidP="0037313E">
      <w:pPr>
        <w:autoSpaceDE w:val="0"/>
        <w:autoSpaceDN w:val="0"/>
        <w:adjustRightInd w:val="0"/>
        <w:spacing w:after="0" w:line="264" w:lineRule="auto"/>
        <w:jc w:val="right"/>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(русский язык и литература)</w:t>
      </w:r>
    </w:p>
    <w:p w:rsidR="00403687" w:rsidRPr="00403687" w:rsidRDefault="00403687" w:rsidP="0014538B">
      <w:pPr>
        <w:autoSpaceDE w:val="0"/>
        <w:autoSpaceDN w:val="0"/>
        <w:adjustRightInd w:val="0"/>
        <w:spacing w:after="0" w:line="264" w:lineRule="auto"/>
        <w:jc w:val="right"/>
        <w:rPr>
          <w:rFonts w:ascii="Times New Roman" w:eastAsia="Times New Roman" w:hAnsi="Times New Roman" w:cs="Times New Roman"/>
          <w:bCs/>
          <w:color w:val="000000"/>
          <w:sz w:val="24"/>
        </w:rPr>
      </w:pPr>
      <w:r w:rsidRPr="00403687">
        <w:rPr>
          <w:rFonts w:ascii="Times New Roman" w:eastAsia="Times New Roman" w:hAnsi="Times New Roman" w:cs="Times New Roman"/>
          <w:bCs/>
          <w:color w:val="000000"/>
          <w:sz w:val="24"/>
        </w:rPr>
        <w:t>Московский педагогический</w:t>
      </w:r>
    </w:p>
    <w:p w:rsidR="00403687" w:rsidRPr="00403687" w:rsidRDefault="00403687" w:rsidP="0014538B">
      <w:pPr>
        <w:autoSpaceDE w:val="0"/>
        <w:autoSpaceDN w:val="0"/>
        <w:adjustRightInd w:val="0"/>
        <w:spacing w:after="0" w:line="264" w:lineRule="auto"/>
        <w:jc w:val="right"/>
        <w:rPr>
          <w:rFonts w:ascii="Times New Roman" w:eastAsia="Times New Roman" w:hAnsi="Times New Roman" w:cs="Times New Roman"/>
          <w:bCs/>
          <w:color w:val="000000"/>
          <w:sz w:val="24"/>
        </w:rPr>
      </w:pPr>
      <w:r w:rsidRPr="00403687">
        <w:rPr>
          <w:rFonts w:ascii="Times New Roman" w:eastAsia="Times New Roman" w:hAnsi="Times New Roman" w:cs="Times New Roman"/>
          <w:bCs/>
          <w:color w:val="000000"/>
          <w:sz w:val="24"/>
        </w:rPr>
        <w:t>государственный университет;</w:t>
      </w:r>
    </w:p>
    <w:p w:rsidR="00403687" w:rsidRPr="00403687" w:rsidRDefault="0037313E" w:rsidP="0014538B">
      <w:pPr>
        <w:autoSpaceDE w:val="0"/>
        <w:autoSpaceDN w:val="0"/>
        <w:adjustRightInd w:val="0"/>
        <w:spacing w:after="0" w:line="264" w:lineRule="auto"/>
        <w:jc w:val="right"/>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г. Анапа</w:t>
      </w:r>
      <w:r w:rsidR="00403687" w:rsidRPr="00403687">
        <w:rPr>
          <w:rFonts w:ascii="Times New Roman" w:eastAsia="Times New Roman" w:hAnsi="Times New Roman" w:cs="Times New Roman"/>
          <w:bCs/>
          <w:color w:val="000000"/>
          <w:sz w:val="24"/>
        </w:rPr>
        <w:t>, Россия,</w:t>
      </w:r>
    </w:p>
    <w:p w:rsidR="00403687" w:rsidRPr="009A0309" w:rsidRDefault="0037313E" w:rsidP="0014538B">
      <w:pPr>
        <w:autoSpaceDE w:val="0"/>
        <w:autoSpaceDN w:val="0"/>
        <w:adjustRightInd w:val="0"/>
        <w:spacing w:after="0" w:line="264" w:lineRule="auto"/>
        <w:jc w:val="right"/>
        <w:rPr>
          <w:rFonts w:ascii="Times New Roman" w:eastAsia="Times New Roman" w:hAnsi="Times New Roman" w:cs="Times New Roman"/>
          <w:bCs/>
          <w:color w:val="000000"/>
          <w:sz w:val="24"/>
          <w:lang w:val="en-US"/>
        </w:rPr>
      </w:pPr>
      <w:r>
        <w:rPr>
          <w:rFonts w:ascii="Times New Roman" w:eastAsia="Times New Roman" w:hAnsi="Times New Roman" w:cs="Times New Roman"/>
          <w:bCs/>
          <w:color w:val="000000"/>
          <w:sz w:val="24"/>
          <w:lang w:val="en-US"/>
        </w:rPr>
        <w:t>katyapushka</w:t>
      </w:r>
      <w:r w:rsidRPr="009A0309">
        <w:rPr>
          <w:rFonts w:ascii="Times New Roman" w:eastAsia="Times New Roman" w:hAnsi="Times New Roman" w:cs="Times New Roman"/>
          <w:bCs/>
          <w:color w:val="000000"/>
          <w:sz w:val="24"/>
          <w:lang w:val="en-US"/>
        </w:rPr>
        <w:t>228</w:t>
      </w:r>
      <w:r w:rsidR="00403687" w:rsidRPr="009A0309">
        <w:rPr>
          <w:rFonts w:ascii="Times New Roman" w:eastAsia="Times New Roman" w:hAnsi="Times New Roman" w:cs="Times New Roman"/>
          <w:bCs/>
          <w:color w:val="000000"/>
          <w:sz w:val="24"/>
          <w:lang w:val="en-US"/>
        </w:rPr>
        <w:t>@</w:t>
      </w:r>
      <w:r w:rsidR="00403687" w:rsidRPr="00403687">
        <w:rPr>
          <w:rFonts w:ascii="Times New Roman" w:eastAsia="Times New Roman" w:hAnsi="Times New Roman" w:cs="Times New Roman"/>
          <w:bCs/>
          <w:color w:val="000000"/>
          <w:sz w:val="24"/>
          <w:lang w:val="en-US"/>
        </w:rPr>
        <w:t>mail</w:t>
      </w:r>
      <w:r w:rsidR="00403687" w:rsidRPr="009A0309">
        <w:rPr>
          <w:rFonts w:ascii="Times New Roman" w:eastAsia="Times New Roman" w:hAnsi="Times New Roman" w:cs="Times New Roman"/>
          <w:bCs/>
          <w:color w:val="000000"/>
          <w:sz w:val="24"/>
          <w:lang w:val="en-US"/>
        </w:rPr>
        <w:t>.</w:t>
      </w:r>
      <w:r w:rsidR="00403687" w:rsidRPr="00403687">
        <w:rPr>
          <w:rFonts w:ascii="Times New Roman" w:eastAsia="Times New Roman" w:hAnsi="Times New Roman" w:cs="Times New Roman"/>
          <w:bCs/>
          <w:color w:val="000000"/>
          <w:sz w:val="24"/>
          <w:lang w:val="en-US"/>
        </w:rPr>
        <w:t>ru</w:t>
      </w:r>
    </w:p>
    <w:p w:rsidR="00403687" w:rsidRPr="009A0309" w:rsidRDefault="00403687" w:rsidP="0014538B">
      <w:pPr>
        <w:autoSpaceDE w:val="0"/>
        <w:autoSpaceDN w:val="0"/>
        <w:adjustRightInd w:val="0"/>
        <w:spacing w:after="0" w:line="264" w:lineRule="auto"/>
        <w:jc w:val="right"/>
        <w:rPr>
          <w:rFonts w:ascii="Times New Roman" w:eastAsia="Times New Roman" w:hAnsi="Times New Roman" w:cs="Times New Roman"/>
          <w:bCs/>
          <w:color w:val="000000"/>
          <w:sz w:val="24"/>
          <w:lang w:val="en-US"/>
        </w:rPr>
      </w:pPr>
      <w:r w:rsidRPr="00403687">
        <w:rPr>
          <w:rFonts w:ascii="Times New Roman" w:eastAsia="Times New Roman" w:hAnsi="Times New Roman" w:cs="Times New Roman"/>
          <w:bCs/>
          <w:color w:val="000000"/>
          <w:sz w:val="24"/>
          <w:lang w:val="en-US"/>
        </w:rPr>
        <w:t>SPIN</w:t>
      </w:r>
      <w:r w:rsidRPr="009A0309">
        <w:rPr>
          <w:rFonts w:ascii="Times New Roman" w:eastAsia="Times New Roman" w:hAnsi="Times New Roman" w:cs="Times New Roman"/>
          <w:bCs/>
          <w:color w:val="000000"/>
          <w:sz w:val="24"/>
          <w:lang w:val="en-US"/>
        </w:rPr>
        <w:t>-</w:t>
      </w:r>
      <w:r w:rsidRPr="00403687">
        <w:rPr>
          <w:rFonts w:ascii="Times New Roman" w:eastAsia="Times New Roman" w:hAnsi="Times New Roman" w:cs="Times New Roman"/>
          <w:bCs/>
          <w:color w:val="000000"/>
          <w:sz w:val="24"/>
        </w:rPr>
        <w:t>код</w:t>
      </w:r>
      <w:r w:rsidRPr="009A0309">
        <w:rPr>
          <w:rFonts w:ascii="Times New Roman" w:eastAsia="Times New Roman" w:hAnsi="Times New Roman" w:cs="Times New Roman"/>
          <w:bCs/>
          <w:color w:val="000000"/>
          <w:sz w:val="24"/>
          <w:lang w:val="en-US"/>
        </w:rPr>
        <w:t xml:space="preserve"> </w:t>
      </w:r>
      <w:proofErr w:type="spellStart"/>
      <w:r w:rsidRPr="00403687">
        <w:rPr>
          <w:rFonts w:ascii="Times New Roman" w:eastAsia="Times New Roman" w:hAnsi="Times New Roman" w:cs="Times New Roman"/>
          <w:bCs/>
          <w:color w:val="000000"/>
          <w:sz w:val="24"/>
          <w:lang w:val="en-US"/>
        </w:rPr>
        <w:t>eLibrary</w:t>
      </w:r>
      <w:proofErr w:type="spellEnd"/>
      <w:r w:rsidRPr="009A0309">
        <w:rPr>
          <w:rFonts w:ascii="Times New Roman" w:eastAsia="Times New Roman" w:hAnsi="Times New Roman" w:cs="Times New Roman"/>
          <w:bCs/>
          <w:color w:val="000000"/>
          <w:sz w:val="24"/>
          <w:lang w:val="en-US"/>
        </w:rPr>
        <w:t xml:space="preserve">: </w:t>
      </w:r>
    </w:p>
    <w:p w:rsidR="00403687" w:rsidRPr="009A0309" w:rsidRDefault="00403687" w:rsidP="0014538B">
      <w:pPr>
        <w:autoSpaceDE w:val="0"/>
        <w:autoSpaceDN w:val="0"/>
        <w:adjustRightInd w:val="0"/>
        <w:spacing w:after="0" w:line="264" w:lineRule="auto"/>
        <w:jc w:val="right"/>
        <w:rPr>
          <w:rFonts w:eastAsia="Times New Roman"/>
          <w:bCs/>
          <w:color w:val="000000"/>
          <w:lang w:val="en-US"/>
        </w:rPr>
      </w:pPr>
    </w:p>
    <w:p w:rsidR="00403687" w:rsidRPr="00403687" w:rsidRDefault="00403687" w:rsidP="0014538B">
      <w:pPr>
        <w:autoSpaceDE w:val="0"/>
        <w:autoSpaceDN w:val="0"/>
        <w:adjustRightInd w:val="0"/>
        <w:spacing w:after="0" w:line="264" w:lineRule="auto"/>
        <w:jc w:val="center"/>
        <w:rPr>
          <w:rFonts w:ascii="Times New Roman" w:eastAsia="Times New Roman" w:hAnsi="Times New Roman" w:cs="Times New Roman"/>
          <w:b/>
          <w:bCs/>
          <w:color w:val="000000"/>
          <w:sz w:val="32"/>
        </w:rPr>
      </w:pPr>
      <w:proofErr w:type="gramStart"/>
      <w:r w:rsidRPr="00403687">
        <w:rPr>
          <w:rFonts w:ascii="Times New Roman" w:eastAsia="Times New Roman" w:hAnsi="Times New Roman" w:cs="Times New Roman"/>
          <w:b/>
          <w:bCs/>
          <w:color w:val="000000"/>
          <w:sz w:val="32"/>
        </w:rPr>
        <w:t>Формирование коммуникативной личности обучающихся на уроках русского языка в 5 классе</w:t>
      </w:r>
      <w:proofErr w:type="gramEnd"/>
    </w:p>
    <w:p w:rsidR="00403687" w:rsidRPr="00212D12" w:rsidRDefault="00403687" w:rsidP="0014538B">
      <w:pPr>
        <w:autoSpaceDE w:val="0"/>
        <w:autoSpaceDN w:val="0"/>
        <w:adjustRightInd w:val="0"/>
        <w:spacing w:after="0" w:line="264" w:lineRule="auto"/>
        <w:jc w:val="center"/>
        <w:rPr>
          <w:rFonts w:eastAsia="Times New Roman"/>
          <w:b/>
          <w:bCs/>
          <w:color w:val="000000"/>
        </w:rPr>
      </w:pPr>
    </w:p>
    <w:p w:rsidR="0014538B" w:rsidRDefault="00403687" w:rsidP="0014538B">
      <w:pPr>
        <w:autoSpaceDE w:val="0"/>
        <w:autoSpaceDN w:val="0"/>
        <w:adjustRightInd w:val="0"/>
        <w:spacing w:after="0" w:line="264" w:lineRule="auto"/>
        <w:jc w:val="both"/>
        <w:rPr>
          <w:rFonts w:ascii="Times New Roman" w:eastAsia="Times New Roman" w:hAnsi="Times New Roman" w:cs="Times New Roman"/>
          <w:color w:val="000000"/>
          <w:sz w:val="24"/>
        </w:rPr>
      </w:pPr>
      <w:r w:rsidRPr="0014538B">
        <w:rPr>
          <w:rFonts w:ascii="Times New Roman" w:eastAsia="Times New Roman" w:hAnsi="Times New Roman" w:cs="Times New Roman"/>
          <w:b/>
          <w:i/>
          <w:color w:val="000000"/>
          <w:sz w:val="24"/>
        </w:rPr>
        <w:t>Аннотация.</w:t>
      </w:r>
      <w:r w:rsidRPr="0014538B">
        <w:rPr>
          <w:rFonts w:ascii="Times New Roman" w:eastAsia="Times New Roman" w:hAnsi="Times New Roman" w:cs="Times New Roman"/>
          <w:color w:val="000000"/>
          <w:sz w:val="24"/>
        </w:rPr>
        <w:t xml:space="preserve"> </w:t>
      </w:r>
      <w:r w:rsidR="0014538B" w:rsidRPr="0014538B">
        <w:rPr>
          <w:rFonts w:ascii="Times New Roman" w:eastAsia="Times New Roman" w:hAnsi="Times New Roman" w:cs="Times New Roman"/>
          <w:color w:val="000000"/>
          <w:sz w:val="24"/>
        </w:rPr>
        <w:t xml:space="preserve">Данная </w:t>
      </w:r>
      <w:r w:rsidR="0014538B">
        <w:rPr>
          <w:rFonts w:ascii="Times New Roman" w:eastAsia="Times New Roman" w:hAnsi="Times New Roman" w:cs="Times New Roman"/>
          <w:color w:val="000000"/>
          <w:sz w:val="24"/>
        </w:rPr>
        <w:t>статья</w:t>
      </w:r>
      <w:r w:rsidR="0014538B" w:rsidRPr="0014538B">
        <w:rPr>
          <w:rFonts w:ascii="Times New Roman" w:eastAsia="Times New Roman" w:hAnsi="Times New Roman" w:cs="Times New Roman"/>
          <w:color w:val="000000"/>
          <w:sz w:val="24"/>
        </w:rPr>
        <w:t xml:space="preserve"> рассматривает роль русского языка как учебного пред</w:t>
      </w:r>
      <w:r w:rsidR="0037313E">
        <w:rPr>
          <w:rFonts w:ascii="Times New Roman" w:eastAsia="Times New Roman" w:hAnsi="Times New Roman" w:cs="Times New Roman"/>
          <w:color w:val="000000"/>
          <w:sz w:val="24"/>
        </w:rPr>
        <w:t>мета в формировании коммуникативной</w:t>
      </w:r>
      <w:r w:rsidR="0014538B" w:rsidRPr="0014538B">
        <w:rPr>
          <w:rFonts w:ascii="Times New Roman" w:eastAsia="Times New Roman" w:hAnsi="Times New Roman" w:cs="Times New Roman"/>
          <w:color w:val="000000"/>
          <w:sz w:val="24"/>
        </w:rPr>
        <w:t xml:space="preserve"> личности школьников. Особое внимание уделяется изменениям в школьной программе, внесенным новой редакцией Федеральных государственных образовательных стандартов основного и среднего общего образования (ФГОС ООО и ФГОС СОО). В работе также выделяется различие между понятиями "результативность" и "эффективность" в контексте образовательной деятельности. Автор обсуждает ориентацию современных учебно-методических комплексов </w:t>
      </w:r>
      <w:r w:rsidR="008533DE">
        <w:rPr>
          <w:rFonts w:ascii="Times New Roman" w:eastAsia="Times New Roman" w:hAnsi="Times New Roman" w:cs="Times New Roman"/>
          <w:color w:val="000000"/>
          <w:sz w:val="24"/>
        </w:rPr>
        <w:t xml:space="preserve">на </w:t>
      </w:r>
      <w:r w:rsidR="0014538B" w:rsidRPr="0014538B">
        <w:rPr>
          <w:rFonts w:ascii="Times New Roman" w:eastAsia="Times New Roman" w:hAnsi="Times New Roman" w:cs="Times New Roman"/>
          <w:color w:val="000000"/>
          <w:sz w:val="24"/>
        </w:rPr>
        <w:t>коммуникативное развитие, выявляя некоторые недостатки в их подходе к заданиям на анализ текстов.</w:t>
      </w:r>
    </w:p>
    <w:p w:rsidR="00403687" w:rsidRPr="0014538B" w:rsidRDefault="00403687" w:rsidP="0014538B">
      <w:pPr>
        <w:autoSpaceDE w:val="0"/>
        <w:autoSpaceDN w:val="0"/>
        <w:adjustRightInd w:val="0"/>
        <w:spacing w:after="0" w:line="264" w:lineRule="auto"/>
        <w:jc w:val="both"/>
        <w:rPr>
          <w:rFonts w:ascii="Times New Roman" w:eastAsia="Times New Roman" w:hAnsi="Times New Roman" w:cs="Times New Roman"/>
          <w:color w:val="000000"/>
          <w:sz w:val="24"/>
        </w:rPr>
      </w:pPr>
      <w:r w:rsidRPr="0014538B">
        <w:rPr>
          <w:rFonts w:ascii="Times New Roman" w:eastAsia="Times New Roman" w:hAnsi="Times New Roman" w:cs="Times New Roman"/>
          <w:b/>
          <w:i/>
          <w:color w:val="000000"/>
          <w:sz w:val="24"/>
        </w:rPr>
        <w:t>Ключевые слова:</w:t>
      </w:r>
      <w:r w:rsidRPr="0014538B">
        <w:rPr>
          <w:rFonts w:ascii="Times New Roman" w:eastAsia="Times New Roman" w:hAnsi="Times New Roman" w:cs="Times New Roman"/>
          <w:color w:val="000000"/>
          <w:sz w:val="24"/>
        </w:rPr>
        <w:t xml:space="preserve"> </w:t>
      </w:r>
      <w:r w:rsidR="0014538B" w:rsidRPr="0014538B">
        <w:rPr>
          <w:rFonts w:ascii="Times New Roman" w:eastAsia="Times New Roman" w:hAnsi="Times New Roman" w:cs="Times New Roman"/>
          <w:color w:val="000000"/>
          <w:sz w:val="24"/>
        </w:rPr>
        <w:t>русский язык, образование, ФГОС, результативность, эффективность, учебно-методические комплексы, речевое развитие, коммуникативные навыки, школьная программа</w:t>
      </w:r>
      <w:r w:rsidRPr="0014538B">
        <w:rPr>
          <w:rFonts w:ascii="Times New Roman" w:eastAsia="Times New Roman" w:hAnsi="Times New Roman" w:cs="Times New Roman"/>
          <w:color w:val="000000"/>
          <w:sz w:val="24"/>
        </w:rPr>
        <w:t>.</w:t>
      </w:r>
    </w:p>
    <w:p w:rsidR="008533DE" w:rsidRPr="008533DE" w:rsidRDefault="008533DE" w:rsidP="008533DE">
      <w:pPr>
        <w:autoSpaceDE w:val="0"/>
        <w:autoSpaceDN w:val="0"/>
        <w:adjustRightInd w:val="0"/>
        <w:spacing w:after="0" w:line="264" w:lineRule="auto"/>
        <w:jc w:val="right"/>
        <w:rPr>
          <w:rFonts w:ascii="Times New Roman" w:eastAsia="Times New Roman" w:hAnsi="Times New Roman" w:cs="Times New Roman"/>
          <w:b/>
          <w:bCs/>
          <w:color w:val="000000"/>
          <w:sz w:val="24"/>
          <w:lang w:val="en-US"/>
        </w:rPr>
      </w:pPr>
      <w:proofErr w:type="spellStart"/>
      <w:r w:rsidRPr="008533DE">
        <w:rPr>
          <w:rFonts w:ascii="Times New Roman" w:eastAsia="Times New Roman" w:hAnsi="Times New Roman" w:cs="Times New Roman"/>
          <w:b/>
          <w:bCs/>
          <w:color w:val="000000"/>
          <w:sz w:val="24"/>
          <w:lang w:val="en-US"/>
        </w:rPr>
        <w:t>Pushkareva</w:t>
      </w:r>
      <w:proofErr w:type="spellEnd"/>
      <w:r w:rsidRPr="008533DE">
        <w:rPr>
          <w:rFonts w:ascii="Times New Roman" w:eastAsia="Times New Roman" w:hAnsi="Times New Roman" w:cs="Times New Roman"/>
          <w:b/>
          <w:bCs/>
          <w:color w:val="000000"/>
          <w:sz w:val="24"/>
          <w:lang w:val="en-US"/>
        </w:rPr>
        <w:t xml:space="preserve"> E.E.</w:t>
      </w:r>
    </w:p>
    <w:p w:rsidR="008533DE" w:rsidRPr="008533DE" w:rsidRDefault="008533DE" w:rsidP="008533DE">
      <w:pPr>
        <w:autoSpaceDE w:val="0"/>
        <w:autoSpaceDN w:val="0"/>
        <w:adjustRightInd w:val="0"/>
        <w:spacing w:after="0" w:line="264" w:lineRule="auto"/>
        <w:jc w:val="right"/>
        <w:rPr>
          <w:rFonts w:ascii="Times New Roman" w:eastAsia="Times New Roman" w:hAnsi="Times New Roman" w:cs="Times New Roman"/>
          <w:bCs/>
          <w:color w:val="000000"/>
          <w:sz w:val="24"/>
          <w:lang w:val="en-US"/>
        </w:rPr>
      </w:pPr>
      <w:r w:rsidRPr="008533DE">
        <w:rPr>
          <w:rFonts w:ascii="Times New Roman" w:eastAsia="Times New Roman" w:hAnsi="Times New Roman" w:cs="Times New Roman"/>
          <w:bCs/>
          <w:color w:val="000000"/>
          <w:sz w:val="24"/>
          <w:lang w:val="en-US"/>
        </w:rPr>
        <w:t>6th year correspondence student</w:t>
      </w:r>
    </w:p>
    <w:p w:rsidR="008533DE" w:rsidRPr="008533DE" w:rsidRDefault="008533DE" w:rsidP="008533DE">
      <w:pPr>
        <w:autoSpaceDE w:val="0"/>
        <w:autoSpaceDN w:val="0"/>
        <w:adjustRightInd w:val="0"/>
        <w:spacing w:after="0" w:line="264" w:lineRule="auto"/>
        <w:jc w:val="right"/>
        <w:rPr>
          <w:rFonts w:ascii="Times New Roman" w:eastAsia="Times New Roman" w:hAnsi="Times New Roman" w:cs="Times New Roman"/>
          <w:bCs/>
          <w:color w:val="000000"/>
          <w:sz w:val="24"/>
          <w:lang w:val="en-US"/>
        </w:rPr>
      </w:pPr>
      <w:proofErr w:type="gramStart"/>
      <w:r w:rsidRPr="008533DE">
        <w:rPr>
          <w:rFonts w:ascii="Times New Roman" w:eastAsia="Times New Roman" w:hAnsi="Times New Roman" w:cs="Times New Roman"/>
          <w:bCs/>
          <w:color w:val="000000"/>
          <w:sz w:val="24"/>
          <w:lang w:val="en-US"/>
        </w:rPr>
        <w:t>pedagogical</w:t>
      </w:r>
      <w:proofErr w:type="gramEnd"/>
      <w:r w:rsidRPr="008533DE">
        <w:rPr>
          <w:rFonts w:ascii="Times New Roman" w:eastAsia="Times New Roman" w:hAnsi="Times New Roman" w:cs="Times New Roman"/>
          <w:bCs/>
          <w:color w:val="000000"/>
          <w:sz w:val="24"/>
          <w:lang w:val="en-US"/>
        </w:rPr>
        <w:t xml:space="preserve"> education with two training profiles</w:t>
      </w:r>
    </w:p>
    <w:p w:rsidR="008533DE" w:rsidRPr="008533DE" w:rsidRDefault="008533DE" w:rsidP="008533DE">
      <w:pPr>
        <w:autoSpaceDE w:val="0"/>
        <w:autoSpaceDN w:val="0"/>
        <w:adjustRightInd w:val="0"/>
        <w:spacing w:after="0" w:line="264" w:lineRule="auto"/>
        <w:jc w:val="right"/>
        <w:rPr>
          <w:rFonts w:ascii="Times New Roman" w:eastAsia="Times New Roman" w:hAnsi="Times New Roman" w:cs="Times New Roman"/>
          <w:bCs/>
          <w:color w:val="000000"/>
          <w:sz w:val="24"/>
          <w:lang w:val="en-US"/>
        </w:rPr>
      </w:pPr>
      <w:r w:rsidRPr="008533DE">
        <w:rPr>
          <w:rFonts w:ascii="Times New Roman" w:eastAsia="Times New Roman" w:hAnsi="Times New Roman" w:cs="Times New Roman"/>
          <w:bCs/>
          <w:color w:val="000000"/>
          <w:sz w:val="24"/>
          <w:lang w:val="en-US"/>
        </w:rPr>
        <w:t>(Russian language and literature)</w:t>
      </w:r>
    </w:p>
    <w:p w:rsidR="008533DE" w:rsidRPr="008533DE" w:rsidRDefault="008533DE" w:rsidP="008533DE">
      <w:pPr>
        <w:autoSpaceDE w:val="0"/>
        <w:autoSpaceDN w:val="0"/>
        <w:adjustRightInd w:val="0"/>
        <w:spacing w:after="0" w:line="264" w:lineRule="auto"/>
        <w:jc w:val="right"/>
        <w:rPr>
          <w:rFonts w:ascii="Times New Roman" w:eastAsia="Times New Roman" w:hAnsi="Times New Roman" w:cs="Times New Roman"/>
          <w:bCs/>
          <w:color w:val="000000"/>
          <w:sz w:val="24"/>
          <w:lang w:val="en-US"/>
        </w:rPr>
      </w:pPr>
      <w:r w:rsidRPr="008533DE">
        <w:rPr>
          <w:rFonts w:ascii="Times New Roman" w:eastAsia="Times New Roman" w:hAnsi="Times New Roman" w:cs="Times New Roman"/>
          <w:bCs/>
          <w:color w:val="000000"/>
          <w:sz w:val="24"/>
          <w:lang w:val="en-US"/>
        </w:rPr>
        <w:t>Moscow Pedagogical</w:t>
      </w:r>
    </w:p>
    <w:p w:rsidR="008533DE" w:rsidRPr="008533DE" w:rsidRDefault="008533DE" w:rsidP="008533DE">
      <w:pPr>
        <w:autoSpaceDE w:val="0"/>
        <w:autoSpaceDN w:val="0"/>
        <w:adjustRightInd w:val="0"/>
        <w:spacing w:after="0" w:line="264" w:lineRule="auto"/>
        <w:jc w:val="right"/>
        <w:rPr>
          <w:rFonts w:ascii="Times New Roman" w:eastAsia="Times New Roman" w:hAnsi="Times New Roman" w:cs="Times New Roman"/>
          <w:bCs/>
          <w:color w:val="000000"/>
          <w:sz w:val="24"/>
          <w:lang w:val="en-US"/>
        </w:rPr>
      </w:pPr>
      <w:r w:rsidRPr="008533DE">
        <w:rPr>
          <w:rFonts w:ascii="Times New Roman" w:eastAsia="Times New Roman" w:hAnsi="Times New Roman" w:cs="Times New Roman"/>
          <w:bCs/>
          <w:color w:val="000000"/>
          <w:sz w:val="24"/>
          <w:lang w:val="en-US"/>
        </w:rPr>
        <w:t>State University;</w:t>
      </w:r>
    </w:p>
    <w:p w:rsidR="008533DE" w:rsidRPr="008533DE" w:rsidRDefault="008533DE" w:rsidP="008533DE">
      <w:pPr>
        <w:autoSpaceDE w:val="0"/>
        <w:autoSpaceDN w:val="0"/>
        <w:adjustRightInd w:val="0"/>
        <w:spacing w:after="0" w:line="264" w:lineRule="auto"/>
        <w:jc w:val="right"/>
        <w:rPr>
          <w:rFonts w:ascii="Times New Roman" w:eastAsia="Times New Roman" w:hAnsi="Times New Roman" w:cs="Times New Roman"/>
          <w:bCs/>
          <w:color w:val="000000"/>
          <w:sz w:val="24"/>
          <w:lang w:val="en-US"/>
        </w:rPr>
      </w:pPr>
      <w:proofErr w:type="spellStart"/>
      <w:r w:rsidRPr="008533DE">
        <w:rPr>
          <w:rFonts w:ascii="Times New Roman" w:eastAsia="Times New Roman" w:hAnsi="Times New Roman" w:cs="Times New Roman"/>
          <w:bCs/>
          <w:color w:val="000000"/>
          <w:sz w:val="24"/>
          <w:lang w:val="en-US"/>
        </w:rPr>
        <w:t>Anapa</w:t>
      </w:r>
      <w:proofErr w:type="spellEnd"/>
      <w:r w:rsidRPr="008533DE">
        <w:rPr>
          <w:rFonts w:ascii="Times New Roman" w:eastAsia="Times New Roman" w:hAnsi="Times New Roman" w:cs="Times New Roman"/>
          <w:bCs/>
          <w:color w:val="000000"/>
          <w:sz w:val="24"/>
          <w:lang w:val="en-US"/>
        </w:rPr>
        <w:t>, Russia,</w:t>
      </w:r>
    </w:p>
    <w:p w:rsidR="008533DE" w:rsidRPr="008533DE" w:rsidRDefault="008533DE" w:rsidP="008533DE">
      <w:pPr>
        <w:autoSpaceDE w:val="0"/>
        <w:autoSpaceDN w:val="0"/>
        <w:adjustRightInd w:val="0"/>
        <w:spacing w:after="0" w:line="264" w:lineRule="auto"/>
        <w:jc w:val="right"/>
        <w:rPr>
          <w:rFonts w:ascii="Times New Roman" w:eastAsia="Times New Roman" w:hAnsi="Times New Roman" w:cs="Times New Roman"/>
          <w:bCs/>
          <w:color w:val="000000"/>
          <w:sz w:val="24"/>
          <w:lang w:val="en-US"/>
        </w:rPr>
      </w:pPr>
      <w:r w:rsidRPr="008533DE">
        <w:rPr>
          <w:rFonts w:ascii="Times New Roman" w:eastAsia="Times New Roman" w:hAnsi="Times New Roman" w:cs="Times New Roman"/>
          <w:bCs/>
          <w:color w:val="000000"/>
          <w:sz w:val="24"/>
          <w:lang w:val="en-US"/>
        </w:rPr>
        <w:t>katyapushka228@mail.ru</w:t>
      </w:r>
    </w:p>
    <w:p w:rsidR="00403687" w:rsidRPr="008533DE" w:rsidRDefault="008533DE" w:rsidP="008533DE">
      <w:pPr>
        <w:autoSpaceDE w:val="0"/>
        <w:autoSpaceDN w:val="0"/>
        <w:adjustRightInd w:val="0"/>
        <w:spacing w:after="0" w:line="264" w:lineRule="auto"/>
        <w:jc w:val="right"/>
        <w:rPr>
          <w:rFonts w:ascii="Times New Roman" w:eastAsia="Times New Roman" w:hAnsi="Times New Roman" w:cs="Times New Roman"/>
          <w:bCs/>
          <w:color w:val="000000"/>
          <w:sz w:val="24"/>
          <w:lang w:val="en-US"/>
        </w:rPr>
      </w:pPr>
      <w:proofErr w:type="spellStart"/>
      <w:r w:rsidRPr="008533DE">
        <w:rPr>
          <w:rFonts w:ascii="Times New Roman" w:eastAsia="Times New Roman" w:hAnsi="Times New Roman" w:cs="Times New Roman"/>
          <w:bCs/>
          <w:color w:val="000000"/>
          <w:sz w:val="24"/>
          <w:lang w:val="en-US"/>
        </w:rPr>
        <w:t>eLibrary</w:t>
      </w:r>
      <w:proofErr w:type="spellEnd"/>
      <w:r w:rsidRPr="008533DE">
        <w:rPr>
          <w:rFonts w:ascii="Times New Roman" w:eastAsia="Times New Roman" w:hAnsi="Times New Roman" w:cs="Times New Roman"/>
          <w:bCs/>
          <w:color w:val="000000"/>
          <w:sz w:val="24"/>
          <w:lang w:val="en-US"/>
        </w:rPr>
        <w:t xml:space="preserve"> SPIN:</w:t>
      </w:r>
    </w:p>
    <w:p w:rsidR="0014538B" w:rsidRPr="00212D12" w:rsidRDefault="0014538B" w:rsidP="0014538B">
      <w:pPr>
        <w:autoSpaceDE w:val="0"/>
        <w:autoSpaceDN w:val="0"/>
        <w:adjustRightInd w:val="0"/>
        <w:spacing w:after="0" w:line="264" w:lineRule="auto"/>
        <w:jc w:val="right"/>
        <w:rPr>
          <w:rFonts w:eastAsia="Times New Roman"/>
          <w:bCs/>
          <w:color w:val="000000"/>
          <w:lang w:val="en-US"/>
        </w:rPr>
      </w:pPr>
    </w:p>
    <w:p w:rsidR="0014538B" w:rsidRPr="0037313E" w:rsidRDefault="0014538B" w:rsidP="0014538B">
      <w:pPr>
        <w:autoSpaceDE w:val="0"/>
        <w:autoSpaceDN w:val="0"/>
        <w:adjustRightInd w:val="0"/>
        <w:spacing w:after="0" w:line="264" w:lineRule="auto"/>
        <w:jc w:val="center"/>
        <w:rPr>
          <w:rFonts w:ascii="Times New Roman" w:eastAsia="Times New Roman" w:hAnsi="Times New Roman" w:cs="Times New Roman"/>
          <w:b/>
          <w:bCs/>
          <w:color w:val="000000"/>
          <w:sz w:val="32"/>
          <w:lang w:val="en-US"/>
        </w:rPr>
      </w:pPr>
      <w:r w:rsidRPr="0037313E">
        <w:rPr>
          <w:rFonts w:ascii="Times New Roman" w:eastAsia="Times New Roman" w:hAnsi="Times New Roman" w:cs="Times New Roman"/>
          <w:b/>
          <w:bCs/>
          <w:color w:val="000000"/>
          <w:sz w:val="32"/>
          <w:lang w:val="en-US"/>
        </w:rPr>
        <w:t>Formation of the communicative personality of students in Russian language lessons in the 5th grade</w:t>
      </w:r>
    </w:p>
    <w:p w:rsidR="00403687" w:rsidRPr="00212D12" w:rsidRDefault="00403687" w:rsidP="0014538B">
      <w:pPr>
        <w:autoSpaceDE w:val="0"/>
        <w:autoSpaceDN w:val="0"/>
        <w:adjustRightInd w:val="0"/>
        <w:spacing w:after="0" w:line="264" w:lineRule="auto"/>
        <w:jc w:val="right"/>
        <w:rPr>
          <w:rFonts w:eastAsia="Times New Roman"/>
          <w:b/>
          <w:bCs/>
          <w:color w:val="000000"/>
          <w:lang w:val="en-US"/>
        </w:rPr>
      </w:pPr>
    </w:p>
    <w:p w:rsidR="008533DE" w:rsidRPr="008533DE" w:rsidRDefault="008533DE" w:rsidP="008533DE">
      <w:pPr>
        <w:autoSpaceDE w:val="0"/>
        <w:autoSpaceDN w:val="0"/>
        <w:adjustRightInd w:val="0"/>
        <w:spacing w:after="0" w:line="264" w:lineRule="auto"/>
        <w:jc w:val="both"/>
        <w:rPr>
          <w:rFonts w:ascii="Times New Roman" w:eastAsia="Times New Roman" w:hAnsi="Times New Roman" w:cs="Times New Roman"/>
          <w:b/>
          <w:bCs/>
          <w:i/>
          <w:color w:val="000000"/>
          <w:sz w:val="24"/>
          <w:lang w:val="en-US"/>
        </w:rPr>
      </w:pPr>
      <w:r w:rsidRPr="008533DE">
        <w:rPr>
          <w:rFonts w:ascii="Times New Roman" w:eastAsia="Times New Roman" w:hAnsi="Times New Roman" w:cs="Times New Roman"/>
          <w:b/>
          <w:bCs/>
          <w:i/>
          <w:color w:val="000000"/>
          <w:sz w:val="24"/>
          <w:lang w:val="en-US"/>
        </w:rPr>
        <w:t xml:space="preserve">Annotation. </w:t>
      </w:r>
      <w:r w:rsidRPr="008533DE">
        <w:rPr>
          <w:rFonts w:ascii="Times New Roman" w:eastAsia="Times New Roman" w:hAnsi="Times New Roman" w:cs="Times New Roman"/>
          <w:bCs/>
          <w:color w:val="000000"/>
          <w:sz w:val="24"/>
          <w:lang w:val="en-US"/>
        </w:rPr>
        <w:t xml:space="preserve">This article examines the role of the Russian language as an academic subject in the formation of the communicative personality of schoolchildren. Particular attention is paid to changes in the school curriculum introduced by the new edition of the Federal State Educational Standards for Basic and Secondary General Education (FSES LLC and FSES SOO). The work also highlights the difference between the concepts of “effectiveness” and “efficiency” in the context of educational activities. The author discusses the orientation of </w:t>
      </w:r>
      <w:r w:rsidRPr="008533DE">
        <w:rPr>
          <w:rFonts w:ascii="Times New Roman" w:eastAsia="Times New Roman" w:hAnsi="Times New Roman" w:cs="Times New Roman"/>
          <w:bCs/>
          <w:color w:val="000000"/>
          <w:sz w:val="24"/>
          <w:lang w:val="en-US"/>
        </w:rPr>
        <w:lastRenderedPageBreak/>
        <w:t>modern educational and methodological complexes towards communicative development, identifying some shortcomings in their approach to text analysis tasks.</w:t>
      </w:r>
    </w:p>
    <w:p w:rsidR="00403687" w:rsidRPr="0014538B" w:rsidRDefault="008533DE" w:rsidP="008533DE">
      <w:pPr>
        <w:autoSpaceDE w:val="0"/>
        <w:autoSpaceDN w:val="0"/>
        <w:adjustRightInd w:val="0"/>
        <w:spacing w:after="0" w:line="264" w:lineRule="auto"/>
        <w:jc w:val="both"/>
        <w:rPr>
          <w:rFonts w:ascii="Times New Roman" w:eastAsia="Times New Roman" w:hAnsi="Times New Roman" w:cs="Times New Roman"/>
          <w:bCs/>
          <w:color w:val="000000"/>
          <w:sz w:val="24"/>
          <w:lang w:val="en-US"/>
        </w:rPr>
      </w:pPr>
      <w:r w:rsidRPr="008533DE">
        <w:rPr>
          <w:rFonts w:ascii="Times New Roman" w:eastAsia="Times New Roman" w:hAnsi="Times New Roman" w:cs="Times New Roman"/>
          <w:b/>
          <w:bCs/>
          <w:i/>
          <w:color w:val="000000"/>
          <w:sz w:val="24"/>
          <w:lang w:val="en-US"/>
        </w:rPr>
        <w:t xml:space="preserve">Key words: </w:t>
      </w:r>
      <w:r w:rsidRPr="008533DE">
        <w:rPr>
          <w:rFonts w:ascii="Times New Roman" w:eastAsia="Times New Roman" w:hAnsi="Times New Roman" w:cs="Times New Roman"/>
          <w:bCs/>
          <w:color w:val="000000"/>
          <w:sz w:val="24"/>
          <w:lang w:val="en-US"/>
        </w:rPr>
        <w:t xml:space="preserve">Russian language, education, Federal State Educational Standard, effectiveness, efficiency, educational and methodological complexes, speech development, communication skills, school </w:t>
      </w:r>
      <w:proofErr w:type="spellStart"/>
      <w:r w:rsidRPr="008533DE">
        <w:rPr>
          <w:rFonts w:ascii="Times New Roman" w:eastAsia="Times New Roman" w:hAnsi="Times New Roman" w:cs="Times New Roman"/>
          <w:bCs/>
          <w:color w:val="000000"/>
          <w:sz w:val="24"/>
          <w:lang w:val="en-US"/>
        </w:rPr>
        <w:t>curriculum.</w:t>
      </w:r>
      <w:r w:rsidR="00403687" w:rsidRPr="008533DE">
        <w:rPr>
          <w:rFonts w:ascii="Times New Roman" w:eastAsia="Times New Roman" w:hAnsi="Times New Roman" w:cs="Times New Roman"/>
          <w:bCs/>
          <w:color w:val="000000"/>
          <w:sz w:val="24"/>
          <w:lang w:val="en-US"/>
        </w:rPr>
        <w:t>Keywords</w:t>
      </w:r>
      <w:proofErr w:type="spellEnd"/>
      <w:r w:rsidR="00403687" w:rsidRPr="008533DE">
        <w:rPr>
          <w:rFonts w:ascii="Times New Roman" w:eastAsia="Times New Roman" w:hAnsi="Times New Roman" w:cs="Times New Roman"/>
          <w:bCs/>
          <w:color w:val="000000"/>
          <w:sz w:val="24"/>
          <w:lang w:val="en-US"/>
        </w:rPr>
        <w:t>:</w:t>
      </w:r>
      <w:r w:rsidR="00403687" w:rsidRPr="0014538B">
        <w:rPr>
          <w:rFonts w:ascii="Times New Roman" w:eastAsia="Times New Roman" w:hAnsi="Times New Roman" w:cs="Times New Roman"/>
          <w:bCs/>
          <w:color w:val="000000"/>
          <w:sz w:val="24"/>
          <w:lang w:val="en-US"/>
        </w:rPr>
        <w:t xml:space="preserve"> </w:t>
      </w:r>
    </w:p>
    <w:p w:rsidR="00403687" w:rsidRPr="00212D12" w:rsidRDefault="00403687" w:rsidP="0014538B">
      <w:pPr>
        <w:spacing w:after="0" w:line="264" w:lineRule="auto"/>
        <w:jc w:val="center"/>
        <w:rPr>
          <w:rFonts w:eastAsia="Calibri"/>
          <w:b/>
          <w:snapToGrid w:val="0"/>
          <w:spacing w:val="-2"/>
          <w:lang w:val="en-US"/>
        </w:rPr>
      </w:pP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bookmarkStart w:id="0" w:name="_Toc478752212"/>
      <w:r w:rsidRPr="00E6570E">
        <w:rPr>
          <w:rFonts w:ascii="Times New Roman" w:eastAsia="Calibri" w:hAnsi="Times New Roman" w:cs="Times New Roman"/>
          <w:sz w:val="29"/>
          <w:szCs w:val="29"/>
        </w:rPr>
        <w:t xml:space="preserve">В современном образовательном процессе особое внимание уделяется формированию коммуникативных навыков </w:t>
      </w:r>
      <w:proofErr w:type="gramStart"/>
      <w:r w:rsidRPr="00E6570E">
        <w:rPr>
          <w:rFonts w:ascii="Times New Roman" w:eastAsia="Calibri" w:hAnsi="Times New Roman" w:cs="Times New Roman"/>
          <w:sz w:val="29"/>
          <w:szCs w:val="29"/>
        </w:rPr>
        <w:t>у</w:t>
      </w:r>
      <w:proofErr w:type="gramEnd"/>
      <w:r w:rsidRPr="00E6570E">
        <w:rPr>
          <w:rFonts w:ascii="Times New Roman" w:eastAsia="Calibri" w:hAnsi="Times New Roman" w:cs="Times New Roman"/>
          <w:sz w:val="29"/>
          <w:szCs w:val="29"/>
        </w:rPr>
        <w:t xml:space="preserve"> обучающихся. Русский язык, будучи не только средством общения, но и важным элементом культурного наследия, играет ключевую роль в развитии коммуникативных способностей у учащихся. В данном контексте, 5 класс становится временем, когда формируется коммуникативная личность </w:t>
      </w:r>
      <w:proofErr w:type="gramStart"/>
      <w:r w:rsidRPr="00E6570E">
        <w:rPr>
          <w:rFonts w:ascii="Times New Roman" w:eastAsia="Calibri" w:hAnsi="Times New Roman" w:cs="Times New Roman"/>
          <w:sz w:val="29"/>
          <w:szCs w:val="29"/>
        </w:rPr>
        <w:t>обучающихся</w:t>
      </w:r>
      <w:proofErr w:type="gramEnd"/>
      <w:r w:rsidRPr="00E6570E">
        <w:rPr>
          <w:rFonts w:ascii="Times New Roman" w:eastAsia="Calibri" w:hAnsi="Times New Roman" w:cs="Times New Roman"/>
          <w:sz w:val="29"/>
          <w:szCs w:val="29"/>
        </w:rPr>
        <w:t>, и уроки русского языка становятся средой для этого процесса. На уроках ру</w:t>
      </w:r>
      <w:r w:rsidR="00080840">
        <w:rPr>
          <w:rFonts w:ascii="Times New Roman" w:eastAsia="Calibri" w:hAnsi="Times New Roman" w:cs="Times New Roman"/>
          <w:sz w:val="29"/>
          <w:szCs w:val="29"/>
        </w:rPr>
        <w:t xml:space="preserve">сского языка в 5 классе </w:t>
      </w:r>
      <w:proofErr w:type="gramStart"/>
      <w:r w:rsidR="00080840">
        <w:rPr>
          <w:rFonts w:ascii="Times New Roman" w:eastAsia="Calibri" w:hAnsi="Times New Roman" w:cs="Times New Roman"/>
          <w:sz w:val="29"/>
          <w:szCs w:val="29"/>
        </w:rPr>
        <w:t>обучающимся</w:t>
      </w:r>
      <w:proofErr w:type="gramEnd"/>
      <w:r w:rsidRPr="00E6570E">
        <w:rPr>
          <w:rFonts w:ascii="Times New Roman" w:eastAsia="Calibri" w:hAnsi="Times New Roman" w:cs="Times New Roman"/>
          <w:sz w:val="29"/>
          <w:szCs w:val="29"/>
        </w:rPr>
        <w:t xml:space="preserve"> предоставляется уникальная возможность развивать навыки общения, анализа и самовыражения. Важным элементом этого процесса является не только усвоение грамматических правил и лексических единиц, но и способность применять их в практических ситуациях общения.  Русский язык в образовательном процессе играет ключевую роль, не только как учебный предмет, но и как инструмент всестороннего обучения и воспитания личности. Его задача заключается не только в формировании языковых навыков, но и в развитии творческих и коммуникативных способностей, а также в приобщении учащихся к духовно-нравственным ценностям и традициям национального наследия России.</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В условиях современной модернизации обра</w:t>
      </w:r>
      <w:bookmarkStart w:id="1" w:name="_GoBack"/>
      <w:bookmarkEnd w:id="1"/>
      <w:r w:rsidRPr="00E6570E">
        <w:rPr>
          <w:rFonts w:ascii="Times New Roman" w:eastAsia="Calibri" w:hAnsi="Times New Roman" w:cs="Times New Roman"/>
          <w:sz w:val="29"/>
          <w:szCs w:val="29"/>
        </w:rPr>
        <w:t>зования в России, школьная программа по русскому языку подвергается значительным изменениям</w:t>
      </w:r>
      <w:r w:rsidRPr="00E6570E">
        <w:rPr>
          <w:rFonts w:ascii="Times New Roman" w:eastAsia="Calibri" w:hAnsi="Times New Roman" w:cs="Times New Roman"/>
          <w:sz w:val="29"/>
          <w:szCs w:val="29"/>
          <w:vertAlign w:val="superscript"/>
        </w:rPr>
        <w:footnoteReference w:id="1"/>
      </w:r>
      <w:r w:rsidRPr="00E6570E">
        <w:rPr>
          <w:rFonts w:ascii="Times New Roman" w:eastAsia="Calibri" w:hAnsi="Times New Roman" w:cs="Times New Roman"/>
          <w:sz w:val="29"/>
          <w:szCs w:val="29"/>
        </w:rPr>
        <w:t xml:space="preserve">. Принятие новой редакции Федеральных государственных образовательных стандартов основного и среднего общего образования (ФГОС ООО и ФГОС СОО) в 2020-2021 годах стало значимым этапом в этом процессе. Примерная рабочая программа основного общего образования по русскому языку была разработана на основе этих стандартов. Необходимо подчеркнуть различие между понятиями "результативность" и "эффективность" в контексте образовательной деятельности. Результативность определяется как уровень достижения запланированных результатов учебной деятельности, а измерение ее </w:t>
      </w:r>
      <w:r w:rsidRPr="00E6570E">
        <w:rPr>
          <w:rFonts w:ascii="Times New Roman" w:eastAsia="Calibri" w:hAnsi="Times New Roman" w:cs="Times New Roman"/>
          <w:sz w:val="29"/>
          <w:szCs w:val="29"/>
        </w:rPr>
        <w:lastRenderedPageBreak/>
        <w:t>требует четких целей и критериев оценки</w:t>
      </w:r>
      <w:r w:rsidRPr="00E6570E">
        <w:rPr>
          <w:rFonts w:ascii="Times New Roman" w:eastAsia="Calibri" w:hAnsi="Times New Roman" w:cs="Times New Roman"/>
          <w:sz w:val="29"/>
          <w:szCs w:val="29"/>
          <w:vertAlign w:val="superscript"/>
        </w:rPr>
        <w:footnoteReference w:id="2"/>
      </w:r>
      <w:r w:rsidRPr="00E6570E">
        <w:rPr>
          <w:rFonts w:ascii="Times New Roman" w:eastAsia="Calibri" w:hAnsi="Times New Roman" w:cs="Times New Roman"/>
          <w:sz w:val="29"/>
          <w:szCs w:val="29"/>
        </w:rPr>
        <w:t>. Эффективность, в свою очередь, отражает степень соответствия результатов образовательной деятельности заявленным целям.</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Современные учебно-методические комплексы для 5 классов ориентированы на развитие речевых и коммуникативных навыков. Они включают упражнения по произношению, фонетическому слуху и речевому самоконтролю. Однако, несмотря на это, некоторые из них оставляют недостаточное внимание заданиям, направленным на анализ текстов. В некоторых учебно-методических комплексах, например, под редакцией С.И. Львовой, такие задания отсутствуют полностью.</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Говорение как вид речевой деятельности в первую очередь опирается на язык как средство коммуникации. Наиболее важной операцией говорения является сочетание языка и речевых сре</w:t>
      </w:r>
      <w:proofErr w:type="gramStart"/>
      <w:r w:rsidRPr="00E6570E">
        <w:rPr>
          <w:rFonts w:ascii="Times New Roman" w:eastAsia="Calibri" w:hAnsi="Times New Roman" w:cs="Times New Roman"/>
          <w:sz w:val="29"/>
          <w:szCs w:val="29"/>
        </w:rPr>
        <w:t>дств дл</w:t>
      </w:r>
      <w:proofErr w:type="gramEnd"/>
      <w:r w:rsidRPr="00E6570E">
        <w:rPr>
          <w:rFonts w:ascii="Times New Roman" w:eastAsia="Calibri" w:hAnsi="Times New Roman" w:cs="Times New Roman"/>
          <w:sz w:val="29"/>
          <w:szCs w:val="29"/>
        </w:rPr>
        <w:t xml:space="preserve">я выражения мыслей. Процесс составления высказываний, с психологической точки зрения, проходит в 4 этапа: </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 xml:space="preserve">• операция подбора слов; </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 xml:space="preserve">• разработка модели с ключевыми словами; </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 xml:space="preserve">• оформление сообщения в соответствии с нормами и грамматическими правилами языка; </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 xml:space="preserve">• реализация высказывания. </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 xml:space="preserve">Обучение разговорной речи предполагает развитие у школьников навыков диалогической и монологической речи. Диалогическая речь характеризуется репликами, которыми обмениваются говорящие, повторениями фраз и отдельных слов для собеседника, вопросами, дополнениями, объяснениями, использованием намеков, понятных только </w:t>
      </w:r>
      <w:proofErr w:type="gramStart"/>
      <w:r w:rsidRPr="00E6570E">
        <w:rPr>
          <w:rFonts w:ascii="Times New Roman" w:eastAsia="Calibri" w:hAnsi="Times New Roman" w:cs="Times New Roman"/>
          <w:sz w:val="29"/>
          <w:szCs w:val="29"/>
        </w:rPr>
        <w:t>говорящему</w:t>
      </w:r>
      <w:proofErr w:type="gramEnd"/>
      <w:r w:rsidRPr="00E6570E">
        <w:rPr>
          <w:rFonts w:ascii="Times New Roman" w:eastAsia="Calibri" w:hAnsi="Times New Roman" w:cs="Times New Roman"/>
          <w:sz w:val="29"/>
          <w:szCs w:val="29"/>
        </w:rPr>
        <w:t>, разнообразием вспомогательных слов и междометий</w:t>
      </w:r>
      <w:r w:rsidRPr="00E6570E">
        <w:rPr>
          <w:rFonts w:ascii="Times New Roman" w:eastAsia="Calibri" w:hAnsi="Times New Roman" w:cs="Times New Roman"/>
          <w:sz w:val="29"/>
          <w:szCs w:val="29"/>
          <w:vertAlign w:val="superscript"/>
        </w:rPr>
        <w:footnoteReference w:id="3"/>
      </w:r>
      <w:r w:rsidRPr="00E6570E">
        <w:rPr>
          <w:rFonts w:ascii="Times New Roman" w:eastAsia="Calibri" w:hAnsi="Times New Roman" w:cs="Times New Roman"/>
          <w:sz w:val="29"/>
          <w:szCs w:val="29"/>
        </w:rPr>
        <w:t xml:space="preserve">. Особенности этой речи во многом зависят от степени взаимопонимания собеседников, их взаимоотношений. Обучение диалогической речи должно быть направлено на развитие навыков правильно использовать ответные реплики, причем спонтанно, задавать вопросы разного типа и логично отвечать на них, использовать речевые клише в соответствии с правилами речевого этикета, выражать просьбу, совет, согласие, отказ и т.д. Этапы обучения диалогу: </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lastRenderedPageBreak/>
        <w:t>1. Учащиеся знакомятся с новыми словами, речевыми паттернами или клише;</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2. Они отрабатывают речевые реплики хором;</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3. Разыгрывают обучающие диалоги или заучивают наизусть;</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4. Сочиняют свои собственные диалоги по образцу.</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 xml:space="preserve">Монологическая речь обладает большой композиционной сложностью, требует полноты мысли, более строгого соблюдения грамматических правил, строгой логики и последовательности в изложении того, что хочет сказать </w:t>
      </w:r>
      <w:proofErr w:type="gramStart"/>
      <w:r w:rsidRPr="00E6570E">
        <w:rPr>
          <w:rFonts w:ascii="Times New Roman" w:eastAsia="Calibri" w:hAnsi="Times New Roman" w:cs="Times New Roman"/>
          <w:sz w:val="29"/>
          <w:szCs w:val="29"/>
        </w:rPr>
        <w:t>говорящий</w:t>
      </w:r>
      <w:proofErr w:type="gramEnd"/>
      <w:r w:rsidRPr="00E6570E">
        <w:rPr>
          <w:rFonts w:ascii="Times New Roman" w:eastAsia="Calibri" w:hAnsi="Times New Roman" w:cs="Times New Roman"/>
          <w:sz w:val="29"/>
          <w:szCs w:val="29"/>
        </w:rPr>
        <w:t xml:space="preserve">. Характеристики монолога: целенаправленность, непрерывный характер, последовательность, смысловая завершенность, выразительность. </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Следует сразу обозначить, что элективный курс по русскому языку должен строиться с учетом принципа диалогичности в изучении текстов: максимально эффективное восприятие и понимание текста возможно в процессе организации диалога между его читателями. То есть основной формой работы выступает не формальная деятельность учителя, а совместный с учениками диалог, направленный на активное познание.</w:t>
      </w:r>
    </w:p>
    <w:p w:rsidR="00E6570E" w:rsidRPr="00E6570E" w:rsidRDefault="00E6570E" w:rsidP="005D4564">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На уроке русского языка в 5 классе вводятся диалогические упражнения, включающие в себя разъяснительные сценарии. Обучающиеся в парах обсуждают предложенные ситуации, активно применяя изученные языковые конструкции. В рамках урока предлагаются ролевые игры, в которых учащиеся имитируют различные общественные сценарии, такие как поход в магазин, врачебный кабинет или интервью. Это способствует развитию умения вести беседу, задавать вопросы и выражать свое мнение</w:t>
      </w:r>
      <w:r w:rsidRPr="00E6570E">
        <w:rPr>
          <w:rFonts w:ascii="Times New Roman" w:eastAsia="Calibri" w:hAnsi="Times New Roman" w:cs="Times New Roman"/>
          <w:sz w:val="29"/>
          <w:szCs w:val="29"/>
          <w:vertAlign w:val="superscript"/>
        </w:rPr>
        <w:footnoteReference w:id="4"/>
      </w:r>
      <w:r w:rsidRPr="00E6570E">
        <w:rPr>
          <w:rFonts w:ascii="Times New Roman" w:eastAsia="Calibri" w:hAnsi="Times New Roman" w:cs="Times New Roman"/>
          <w:sz w:val="29"/>
          <w:szCs w:val="29"/>
        </w:rPr>
        <w:t xml:space="preserve">. </w:t>
      </w:r>
      <w:proofErr w:type="gramStart"/>
      <w:r w:rsidR="001E3807">
        <w:rPr>
          <w:rFonts w:ascii="Times New Roman" w:eastAsia="Calibri" w:hAnsi="Times New Roman" w:cs="Times New Roman"/>
          <w:sz w:val="29"/>
          <w:szCs w:val="29"/>
        </w:rPr>
        <w:t>На</w:t>
      </w:r>
      <w:proofErr w:type="gramEnd"/>
      <w:r w:rsidR="001E3807">
        <w:rPr>
          <w:rFonts w:ascii="Times New Roman" w:eastAsia="Calibri" w:hAnsi="Times New Roman" w:cs="Times New Roman"/>
          <w:sz w:val="29"/>
          <w:szCs w:val="29"/>
        </w:rPr>
        <w:t xml:space="preserve"> </w:t>
      </w:r>
      <w:proofErr w:type="gramStart"/>
      <w:r w:rsidR="005D4564">
        <w:rPr>
          <w:rFonts w:ascii="Times New Roman" w:eastAsia="Calibri" w:hAnsi="Times New Roman" w:cs="Times New Roman"/>
          <w:sz w:val="29"/>
          <w:szCs w:val="29"/>
        </w:rPr>
        <w:t>урока</w:t>
      </w:r>
      <w:proofErr w:type="gramEnd"/>
      <w:r w:rsidR="005D4564">
        <w:rPr>
          <w:rFonts w:ascii="Times New Roman" w:eastAsia="Calibri" w:hAnsi="Times New Roman" w:cs="Times New Roman"/>
          <w:sz w:val="29"/>
          <w:szCs w:val="29"/>
        </w:rPr>
        <w:t xml:space="preserve"> русского языка для развития коммуникативной личности </w:t>
      </w:r>
      <w:r w:rsidR="001E3807">
        <w:rPr>
          <w:rFonts w:ascii="Times New Roman" w:eastAsia="Calibri" w:hAnsi="Times New Roman" w:cs="Times New Roman"/>
          <w:sz w:val="29"/>
          <w:szCs w:val="29"/>
        </w:rPr>
        <w:t xml:space="preserve">можно применить упражнение на </w:t>
      </w:r>
      <w:r w:rsidRPr="00E6570E">
        <w:rPr>
          <w:rFonts w:ascii="Times New Roman" w:eastAsia="Calibri" w:hAnsi="Times New Roman" w:cs="Times New Roman"/>
          <w:sz w:val="29"/>
          <w:szCs w:val="29"/>
        </w:rPr>
        <w:t>развитие навыков письма:</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 Написание короткого письма другу, в котором ученик должен ясно и четко выразить свои мысли.</w:t>
      </w:r>
    </w:p>
    <w:p w:rsidR="00E6570E" w:rsidRPr="00E6570E" w:rsidRDefault="001E3807" w:rsidP="00E6570E">
      <w:pPr>
        <w:spacing w:after="0" w:line="264" w:lineRule="auto"/>
        <w:ind w:firstLine="709"/>
        <w:jc w:val="both"/>
        <w:rPr>
          <w:rFonts w:ascii="Times New Roman" w:eastAsia="Calibri" w:hAnsi="Times New Roman" w:cs="Times New Roman"/>
          <w:sz w:val="29"/>
          <w:szCs w:val="29"/>
        </w:rPr>
      </w:pPr>
      <w:r>
        <w:rPr>
          <w:rFonts w:ascii="Times New Roman" w:eastAsia="Calibri" w:hAnsi="Times New Roman" w:cs="Times New Roman"/>
          <w:sz w:val="29"/>
          <w:szCs w:val="29"/>
        </w:rPr>
        <w:t xml:space="preserve">Оценка работы </w:t>
      </w:r>
      <w:r w:rsidR="00E6570E" w:rsidRPr="00E6570E">
        <w:rPr>
          <w:rFonts w:ascii="Times New Roman" w:eastAsia="Calibri" w:hAnsi="Times New Roman" w:cs="Times New Roman"/>
          <w:sz w:val="29"/>
          <w:szCs w:val="29"/>
        </w:rPr>
        <w:t>будет основываться на активном участии, выполнении заданий и уровне развития коммуникативных навыков учащихся.</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 xml:space="preserve">Обучающиеся пишут творческие письма на заранее заданные темы, обмениваясь своими мыслями и идеями. Это упражнение не только развивает навыки письменной коммуникации, но и способствует </w:t>
      </w:r>
      <w:r w:rsidRPr="00E6570E">
        <w:rPr>
          <w:rFonts w:ascii="Times New Roman" w:eastAsia="Calibri" w:hAnsi="Times New Roman" w:cs="Times New Roman"/>
          <w:sz w:val="29"/>
          <w:szCs w:val="29"/>
        </w:rPr>
        <w:lastRenderedPageBreak/>
        <w:t>выражению собственных чувств и восприятия мира. Формируются группы учащихся для обсуждения литературных произведений или актуальных социокультурных тем. Это упражнение способствует развитию навыков аргументации, выслушивания точек зрения других и поиска компромиссов. С использованием игровых форматов, например, кроссвордов или игр в ассоциации слов, обучающиеся закрепляют изученную лексику, активизируя ее использование в устной и письменной речи</w:t>
      </w:r>
      <w:r w:rsidRPr="00E6570E">
        <w:rPr>
          <w:rFonts w:ascii="Times New Roman" w:eastAsia="Calibri" w:hAnsi="Times New Roman" w:cs="Times New Roman"/>
          <w:sz w:val="29"/>
          <w:szCs w:val="29"/>
          <w:vertAlign w:val="superscript"/>
        </w:rPr>
        <w:footnoteReference w:id="5"/>
      </w:r>
      <w:r w:rsidRPr="00E6570E">
        <w:rPr>
          <w:rFonts w:ascii="Times New Roman" w:eastAsia="Calibri" w:hAnsi="Times New Roman" w:cs="Times New Roman"/>
          <w:sz w:val="29"/>
          <w:szCs w:val="29"/>
        </w:rPr>
        <w:t>.</w:t>
      </w:r>
    </w:p>
    <w:p w:rsidR="00E6570E" w:rsidRPr="00E6570E" w:rsidRDefault="00E6570E" w:rsidP="00E6570E">
      <w:pPr>
        <w:spacing w:after="0" w:line="264" w:lineRule="auto"/>
        <w:ind w:firstLine="709"/>
        <w:jc w:val="both"/>
        <w:rPr>
          <w:rFonts w:ascii="Times New Roman" w:eastAsia="Calibri" w:hAnsi="Times New Roman" w:cs="Times New Roman"/>
          <w:sz w:val="29"/>
          <w:szCs w:val="29"/>
        </w:rPr>
      </w:pPr>
      <w:r w:rsidRPr="00E6570E">
        <w:rPr>
          <w:rFonts w:ascii="Times New Roman" w:eastAsia="Calibri" w:hAnsi="Times New Roman" w:cs="Times New Roman"/>
          <w:sz w:val="29"/>
          <w:szCs w:val="29"/>
        </w:rPr>
        <w:t>Разъяснительные диалоги, ролевые игры, творческие письма, групповые дискуссии, игры на выбор лексики и совместное создание текстов предоставляют возможность учащимся не только эффективно использовать языковые конструкции, но и развивать умения выражать свои мысли, слушать и уважать точки зрения окружающих. Такой подход способствует формированию коммуникативной личности, способной успешно взаимодействовать в современном обществе и внести свой вклад в культурное обогащение общества.</w:t>
      </w:r>
    </w:p>
    <w:p w:rsidR="00E6570E" w:rsidRPr="00E6570E" w:rsidRDefault="00E6570E" w:rsidP="00E6570E">
      <w:pPr>
        <w:spacing w:after="0" w:line="264" w:lineRule="auto"/>
        <w:ind w:firstLine="709"/>
        <w:jc w:val="both"/>
        <w:rPr>
          <w:rFonts w:ascii="Calibri" w:eastAsia="Calibri" w:hAnsi="Calibri" w:cs="Times New Roman"/>
        </w:rPr>
      </w:pPr>
    </w:p>
    <w:bookmarkEnd w:id="0"/>
    <w:p w:rsidR="00E6570E" w:rsidRPr="00E6570E" w:rsidRDefault="00E6570E" w:rsidP="00E6570E">
      <w:pPr>
        <w:spacing w:after="0" w:line="264" w:lineRule="auto"/>
        <w:ind w:firstLine="709"/>
        <w:jc w:val="both"/>
        <w:rPr>
          <w:rFonts w:ascii="Times New Roman" w:eastAsia="Calibri" w:hAnsi="Times New Roman" w:cs="Times New Roman"/>
          <w:b/>
          <w:bCs/>
          <w:i/>
          <w:iCs/>
          <w:sz w:val="29"/>
          <w:szCs w:val="29"/>
        </w:rPr>
      </w:pPr>
      <w:r w:rsidRPr="00E6570E">
        <w:rPr>
          <w:rFonts w:ascii="Times New Roman" w:eastAsia="Calibri" w:hAnsi="Times New Roman" w:cs="Times New Roman"/>
          <w:b/>
          <w:bCs/>
          <w:i/>
          <w:iCs/>
          <w:sz w:val="29"/>
          <w:szCs w:val="29"/>
        </w:rPr>
        <w:t>Литература</w:t>
      </w:r>
    </w:p>
    <w:p w:rsidR="00E6570E" w:rsidRPr="00E6570E" w:rsidRDefault="00E6570E" w:rsidP="00E6570E">
      <w:pPr>
        <w:numPr>
          <w:ilvl w:val="0"/>
          <w:numId w:val="1"/>
        </w:numPr>
        <w:spacing w:after="0" w:line="264" w:lineRule="auto"/>
        <w:ind w:left="709"/>
        <w:jc w:val="both"/>
        <w:rPr>
          <w:rFonts w:ascii="Times New Roman" w:eastAsia="Calibri" w:hAnsi="Times New Roman" w:cs="Times New Roman"/>
          <w:iCs/>
          <w:sz w:val="29"/>
          <w:szCs w:val="29"/>
        </w:rPr>
      </w:pPr>
      <w:proofErr w:type="spellStart"/>
      <w:r w:rsidRPr="00E6570E">
        <w:rPr>
          <w:rFonts w:ascii="Times New Roman" w:eastAsia="Calibri" w:hAnsi="Times New Roman" w:cs="Times New Roman"/>
          <w:i/>
          <w:iCs/>
          <w:sz w:val="29"/>
          <w:szCs w:val="29"/>
        </w:rPr>
        <w:t>Атаджанова</w:t>
      </w:r>
      <w:proofErr w:type="spellEnd"/>
      <w:r w:rsidRPr="00E6570E">
        <w:rPr>
          <w:rFonts w:ascii="Times New Roman" w:eastAsia="Calibri" w:hAnsi="Times New Roman" w:cs="Times New Roman"/>
          <w:i/>
          <w:iCs/>
          <w:sz w:val="29"/>
          <w:szCs w:val="29"/>
        </w:rPr>
        <w:t xml:space="preserve"> Б.Т.</w:t>
      </w:r>
      <w:r w:rsidRPr="00E6570E">
        <w:rPr>
          <w:rFonts w:ascii="Times New Roman" w:eastAsia="Calibri" w:hAnsi="Times New Roman" w:cs="Times New Roman"/>
          <w:iCs/>
          <w:sz w:val="29"/>
          <w:szCs w:val="29"/>
        </w:rPr>
        <w:t xml:space="preserve"> Формирование коммуникативной компетенции на уроках русского языка // Достижения науки и образования, 2019. №. 8-3 (49). С. 99–101.</w:t>
      </w:r>
    </w:p>
    <w:p w:rsidR="00E6570E" w:rsidRPr="00E6570E" w:rsidRDefault="00E6570E" w:rsidP="00E6570E">
      <w:pPr>
        <w:numPr>
          <w:ilvl w:val="0"/>
          <w:numId w:val="1"/>
        </w:numPr>
        <w:spacing w:after="0" w:line="264" w:lineRule="auto"/>
        <w:ind w:left="709"/>
        <w:jc w:val="both"/>
        <w:rPr>
          <w:rFonts w:ascii="Times New Roman" w:eastAsia="Calibri" w:hAnsi="Times New Roman" w:cs="Times New Roman"/>
          <w:iCs/>
          <w:sz w:val="29"/>
          <w:szCs w:val="29"/>
        </w:rPr>
      </w:pPr>
      <w:proofErr w:type="spellStart"/>
      <w:r w:rsidRPr="00E6570E">
        <w:rPr>
          <w:rFonts w:ascii="Times New Roman" w:eastAsia="Calibri" w:hAnsi="Times New Roman" w:cs="Times New Roman"/>
          <w:i/>
          <w:iCs/>
          <w:sz w:val="29"/>
          <w:szCs w:val="29"/>
        </w:rPr>
        <w:t>Порывалова</w:t>
      </w:r>
      <w:proofErr w:type="spellEnd"/>
      <w:r w:rsidRPr="00E6570E">
        <w:rPr>
          <w:rFonts w:ascii="Times New Roman" w:eastAsia="Calibri" w:hAnsi="Times New Roman" w:cs="Times New Roman"/>
          <w:i/>
          <w:iCs/>
          <w:sz w:val="29"/>
          <w:szCs w:val="29"/>
        </w:rPr>
        <w:t xml:space="preserve"> А.Е.</w:t>
      </w:r>
      <w:r w:rsidRPr="00E6570E">
        <w:rPr>
          <w:rFonts w:ascii="Times New Roman" w:eastAsia="Calibri" w:hAnsi="Times New Roman" w:cs="Times New Roman"/>
          <w:iCs/>
          <w:sz w:val="29"/>
          <w:szCs w:val="29"/>
        </w:rPr>
        <w:t xml:space="preserve"> Формирование лингвистической компетенции на уроках русского языка // Вестник науки и образования, 2020. №. 11-1 (89). С. 75–78.</w:t>
      </w:r>
    </w:p>
    <w:p w:rsidR="00E6570E" w:rsidRPr="00E6570E" w:rsidRDefault="00E6570E" w:rsidP="00E6570E">
      <w:pPr>
        <w:numPr>
          <w:ilvl w:val="0"/>
          <w:numId w:val="1"/>
        </w:numPr>
        <w:spacing w:after="0" w:line="264" w:lineRule="auto"/>
        <w:ind w:left="709"/>
        <w:jc w:val="both"/>
        <w:rPr>
          <w:rFonts w:ascii="Times New Roman" w:eastAsia="Calibri" w:hAnsi="Times New Roman" w:cs="Times New Roman"/>
          <w:iCs/>
          <w:sz w:val="29"/>
          <w:szCs w:val="29"/>
        </w:rPr>
      </w:pPr>
      <w:proofErr w:type="spellStart"/>
      <w:proofErr w:type="gramStart"/>
      <w:r w:rsidRPr="00E6570E">
        <w:rPr>
          <w:rFonts w:ascii="Times New Roman" w:eastAsia="Calibri" w:hAnsi="Times New Roman" w:cs="Times New Roman"/>
          <w:i/>
          <w:iCs/>
          <w:sz w:val="29"/>
          <w:szCs w:val="29"/>
        </w:rPr>
        <w:t>Чупрякова</w:t>
      </w:r>
      <w:proofErr w:type="spellEnd"/>
      <w:r w:rsidRPr="00E6570E">
        <w:rPr>
          <w:rFonts w:ascii="Times New Roman" w:eastAsia="Calibri" w:hAnsi="Times New Roman" w:cs="Times New Roman"/>
          <w:i/>
          <w:iCs/>
          <w:sz w:val="29"/>
          <w:szCs w:val="29"/>
        </w:rPr>
        <w:t xml:space="preserve"> О., Сафонова С., Рахимова Д.</w:t>
      </w:r>
      <w:r w:rsidRPr="00E6570E">
        <w:rPr>
          <w:rFonts w:ascii="Times New Roman" w:eastAsia="Calibri" w:hAnsi="Times New Roman" w:cs="Times New Roman"/>
          <w:iCs/>
          <w:sz w:val="29"/>
          <w:szCs w:val="29"/>
        </w:rPr>
        <w:t xml:space="preserve"> Методы и приемы развития коммуникативной компетенции обучающихся на уроках русского языка // Филология и культура.</w:t>
      </w:r>
      <w:proofErr w:type="gramEnd"/>
      <w:r w:rsidRPr="00E6570E">
        <w:rPr>
          <w:rFonts w:ascii="Times New Roman" w:eastAsia="Calibri" w:hAnsi="Times New Roman" w:cs="Times New Roman"/>
          <w:iCs/>
          <w:sz w:val="29"/>
          <w:szCs w:val="29"/>
        </w:rPr>
        <w:t xml:space="preserve"> </w:t>
      </w:r>
      <w:proofErr w:type="spellStart"/>
      <w:r w:rsidRPr="00E6570E">
        <w:rPr>
          <w:rFonts w:ascii="Times New Roman" w:eastAsia="Calibri" w:hAnsi="Times New Roman" w:cs="Times New Roman"/>
          <w:iCs/>
          <w:sz w:val="29"/>
          <w:szCs w:val="29"/>
        </w:rPr>
        <w:t>Philology</w:t>
      </w:r>
      <w:proofErr w:type="spellEnd"/>
      <w:r w:rsidRPr="00E6570E">
        <w:rPr>
          <w:rFonts w:ascii="Times New Roman" w:eastAsia="Calibri" w:hAnsi="Times New Roman" w:cs="Times New Roman"/>
          <w:iCs/>
          <w:sz w:val="29"/>
          <w:szCs w:val="29"/>
        </w:rPr>
        <w:t xml:space="preserve"> </w:t>
      </w:r>
      <w:proofErr w:type="spellStart"/>
      <w:r w:rsidRPr="00E6570E">
        <w:rPr>
          <w:rFonts w:ascii="Times New Roman" w:eastAsia="Calibri" w:hAnsi="Times New Roman" w:cs="Times New Roman"/>
          <w:iCs/>
          <w:sz w:val="29"/>
          <w:szCs w:val="29"/>
        </w:rPr>
        <w:t>and</w:t>
      </w:r>
      <w:proofErr w:type="spellEnd"/>
      <w:r w:rsidRPr="00E6570E">
        <w:rPr>
          <w:rFonts w:ascii="Times New Roman" w:eastAsia="Calibri" w:hAnsi="Times New Roman" w:cs="Times New Roman"/>
          <w:iCs/>
          <w:sz w:val="29"/>
          <w:szCs w:val="29"/>
        </w:rPr>
        <w:t xml:space="preserve"> </w:t>
      </w:r>
      <w:proofErr w:type="spellStart"/>
      <w:r w:rsidRPr="00E6570E">
        <w:rPr>
          <w:rFonts w:ascii="Times New Roman" w:eastAsia="Calibri" w:hAnsi="Times New Roman" w:cs="Times New Roman"/>
          <w:iCs/>
          <w:sz w:val="29"/>
          <w:szCs w:val="29"/>
        </w:rPr>
        <w:t>Culture</w:t>
      </w:r>
      <w:proofErr w:type="spellEnd"/>
      <w:r w:rsidRPr="00E6570E">
        <w:rPr>
          <w:rFonts w:ascii="Times New Roman" w:eastAsia="Calibri" w:hAnsi="Times New Roman" w:cs="Times New Roman"/>
          <w:iCs/>
          <w:sz w:val="29"/>
          <w:szCs w:val="29"/>
        </w:rPr>
        <w:t>, 2023. №. 2. С. 254–260.</w:t>
      </w:r>
    </w:p>
    <w:p w:rsidR="00E6570E" w:rsidRPr="00E6570E" w:rsidRDefault="00E6570E" w:rsidP="00E6570E">
      <w:pPr>
        <w:numPr>
          <w:ilvl w:val="0"/>
          <w:numId w:val="1"/>
        </w:numPr>
        <w:spacing w:after="0" w:line="264" w:lineRule="auto"/>
        <w:ind w:left="709"/>
        <w:jc w:val="both"/>
        <w:rPr>
          <w:rFonts w:ascii="Times New Roman" w:eastAsia="Calibri" w:hAnsi="Times New Roman" w:cs="Times New Roman"/>
          <w:iCs/>
          <w:sz w:val="29"/>
          <w:szCs w:val="29"/>
        </w:rPr>
      </w:pPr>
      <w:r w:rsidRPr="00E6570E">
        <w:rPr>
          <w:rFonts w:ascii="Times New Roman" w:eastAsia="Calibri" w:hAnsi="Times New Roman" w:cs="Times New Roman"/>
          <w:i/>
          <w:iCs/>
          <w:sz w:val="29"/>
          <w:szCs w:val="29"/>
        </w:rPr>
        <w:t xml:space="preserve">Пономарева Л.Д., </w:t>
      </w:r>
      <w:proofErr w:type="spellStart"/>
      <w:r w:rsidRPr="00E6570E">
        <w:rPr>
          <w:rFonts w:ascii="Times New Roman" w:eastAsia="Calibri" w:hAnsi="Times New Roman" w:cs="Times New Roman"/>
          <w:i/>
          <w:iCs/>
          <w:sz w:val="29"/>
          <w:szCs w:val="29"/>
        </w:rPr>
        <w:t>Губчевская</w:t>
      </w:r>
      <w:proofErr w:type="spellEnd"/>
      <w:r w:rsidRPr="00E6570E">
        <w:rPr>
          <w:rFonts w:ascii="Times New Roman" w:eastAsia="Calibri" w:hAnsi="Times New Roman" w:cs="Times New Roman"/>
          <w:i/>
          <w:iCs/>
          <w:sz w:val="29"/>
          <w:szCs w:val="29"/>
        </w:rPr>
        <w:t xml:space="preserve"> Е.А.</w:t>
      </w:r>
      <w:r w:rsidRPr="00E6570E">
        <w:rPr>
          <w:rFonts w:ascii="Times New Roman" w:eastAsia="Calibri" w:hAnsi="Times New Roman" w:cs="Times New Roman"/>
          <w:iCs/>
          <w:sz w:val="29"/>
          <w:szCs w:val="29"/>
        </w:rPr>
        <w:t xml:space="preserve"> </w:t>
      </w:r>
      <w:proofErr w:type="spellStart"/>
      <w:r w:rsidRPr="00E6570E">
        <w:rPr>
          <w:rFonts w:ascii="Times New Roman" w:eastAsia="Calibri" w:hAnsi="Times New Roman" w:cs="Times New Roman"/>
          <w:iCs/>
          <w:sz w:val="29"/>
          <w:szCs w:val="29"/>
        </w:rPr>
        <w:t>Текстоцентрический</w:t>
      </w:r>
      <w:proofErr w:type="spellEnd"/>
      <w:r w:rsidRPr="00E6570E">
        <w:rPr>
          <w:rFonts w:ascii="Times New Roman" w:eastAsia="Calibri" w:hAnsi="Times New Roman" w:cs="Times New Roman"/>
          <w:iCs/>
          <w:sz w:val="29"/>
          <w:szCs w:val="29"/>
        </w:rPr>
        <w:t xml:space="preserve"> кейс как лингводидактическая основа современного урока русского языка // Русский язык в школе, 2023. Т. 84. №. 4. С. 7–13.</w:t>
      </w:r>
    </w:p>
    <w:p w:rsidR="0014538B" w:rsidRPr="001E3807" w:rsidRDefault="00E6570E" w:rsidP="001E3807">
      <w:pPr>
        <w:numPr>
          <w:ilvl w:val="0"/>
          <w:numId w:val="1"/>
        </w:numPr>
        <w:spacing w:after="0" w:line="264" w:lineRule="auto"/>
        <w:ind w:left="709"/>
        <w:jc w:val="both"/>
        <w:rPr>
          <w:rFonts w:ascii="Times New Roman" w:eastAsia="Calibri" w:hAnsi="Times New Roman" w:cs="Times New Roman"/>
          <w:iCs/>
          <w:sz w:val="29"/>
          <w:szCs w:val="29"/>
        </w:rPr>
      </w:pPr>
      <w:r w:rsidRPr="00E6570E">
        <w:rPr>
          <w:rFonts w:ascii="Times New Roman" w:eastAsia="Calibri" w:hAnsi="Times New Roman" w:cs="Times New Roman"/>
          <w:i/>
          <w:iCs/>
          <w:sz w:val="29"/>
          <w:szCs w:val="29"/>
        </w:rPr>
        <w:t xml:space="preserve">Богачева И.В., </w:t>
      </w:r>
      <w:proofErr w:type="spellStart"/>
      <w:r w:rsidRPr="00E6570E">
        <w:rPr>
          <w:rFonts w:ascii="Times New Roman" w:eastAsia="Calibri" w:hAnsi="Times New Roman" w:cs="Times New Roman"/>
          <w:i/>
          <w:iCs/>
          <w:sz w:val="29"/>
          <w:szCs w:val="29"/>
        </w:rPr>
        <w:t>Откидач</w:t>
      </w:r>
      <w:proofErr w:type="spellEnd"/>
      <w:r w:rsidRPr="00E6570E">
        <w:rPr>
          <w:rFonts w:ascii="Times New Roman" w:eastAsia="Calibri" w:hAnsi="Times New Roman" w:cs="Times New Roman"/>
          <w:i/>
          <w:iCs/>
          <w:sz w:val="29"/>
          <w:szCs w:val="29"/>
        </w:rPr>
        <w:t xml:space="preserve"> Н.А., Борисова Л.П.</w:t>
      </w:r>
      <w:r w:rsidRPr="00E6570E">
        <w:rPr>
          <w:rFonts w:ascii="Times New Roman" w:eastAsia="Calibri" w:hAnsi="Times New Roman" w:cs="Times New Roman"/>
          <w:iCs/>
          <w:sz w:val="29"/>
          <w:szCs w:val="29"/>
        </w:rPr>
        <w:t xml:space="preserve"> Организация работы по обогащению словарного запаса учащихся как аспекта языкового образования на уроках русского языка в средней школе // Современный ученый, 2020. №. 4. С. 28–34.</w:t>
      </w:r>
    </w:p>
    <w:sectPr w:rsidR="0014538B" w:rsidRPr="001E3807" w:rsidSect="00403687">
      <w:pgSz w:w="11906" w:h="16838"/>
      <w:pgMar w:top="1531" w:right="1361" w:bottom="1361"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A5E" w:rsidRDefault="00EB4A5E" w:rsidP="0014538B">
      <w:pPr>
        <w:spacing w:after="0" w:line="240" w:lineRule="auto"/>
      </w:pPr>
      <w:r>
        <w:separator/>
      </w:r>
    </w:p>
  </w:endnote>
  <w:endnote w:type="continuationSeparator" w:id="0">
    <w:p w:rsidR="00EB4A5E" w:rsidRDefault="00EB4A5E" w:rsidP="00145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A5E" w:rsidRDefault="00EB4A5E" w:rsidP="0014538B">
      <w:pPr>
        <w:spacing w:after="0" w:line="240" w:lineRule="auto"/>
      </w:pPr>
      <w:r>
        <w:separator/>
      </w:r>
    </w:p>
  </w:footnote>
  <w:footnote w:type="continuationSeparator" w:id="0">
    <w:p w:rsidR="00EB4A5E" w:rsidRDefault="00EB4A5E" w:rsidP="0014538B">
      <w:pPr>
        <w:spacing w:after="0" w:line="240" w:lineRule="auto"/>
      </w:pPr>
      <w:r>
        <w:continuationSeparator/>
      </w:r>
    </w:p>
  </w:footnote>
  <w:footnote w:id="1">
    <w:p w:rsidR="00E6570E" w:rsidRDefault="00E6570E" w:rsidP="00E6570E">
      <w:pPr>
        <w:pStyle w:val="a5"/>
      </w:pPr>
      <w:r>
        <w:rPr>
          <w:rStyle w:val="a7"/>
        </w:rPr>
        <w:footnoteRef/>
      </w:r>
      <w:r>
        <w:t xml:space="preserve"> </w:t>
      </w:r>
      <w:proofErr w:type="spellStart"/>
      <w:r w:rsidRPr="008B5AE8">
        <w:rPr>
          <w:rFonts w:ascii="Times New Roman" w:eastAsia="Calibri" w:hAnsi="Times New Roman" w:cs="Times New Roman"/>
          <w:i/>
          <w:iCs/>
          <w:sz w:val="22"/>
          <w:szCs w:val="29"/>
        </w:rPr>
        <w:t>Атаджанова</w:t>
      </w:r>
      <w:proofErr w:type="spellEnd"/>
      <w:r w:rsidRPr="008B5AE8">
        <w:rPr>
          <w:rFonts w:ascii="Times New Roman" w:eastAsia="Calibri" w:hAnsi="Times New Roman" w:cs="Times New Roman"/>
          <w:i/>
          <w:iCs/>
          <w:sz w:val="22"/>
          <w:szCs w:val="29"/>
        </w:rPr>
        <w:t xml:space="preserve"> Б.Т.</w:t>
      </w:r>
      <w:r w:rsidRPr="008B5AE8">
        <w:rPr>
          <w:rFonts w:ascii="Times New Roman" w:eastAsia="Calibri" w:hAnsi="Times New Roman" w:cs="Times New Roman"/>
          <w:iCs/>
          <w:sz w:val="22"/>
          <w:szCs w:val="29"/>
        </w:rPr>
        <w:t xml:space="preserve"> Формирование коммуникативной компетенции на уроках русского языка // Достижения науки и образования, 2019. №. 8-3 (49). С. 99–101.</w:t>
      </w:r>
    </w:p>
  </w:footnote>
  <w:footnote w:id="2">
    <w:p w:rsidR="00E6570E" w:rsidRDefault="00E6570E" w:rsidP="00E6570E">
      <w:pPr>
        <w:pStyle w:val="a5"/>
      </w:pPr>
      <w:r>
        <w:rPr>
          <w:rStyle w:val="a7"/>
        </w:rPr>
        <w:footnoteRef/>
      </w:r>
      <w:r>
        <w:t xml:space="preserve"> </w:t>
      </w:r>
      <w:proofErr w:type="spellStart"/>
      <w:r w:rsidRPr="008B5AE8">
        <w:rPr>
          <w:rFonts w:ascii="Times New Roman" w:eastAsia="Calibri" w:hAnsi="Times New Roman" w:cs="Times New Roman"/>
          <w:i/>
          <w:iCs/>
          <w:sz w:val="22"/>
          <w:szCs w:val="29"/>
        </w:rPr>
        <w:t>Порывалова</w:t>
      </w:r>
      <w:proofErr w:type="spellEnd"/>
      <w:r w:rsidRPr="008B5AE8">
        <w:rPr>
          <w:rFonts w:ascii="Times New Roman" w:eastAsia="Calibri" w:hAnsi="Times New Roman" w:cs="Times New Roman"/>
          <w:i/>
          <w:iCs/>
          <w:sz w:val="22"/>
          <w:szCs w:val="29"/>
        </w:rPr>
        <w:t xml:space="preserve"> А.Е.</w:t>
      </w:r>
      <w:r w:rsidRPr="008B5AE8">
        <w:rPr>
          <w:rFonts w:ascii="Times New Roman" w:eastAsia="Calibri" w:hAnsi="Times New Roman" w:cs="Times New Roman"/>
          <w:iCs/>
          <w:sz w:val="22"/>
          <w:szCs w:val="29"/>
        </w:rPr>
        <w:t xml:space="preserve"> Формирование лингвистической компетенции на уроках русского языка // Вестник науки и образования, 2020. №. 11-1 (89). С. 75–78.</w:t>
      </w:r>
    </w:p>
  </w:footnote>
  <w:footnote w:id="3">
    <w:p w:rsidR="00E6570E" w:rsidRDefault="00E6570E" w:rsidP="00E6570E">
      <w:pPr>
        <w:pStyle w:val="a5"/>
      </w:pPr>
      <w:r>
        <w:rPr>
          <w:rStyle w:val="a7"/>
        </w:rPr>
        <w:footnoteRef/>
      </w:r>
      <w:r>
        <w:t xml:space="preserve"> </w:t>
      </w:r>
      <w:proofErr w:type="spellStart"/>
      <w:proofErr w:type="gramStart"/>
      <w:r w:rsidRPr="008B5AE8">
        <w:rPr>
          <w:rFonts w:ascii="Times New Roman" w:eastAsia="Calibri" w:hAnsi="Times New Roman" w:cs="Times New Roman"/>
          <w:i/>
          <w:iCs/>
          <w:sz w:val="22"/>
          <w:szCs w:val="29"/>
        </w:rPr>
        <w:t>Чупрякова</w:t>
      </w:r>
      <w:proofErr w:type="spellEnd"/>
      <w:r w:rsidRPr="008B5AE8">
        <w:rPr>
          <w:rFonts w:ascii="Times New Roman" w:eastAsia="Calibri" w:hAnsi="Times New Roman" w:cs="Times New Roman"/>
          <w:i/>
          <w:iCs/>
          <w:sz w:val="22"/>
          <w:szCs w:val="29"/>
        </w:rPr>
        <w:t xml:space="preserve"> О., Сафонова С., Рахимова Д.</w:t>
      </w:r>
      <w:r w:rsidRPr="008B5AE8">
        <w:rPr>
          <w:rFonts w:ascii="Times New Roman" w:eastAsia="Calibri" w:hAnsi="Times New Roman" w:cs="Times New Roman"/>
          <w:iCs/>
          <w:sz w:val="22"/>
          <w:szCs w:val="29"/>
        </w:rPr>
        <w:t xml:space="preserve"> Методы и приемы развития коммуникативной компетенции обучающихся на уроках русского языка // Филология и культура.</w:t>
      </w:r>
      <w:proofErr w:type="gramEnd"/>
      <w:r w:rsidRPr="008B5AE8">
        <w:rPr>
          <w:rFonts w:ascii="Times New Roman" w:eastAsia="Calibri" w:hAnsi="Times New Roman" w:cs="Times New Roman"/>
          <w:iCs/>
          <w:sz w:val="22"/>
          <w:szCs w:val="29"/>
        </w:rPr>
        <w:t xml:space="preserve"> </w:t>
      </w:r>
      <w:proofErr w:type="spellStart"/>
      <w:r w:rsidRPr="008B5AE8">
        <w:rPr>
          <w:rFonts w:ascii="Times New Roman" w:eastAsia="Calibri" w:hAnsi="Times New Roman" w:cs="Times New Roman"/>
          <w:iCs/>
          <w:sz w:val="22"/>
          <w:szCs w:val="29"/>
        </w:rPr>
        <w:t>Philology</w:t>
      </w:r>
      <w:proofErr w:type="spellEnd"/>
      <w:r w:rsidRPr="008B5AE8">
        <w:rPr>
          <w:rFonts w:ascii="Times New Roman" w:eastAsia="Calibri" w:hAnsi="Times New Roman" w:cs="Times New Roman"/>
          <w:iCs/>
          <w:sz w:val="22"/>
          <w:szCs w:val="29"/>
        </w:rPr>
        <w:t xml:space="preserve"> </w:t>
      </w:r>
      <w:proofErr w:type="spellStart"/>
      <w:r w:rsidRPr="008B5AE8">
        <w:rPr>
          <w:rFonts w:ascii="Times New Roman" w:eastAsia="Calibri" w:hAnsi="Times New Roman" w:cs="Times New Roman"/>
          <w:iCs/>
          <w:sz w:val="22"/>
          <w:szCs w:val="29"/>
        </w:rPr>
        <w:t>and</w:t>
      </w:r>
      <w:proofErr w:type="spellEnd"/>
      <w:r w:rsidRPr="008B5AE8">
        <w:rPr>
          <w:rFonts w:ascii="Times New Roman" w:eastAsia="Calibri" w:hAnsi="Times New Roman" w:cs="Times New Roman"/>
          <w:iCs/>
          <w:sz w:val="22"/>
          <w:szCs w:val="29"/>
        </w:rPr>
        <w:t xml:space="preserve"> </w:t>
      </w:r>
      <w:proofErr w:type="spellStart"/>
      <w:r w:rsidRPr="008B5AE8">
        <w:rPr>
          <w:rFonts w:ascii="Times New Roman" w:eastAsia="Calibri" w:hAnsi="Times New Roman" w:cs="Times New Roman"/>
          <w:iCs/>
          <w:sz w:val="22"/>
          <w:szCs w:val="29"/>
        </w:rPr>
        <w:t>Culture</w:t>
      </w:r>
      <w:proofErr w:type="spellEnd"/>
      <w:r w:rsidRPr="008B5AE8">
        <w:rPr>
          <w:rFonts w:ascii="Times New Roman" w:eastAsia="Calibri" w:hAnsi="Times New Roman" w:cs="Times New Roman"/>
          <w:iCs/>
          <w:sz w:val="22"/>
          <w:szCs w:val="29"/>
        </w:rPr>
        <w:t>, 2023. №. 2. С. 254–260.</w:t>
      </w:r>
    </w:p>
  </w:footnote>
  <w:footnote w:id="4">
    <w:p w:rsidR="00E6570E" w:rsidRDefault="00E6570E" w:rsidP="00E6570E">
      <w:pPr>
        <w:pStyle w:val="a5"/>
      </w:pPr>
      <w:r>
        <w:rPr>
          <w:rStyle w:val="a7"/>
        </w:rPr>
        <w:footnoteRef/>
      </w:r>
      <w:r>
        <w:t xml:space="preserve"> </w:t>
      </w:r>
      <w:r w:rsidRPr="008B5AE8">
        <w:rPr>
          <w:rFonts w:ascii="Times New Roman" w:eastAsia="Calibri" w:hAnsi="Times New Roman" w:cs="Times New Roman"/>
          <w:i/>
          <w:iCs/>
          <w:sz w:val="22"/>
          <w:szCs w:val="29"/>
        </w:rPr>
        <w:t xml:space="preserve">Пономарева Л.Д., </w:t>
      </w:r>
      <w:proofErr w:type="spellStart"/>
      <w:r w:rsidRPr="008B5AE8">
        <w:rPr>
          <w:rFonts w:ascii="Times New Roman" w:eastAsia="Calibri" w:hAnsi="Times New Roman" w:cs="Times New Roman"/>
          <w:i/>
          <w:iCs/>
          <w:sz w:val="22"/>
          <w:szCs w:val="29"/>
        </w:rPr>
        <w:t>Губчевская</w:t>
      </w:r>
      <w:proofErr w:type="spellEnd"/>
      <w:r w:rsidRPr="008B5AE8">
        <w:rPr>
          <w:rFonts w:ascii="Times New Roman" w:eastAsia="Calibri" w:hAnsi="Times New Roman" w:cs="Times New Roman"/>
          <w:i/>
          <w:iCs/>
          <w:sz w:val="22"/>
          <w:szCs w:val="29"/>
        </w:rPr>
        <w:t xml:space="preserve"> Е.А.</w:t>
      </w:r>
      <w:r w:rsidRPr="008B5AE8">
        <w:rPr>
          <w:rFonts w:ascii="Times New Roman" w:eastAsia="Calibri" w:hAnsi="Times New Roman" w:cs="Times New Roman"/>
          <w:iCs/>
          <w:sz w:val="22"/>
          <w:szCs w:val="29"/>
        </w:rPr>
        <w:t xml:space="preserve"> </w:t>
      </w:r>
      <w:proofErr w:type="spellStart"/>
      <w:r w:rsidRPr="008B5AE8">
        <w:rPr>
          <w:rFonts w:ascii="Times New Roman" w:eastAsia="Calibri" w:hAnsi="Times New Roman" w:cs="Times New Roman"/>
          <w:iCs/>
          <w:sz w:val="22"/>
          <w:szCs w:val="29"/>
        </w:rPr>
        <w:t>Текстоцентрический</w:t>
      </w:r>
      <w:proofErr w:type="spellEnd"/>
      <w:r w:rsidRPr="008B5AE8">
        <w:rPr>
          <w:rFonts w:ascii="Times New Roman" w:eastAsia="Calibri" w:hAnsi="Times New Roman" w:cs="Times New Roman"/>
          <w:iCs/>
          <w:sz w:val="22"/>
          <w:szCs w:val="29"/>
        </w:rPr>
        <w:t xml:space="preserve"> кейс как лингводидактическая основа современного урока русского языка // Русский язык в школе, 2023. Т. 84. №. 4. С. 7–13.</w:t>
      </w:r>
    </w:p>
  </w:footnote>
  <w:footnote w:id="5">
    <w:p w:rsidR="00E6570E" w:rsidRDefault="00E6570E" w:rsidP="00E6570E">
      <w:pPr>
        <w:pStyle w:val="a5"/>
      </w:pPr>
      <w:r>
        <w:rPr>
          <w:rStyle w:val="a7"/>
        </w:rPr>
        <w:footnoteRef/>
      </w:r>
      <w:r>
        <w:t xml:space="preserve"> </w:t>
      </w:r>
      <w:r w:rsidRPr="008B5AE8">
        <w:rPr>
          <w:rFonts w:ascii="Times New Roman" w:eastAsia="Calibri" w:hAnsi="Times New Roman" w:cs="Times New Roman"/>
          <w:i/>
          <w:iCs/>
          <w:sz w:val="22"/>
          <w:szCs w:val="29"/>
        </w:rPr>
        <w:t xml:space="preserve">Богачева И.В., </w:t>
      </w:r>
      <w:proofErr w:type="spellStart"/>
      <w:r w:rsidRPr="008B5AE8">
        <w:rPr>
          <w:rFonts w:ascii="Times New Roman" w:eastAsia="Calibri" w:hAnsi="Times New Roman" w:cs="Times New Roman"/>
          <w:i/>
          <w:iCs/>
          <w:sz w:val="22"/>
          <w:szCs w:val="29"/>
        </w:rPr>
        <w:t>Откидач</w:t>
      </w:r>
      <w:proofErr w:type="spellEnd"/>
      <w:r w:rsidRPr="008B5AE8">
        <w:rPr>
          <w:rFonts w:ascii="Times New Roman" w:eastAsia="Calibri" w:hAnsi="Times New Roman" w:cs="Times New Roman"/>
          <w:i/>
          <w:iCs/>
          <w:sz w:val="22"/>
          <w:szCs w:val="29"/>
        </w:rPr>
        <w:t xml:space="preserve"> Н.А., Борисова Л.П.</w:t>
      </w:r>
      <w:r w:rsidRPr="008B5AE8">
        <w:rPr>
          <w:rFonts w:ascii="Times New Roman" w:eastAsia="Calibri" w:hAnsi="Times New Roman" w:cs="Times New Roman"/>
          <w:iCs/>
          <w:sz w:val="22"/>
          <w:szCs w:val="29"/>
        </w:rPr>
        <w:t xml:space="preserve"> Организация работы по обогащению словарного запаса учащихся как аспекта языкового образования на уроках русского языка в средней школе // Современный ученый, 2020. №. 4. С. 28–34.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137E2"/>
    <w:multiLevelType w:val="hybridMultilevel"/>
    <w:tmpl w:val="1744E210"/>
    <w:lvl w:ilvl="0" w:tplc="2392DB36">
      <w:start w:val="1"/>
      <w:numFmt w:val="decimal"/>
      <w:lvlText w:val="%1."/>
      <w:lvlJc w:val="left"/>
      <w:pPr>
        <w:ind w:left="1834" w:hanging="4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59B83C16"/>
    <w:multiLevelType w:val="hybridMultilevel"/>
    <w:tmpl w:val="BBD6B460"/>
    <w:lvl w:ilvl="0" w:tplc="2392DB36">
      <w:start w:val="1"/>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687"/>
    <w:rsid w:val="00080840"/>
    <w:rsid w:val="0014538B"/>
    <w:rsid w:val="001E3807"/>
    <w:rsid w:val="00251857"/>
    <w:rsid w:val="0037313E"/>
    <w:rsid w:val="00403687"/>
    <w:rsid w:val="005D4564"/>
    <w:rsid w:val="0073358F"/>
    <w:rsid w:val="00734C24"/>
    <w:rsid w:val="008533DE"/>
    <w:rsid w:val="009A0309"/>
    <w:rsid w:val="009A72FB"/>
    <w:rsid w:val="00A258DF"/>
    <w:rsid w:val="00AA44B0"/>
    <w:rsid w:val="00E4156D"/>
    <w:rsid w:val="00E6570E"/>
    <w:rsid w:val="00EB4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036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14538B"/>
    <w:pPr>
      <w:ind w:left="720"/>
      <w:contextualSpacing/>
    </w:pPr>
  </w:style>
  <w:style w:type="paragraph" w:styleId="a5">
    <w:name w:val="footnote text"/>
    <w:basedOn w:val="a"/>
    <w:link w:val="a6"/>
    <w:uiPriority w:val="99"/>
    <w:semiHidden/>
    <w:unhideWhenUsed/>
    <w:rsid w:val="0014538B"/>
    <w:pPr>
      <w:spacing w:after="0" w:line="240" w:lineRule="auto"/>
    </w:pPr>
    <w:rPr>
      <w:sz w:val="20"/>
      <w:szCs w:val="20"/>
    </w:rPr>
  </w:style>
  <w:style w:type="character" w:customStyle="1" w:styleId="a6">
    <w:name w:val="Текст сноски Знак"/>
    <w:basedOn w:val="a0"/>
    <w:link w:val="a5"/>
    <w:uiPriority w:val="99"/>
    <w:semiHidden/>
    <w:rsid w:val="0014538B"/>
    <w:rPr>
      <w:sz w:val="20"/>
      <w:szCs w:val="20"/>
    </w:rPr>
  </w:style>
  <w:style w:type="character" w:styleId="a7">
    <w:name w:val="footnote reference"/>
    <w:basedOn w:val="a0"/>
    <w:uiPriority w:val="99"/>
    <w:semiHidden/>
    <w:unhideWhenUsed/>
    <w:rsid w:val="0014538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036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14538B"/>
    <w:pPr>
      <w:ind w:left="720"/>
      <w:contextualSpacing/>
    </w:pPr>
  </w:style>
  <w:style w:type="paragraph" w:styleId="a5">
    <w:name w:val="footnote text"/>
    <w:basedOn w:val="a"/>
    <w:link w:val="a6"/>
    <w:uiPriority w:val="99"/>
    <w:semiHidden/>
    <w:unhideWhenUsed/>
    <w:rsid w:val="0014538B"/>
    <w:pPr>
      <w:spacing w:after="0" w:line="240" w:lineRule="auto"/>
    </w:pPr>
    <w:rPr>
      <w:sz w:val="20"/>
      <w:szCs w:val="20"/>
    </w:rPr>
  </w:style>
  <w:style w:type="character" w:customStyle="1" w:styleId="a6">
    <w:name w:val="Текст сноски Знак"/>
    <w:basedOn w:val="a0"/>
    <w:link w:val="a5"/>
    <w:uiPriority w:val="99"/>
    <w:semiHidden/>
    <w:rsid w:val="0014538B"/>
    <w:rPr>
      <w:sz w:val="20"/>
      <w:szCs w:val="20"/>
    </w:rPr>
  </w:style>
  <w:style w:type="character" w:styleId="a7">
    <w:name w:val="footnote reference"/>
    <w:basedOn w:val="a0"/>
    <w:uiPriority w:val="99"/>
    <w:semiHidden/>
    <w:unhideWhenUsed/>
    <w:rsid w:val="001453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85859">
      <w:bodyDiv w:val="1"/>
      <w:marLeft w:val="0"/>
      <w:marRight w:val="0"/>
      <w:marTop w:val="0"/>
      <w:marBottom w:val="0"/>
      <w:divBdr>
        <w:top w:val="none" w:sz="0" w:space="0" w:color="auto"/>
        <w:left w:val="none" w:sz="0" w:space="0" w:color="auto"/>
        <w:bottom w:val="none" w:sz="0" w:space="0" w:color="auto"/>
        <w:right w:val="none" w:sz="0" w:space="0" w:color="auto"/>
      </w:divBdr>
      <w:divsChild>
        <w:div w:id="913777868">
          <w:marLeft w:val="0"/>
          <w:marRight w:val="0"/>
          <w:marTop w:val="0"/>
          <w:marBottom w:val="0"/>
          <w:divBdr>
            <w:top w:val="none" w:sz="0" w:space="0" w:color="auto"/>
            <w:left w:val="none" w:sz="0" w:space="0" w:color="auto"/>
            <w:bottom w:val="none" w:sz="0" w:space="0" w:color="auto"/>
            <w:right w:val="single" w:sz="6" w:space="0" w:color="DDDDDD"/>
          </w:divBdr>
          <w:divsChild>
            <w:div w:id="2043170059">
              <w:marLeft w:val="0"/>
              <w:marRight w:val="0"/>
              <w:marTop w:val="0"/>
              <w:marBottom w:val="0"/>
              <w:divBdr>
                <w:top w:val="none" w:sz="0" w:space="0" w:color="auto"/>
                <w:left w:val="none" w:sz="0" w:space="0" w:color="auto"/>
                <w:bottom w:val="none" w:sz="0" w:space="0" w:color="auto"/>
                <w:right w:val="none" w:sz="0" w:space="0" w:color="auto"/>
              </w:divBdr>
              <w:divsChild>
                <w:div w:id="3979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5780">
      <w:bodyDiv w:val="1"/>
      <w:marLeft w:val="0"/>
      <w:marRight w:val="0"/>
      <w:marTop w:val="0"/>
      <w:marBottom w:val="0"/>
      <w:divBdr>
        <w:top w:val="none" w:sz="0" w:space="0" w:color="auto"/>
        <w:left w:val="none" w:sz="0" w:space="0" w:color="auto"/>
        <w:bottom w:val="none" w:sz="0" w:space="0" w:color="auto"/>
        <w:right w:val="none" w:sz="0" w:space="0" w:color="auto"/>
      </w:divBdr>
    </w:div>
    <w:div w:id="755327967">
      <w:bodyDiv w:val="1"/>
      <w:marLeft w:val="0"/>
      <w:marRight w:val="0"/>
      <w:marTop w:val="0"/>
      <w:marBottom w:val="0"/>
      <w:divBdr>
        <w:top w:val="none" w:sz="0" w:space="0" w:color="auto"/>
        <w:left w:val="none" w:sz="0" w:space="0" w:color="auto"/>
        <w:bottom w:val="none" w:sz="0" w:space="0" w:color="auto"/>
        <w:right w:val="none" w:sz="0" w:space="0" w:color="auto"/>
      </w:divBdr>
    </w:div>
    <w:div w:id="985815563">
      <w:bodyDiv w:val="1"/>
      <w:marLeft w:val="0"/>
      <w:marRight w:val="0"/>
      <w:marTop w:val="0"/>
      <w:marBottom w:val="0"/>
      <w:divBdr>
        <w:top w:val="none" w:sz="0" w:space="0" w:color="auto"/>
        <w:left w:val="none" w:sz="0" w:space="0" w:color="auto"/>
        <w:bottom w:val="none" w:sz="0" w:space="0" w:color="auto"/>
        <w:right w:val="none" w:sz="0" w:space="0" w:color="auto"/>
      </w:divBdr>
    </w:div>
    <w:div w:id="1346858026">
      <w:bodyDiv w:val="1"/>
      <w:marLeft w:val="0"/>
      <w:marRight w:val="0"/>
      <w:marTop w:val="0"/>
      <w:marBottom w:val="0"/>
      <w:divBdr>
        <w:top w:val="none" w:sz="0" w:space="0" w:color="auto"/>
        <w:left w:val="none" w:sz="0" w:space="0" w:color="auto"/>
        <w:bottom w:val="none" w:sz="0" w:space="0" w:color="auto"/>
        <w:right w:val="none" w:sz="0" w:space="0" w:color="auto"/>
      </w:divBdr>
    </w:div>
    <w:div w:id="1478959479">
      <w:bodyDiv w:val="1"/>
      <w:marLeft w:val="0"/>
      <w:marRight w:val="0"/>
      <w:marTop w:val="0"/>
      <w:marBottom w:val="0"/>
      <w:divBdr>
        <w:top w:val="none" w:sz="0" w:space="0" w:color="auto"/>
        <w:left w:val="none" w:sz="0" w:space="0" w:color="auto"/>
        <w:bottom w:val="none" w:sz="0" w:space="0" w:color="auto"/>
        <w:right w:val="none" w:sz="0" w:space="0" w:color="auto"/>
      </w:divBdr>
      <w:divsChild>
        <w:div w:id="295189190">
          <w:marLeft w:val="0"/>
          <w:marRight w:val="0"/>
          <w:marTop w:val="0"/>
          <w:marBottom w:val="0"/>
          <w:divBdr>
            <w:top w:val="none" w:sz="0" w:space="0" w:color="auto"/>
            <w:left w:val="none" w:sz="0" w:space="0" w:color="auto"/>
            <w:bottom w:val="none" w:sz="0" w:space="0" w:color="auto"/>
            <w:right w:val="single" w:sz="6" w:space="0" w:color="DDDDDD"/>
          </w:divBdr>
          <w:divsChild>
            <w:div w:id="287857474">
              <w:marLeft w:val="0"/>
              <w:marRight w:val="0"/>
              <w:marTop w:val="0"/>
              <w:marBottom w:val="0"/>
              <w:divBdr>
                <w:top w:val="none" w:sz="0" w:space="0" w:color="auto"/>
                <w:left w:val="none" w:sz="0" w:space="0" w:color="auto"/>
                <w:bottom w:val="none" w:sz="0" w:space="0" w:color="auto"/>
                <w:right w:val="none" w:sz="0" w:space="0" w:color="auto"/>
              </w:divBdr>
              <w:divsChild>
                <w:div w:id="178199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015E0-BD31-4414-8665-8E4E83A4E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1478</Words>
  <Characters>8429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гимназия 20</Company>
  <LinksUpToDate>false</LinksUpToDate>
  <CharactersWithSpaces>9888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Admin</cp:lastModifiedBy>
  <cp:revision>2</cp:revision>
  <dcterms:created xsi:type="dcterms:W3CDTF">2023-11-23T15:30:00Z</dcterms:created>
  <dcterms:modified xsi:type="dcterms:W3CDTF">2023-11-23T15:30:00Z</dcterms:modified>
</cp:coreProperties>
</file>