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41" w:rsidRDefault="00E26441" w:rsidP="00E26441">
      <w:pPr>
        <w:spacing w:after="0" w:line="240" w:lineRule="auto"/>
        <w:ind w:right="170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b/>
          <w:sz w:val="28"/>
          <w:szCs w:val="28"/>
        </w:rPr>
        <w:t>Популяризация ударных инструментов, привлечение учащихся в ДШИ для обучения данной направленности.</w:t>
      </w:r>
    </w:p>
    <w:bookmarkEnd w:id="0"/>
    <w:p w:rsidR="00E26441" w:rsidRDefault="00E26441" w:rsidP="00E26441">
      <w:pPr>
        <w:spacing w:after="0" w:line="240" w:lineRule="auto"/>
        <w:ind w:right="170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69BA" w:rsidRPr="00AF69BA" w:rsidRDefault="00AF69BA" w:rsidP="00F94292">
      <w:pPr>
        <w:spacing w:after="0" w:line="240" w:lineRule="auto"/>
        <w:ind w:right="17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69B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Кузикова</w:t>
      </w:r>
      <w:proofErr w:type="spellEnd"/>
      <w:r w:rsidRPr="00AF6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Владимировна</w:t>
      </w:r>
    </w:p>
    <w:p w:rsidR="00AF69BA" w:rsidRPr="00AF69BA" w:rsidRDefault="00AF69BA" w:rsidP="00F94292">
      <w:pPr>
        <w:spacing w:after="0" w:line="240" w:lineRule="auto"/>
        <w:ind w:right="17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МАУ ДО «Детская школа искусств № 1 им. </w:t>
      </w:r>
      <w:proofErr w:type="spellStart"/>
      <w:r w:rsidRPr="00AF69BA">
        <w:rPr>
          <w:rFonts w:ascii="Times New Roman" w:eastAsia="Times New Roman" w:hAnsi="Times New Roman" w:cs="Times New Roman"/>
          <w:sz w:val="24"/>
          <w:szCs w:val="24"/>
          <w:lang w:eastAsia="ru-RU"/>
        </w:rPr>
        <w:t>Л.Л.Линховоина</w:t>
      </w:r>
      <w:proofErr w:type="spellEnd"/>
      <w:r w:rsidRPr="00AF69BA">
        <w:rPr>
          <w:rFonts w:ascii="Times New Roman" w:eastAsia="Times New Roman" w:hAnsi="Times New Roman" w:cs="Times New Roman"/>
          <w:sz w:val="24"/>
          <w:szCs w:val="24"/>
          <w:lang w:eastAsia="ru-RU"/>
        </w:rPr>
        <w:t>» г. Улан-Удэ</w:t>
      </w:r>
    </w:p>
    <w:p w:rsidR="00AF69BA" w:rsidRDefault="00AF69BA" w:rsidP="00F94292">
      <w:pPr>
        <w:spacing w:after="0" w:line="240" w:lineRule="auto"/>
        <w:ind w:right="17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9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по классу ударные инструменты</w:t>
      </w:r>
    </w:p>
    <w:p w:rsidR="003B6700" w:rsidRDefault="003B6700" w:rsidP="00AF69BA">
      <w:pPr>
        <w:spacing w:after="0" w:line="240" w:lineRule="auto"/>
        <w:ind w:right="-563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700" w:rsidRDefault="003B6700" w:rsidP="003B6700">
      <w:pPr>
        <w:spacing w:after="0" w:line="240" w:lineRule="auto"/>
        <w:ind w:right="-56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9BA" w:rsidRDefault="00AF69BA" w:rsidP="00AF69BA">
      <w:pPr>
        <w:spacing w:after="0" w:line="240" w:lineRule="auto"/>
        <w:ind w:right="-563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F0F" w:rsidRDefault="001232C5" w:rsidP="00FA4548">
      <w:pPr>
        <w:spacing w:after="0" w:line="360" w:lineRule="auto"/>
        <w:ind w:left="-284" w:righ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4E4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 </w:t>
      </w:r>
      <w:r w:rsidR="006C1F0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Ударные инструменты считаются одними их первых инструментов, которые вошли в историю человека, они прошли длинный путь эволюции и ни один оркестр не обходится без ритмического звучания, что приносят именно ударные инструменты. Сейчас существует большое количество разновидностей </w:t>
      </w:r>
      <w:r w:rsidR="00973AB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инструментов </w:t>
      </w:r>
      <w:r w:rsidR="006C1F0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таких как: ксилофон, маримба, колокольчики, барабанная установ</w:t>
      </w:r>
      <w:r w:rsidR="00973AB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ка, шумовые ударные инструменты, которые тоже играют важную роль для окраса и</w:t>
      </w:r>
      <w:r w:rsidR="007F371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сполнения. Однако нужно отметить что на данный момент наблюдается ослабление исполнительства </w:t>
      </w:r>
      <w:r w:rsidR="00D2599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позиций в данном направлении, и необходимость популяризации ударных инструментов возрастает.</w:t>
      </w:r>
      <w:r w:rsidR="00FA454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 </w:t>
      </w:r>
      <w:r w:rsidR="00DE052E" w:rsidRPr="00DE052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того, чтобы приобщить детей к народной музыке, необходимо:</w:t>
      </w:r>
      <w:r w:rsidR="00FA454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DE052E" w:rsidRPr="00DE052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обеспечить оркестры народного отделения новыми музыкальными инструментами, которые позволят поднять качество обучения будущих музыкантов на новый уровень и идти в ногу со временем;</w:t>
      </w:r>
      <w:r w:rsidR="00FA454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DE052E" w:rsidRPr="00DE052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позволять популяризировать народную инструментальную музыку, хотя бы на уровне города. Оркестры народных инструментов должны чаще участвовать на значимых городских мероприятиях. Достаточно включить в городскую культурную среду. Ведь городская культурная среда – это сосредоточение инноваций в сфере культуры и искусства, способствующее появлению различных социально-культурных форм, а общественная ж</w:t>
      </w:r>
      <w:r w:rsidR="006B573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изнь – источник единения</w:t>
      </w:r>
      <w:r w:rsidR="00DE052E" w:rsidRPr="00DE052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который способствует укреплению взаимодействия локальных сообществ. </w:t>
      </w:r>
    </w:p>
    <w:p w:rsidR="00ED055D" w:rsidRDefault="006B573D" w:rsidP="006B573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B573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    В целях привлечения учащихся в ДШИ на данное направление </w:t>
      </w:r>
      <w:r w:rsidRPr="006B57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r w:rsidRPr="006B57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едагоги могут посещать школы и детские сады с агитационными концертами, демонстрировать своё мастерство и достижения лучших учеников.</w:t>
      </w:r>
      <w:r w:rsidRPr="006B57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Помимо привлечения новых учащихся, такие мероприятия играют большую </w:t>
      </w:r>
      <w:r w:rsidRPr="006B57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положительную роль и для наших учеников-участников концерта, потому что в первую очередь для выступления в концертах, например, в общеобразовательных школах мы стараемся привлечь учеников этих же школ. Наши ребята, выступая перед одноклассниками, своими учителями, приобретают в их глазах большую значимость, уважение. Повышается самооценка юных музыкантов, появляется стимул для дальнейших занятий музыкой. Тем самым, организовывая и проводя концерты в школах, где дети играют для детей, мы работаем не только по набору, но и над сохранением контингента.</w:t>
      </w:r>
      <w:r w:rsidR="005F6A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Создается большое количество ударных музыкальных инструментов, к</w:t>
      </w:r>
      <w:r w:rsid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оторые ждут своего применения. </w:t>
      </w:r>
      <w:r w:rsidR="00ED055D"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Начиная с древних времен и по сей день, ударные инструменты вдохновляют людей на поиски нового звука. В современном мире, где, казалось бы, все звуки уже услышаны, и все мелодии уже сыграны, человек стремится к еще более сложным сочетаниям. Множество музыкальных инструментов — таких как </w:t>
      </w:r>
      <w:proofErr w:type="spellStart"/>
      <w:r w:rsidR="00ED055D"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ханг</w:t>
      </w:r>
      <w:proofErr w:type="spellEnd"/>
      <w:r w:rsidR="00ED055D"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</w:t>
      </w:r>
      <w:proofErr w:type="spellStart"/>
      <w:r w:rsidR="00ED055D"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глюкофон</w:t>
      </w:r>
      <w:proofErr w:type="spellEnd"/>
      <w:r w:rsidR="00ED055D"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— в наше время появляются именно благодаря экспериментам в области синтеза звука.</w:t>
      </w:r>
      <w:r w:rsid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ED055D" w:rsidRDefault="00ED055D" w:rsidP="00ED055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Именно поэтому нужно как можно больше привлечь внимание и агитировать данное направление, чтобы в дальнейшем решить также проблему с нехваткой специалистов. </w:t>
      </w:r>
      <w:r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заключении хочется сказать, что усиление позиц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ий в исполнительстве на ударных</w:t>
      </w:r>
      <w:r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инструментах и интереса этого направления добиться можно лишь при условии, если начальное обуче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ние детей будет своевременным и детские</w:t>
      </w:r>
      <w:r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оркестры чаще будут принимать участие на различных площадках города. </w:t>
      </w:r>
    </w:p>
    <w:p w:rsidR="00ED055D" w:rsidRDefault="00ED055D" w:rsidP="00ED055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D055D" w:rsidRDefault="00ED055D" w:rsidP="00ED055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D055D" w:rsidRDefault="00ED055D" w:rsidP="00ED055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D055D" w:rsidRDefault="00ED055D" w:rsidP="00ED055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D055D" w:rsidRDefault="00ED055D" w:rsidP="00ED055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D055D" w:rsidRPr="00ED055D" w:rsidRDefault="00ED055D" w:rsidP="00ED055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  </w:t>
      </w:r>
      <w:r w:rsidRPr="00ED055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СПИСОК ЛИТЕРАТУРЫ.</w:t>
      </w:r>
    </w:p>
    <w:p w:rsidR="00ED055D" w:rsidRPr="00ED055D" w:rsidRDefault="00ED055D" w:rsidP="00ED055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 Асафьев Б.В. О народной музыке. – Л.: Музыка, 1987. – 6 с.</w:t>
      </w:r>
    </w:p>
    <w:p w:rsidR="00ED055D" w:rsidRPr="00ED055D" w:rsidRDefault="00ED055D" w:rsidP="00ED055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2. </w:t>
      </w:r>
      <w:proofErr w:type="spellStart"/>
      <w:r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Буйлова</w:t>
      </w:r>
      <w:proofErr w:type="spellEnd"/>
      <w:r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Л. Н. Государственный заказ на дополнительное образование детей: проблемы формирования и освоения// Техническое творчество молодёжи (№ 6(88) ноябрь – декабрь 2014 г. [Электронный ресурс]. Режим доступа: </w:t>
      </w:r>
      <w:hyperlink r:id="rId6" w:tgtFrame="_blank" w:history="1">
        <w:r w:rsidRPr="00ED055D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ED055D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ED055D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stankin</w:t>
        </w:r>
        <w:proofErr w:type="spellEnd"/>
        <w:r w:rsidRPr="00ED055D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ED055D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ED055D" w:rsidRPr="00ED055D" w:rsidRDefault="00ED055D" w:rsidP="00ED055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D0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3. Варламов Д.И. Онтология искусства: избранные статьи 2000-2010 годов. – М.: Композитор, 2011. – 160 с.</w:t>
      </w:r>
    </w:p>
    <w:p w:rsidR="00772239" w:rsidRPr="00ED055D" w:rsidRDefault="00772239" w:rsidP="00ED05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72239" w:rsidRPr="00ED0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76B5"/>
    <w:multiLevelType w:val="multilevel"/>
    <w:tmpl w:val="8092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2678C5"/>
    <w:multiLevelType w:val="multilevel"/>
    <w:tmpl w:val="C5BEC69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4C093660"/>
    <w:multiLevelType w:val="multilevel"/>
    <w:tmpl w:val="87126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9BA"/>
    <w:rsid w:val="000E6F4E"/>
    <w:rsid w:val="001232C5"/>
    <w:rsid w:val="001A0949"/>
    <w:rsid w:val="00224235"/>
    <w:rsid w:val="002272A5"/>
    <w:rsid w:val="00376CC7"/>
    <w:rsid w:val="00396CB6"/>
    <w:rsid w:val="003B6700"/>
    <w:rsid w:val="003E1EE2"/>
    <w:rsid w:val="005F6ACA"/>
    <w:rsid w:val="006523F6"/>
    <w:rsid w:val="006B573D"/>
    <w:rsid w:val="006C1F0F"/>
    <w:rsid w:val="00772239"/>
    <w:rsid w:val="007E34F5"/>
    <w:rsid w:val="007F2340"/>
    <w:rsid w:val="007F371B"/>
    <w:rsid w:val="00802B32"/>
    <w:rsid w:val="008F2527"/>
    <w:rsid w:val="00972664"/>
    <w:rsid w:val="00973AB8"/>
    <w:rsid w:val="009B0720"/>
    <w:rsid w:val="00A76989"/>
    <w:rsid w:val="00AC4E4B"/>
    <w:rsid w:val="00AF69BA"/>
    <w:rsid w:val="00CA626D"/>
    <w:rsid w:val="00D25994"/>
    <w:rsid w:val="00DE052E"/>
    <w:rsid w:val="00E26441"/>
    <w:rsid w:val="00EC02E1"/>
    <w:rsid w:val="00ED055D"/>
    <w:rsid w:val="00ED25CC"/>
    <w:rsid w:val="00F20FDB"/>
    <w:rsid w:val="00F94292"/>
    <w:rsid w:val="00FA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4B73F"/>
  <w15:chartTrackingRefBased/>
  <w15:docId w15:val="{0449D7ED-E543-474D-9CA9-071E64CE9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57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B57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24235"/>
    <w:pPr>
      <w:ind w:left="720"/>
      <w:contextualSpacing/>
    </w:pPr>
  </w:style>
  <w:style w:type="paragraph" w:styleId="a5">
    <w:name w:val="No Spacing"/>
    <w:uiPriority w:val="1"/>
    <w:qFormat/>
    <w:rsid w:val="006B573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B57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B57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Title"/>
    <w:basedOn w:val="a"/>
    <w:next w:val="a"/>
    <w:link w:val="a7"/>
    <w:uiPriority w:val="10"/>
    <w:qFormat/>
    <w:rsid w:val="006B57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6B57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8">
    <w:name w:val="Hyperlink"/>
    <w:basedOn w:val="a0"/>
    <w:uiPriority w:val="99"/>
    <w:unhideWhenUsed/>
    <w:rsid w:val="00ED05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9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nki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29BA3-C615-46BB-A2E9-AE47B4AC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saturn</dc:creator>
  <cp:keywords/>
  <dc:description/>
  <cp:lastModifiedBy>Windows-10</cp:lastModifiedBy>
  <cp:revision>12</cp:revision>
  <dcterms:created xsi:type="dcterms:W3CDTF">2023-11-17T12:52:00Z</dcterms:created>
  <dcterms:modified xsi:type="dcterms:W3CDTF">2025-02-21T09:00:00Z</dcterms:modified>
</cp:coreProperties>
</file>