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8C" w:rsidRDefault="005E0444" w:rsidP="0047748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Обзор метод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ик л</w:t>
      </w:r>
      <w:r w:rsidR="0047748C" w:rsidRPr="003C782C">
        <w:rPr>
          <w:rFonts w:ascii="Times New Roman" w:hAnsi="Times New Roman" w:cs="Times New Roman"/>
          <w:b/>
          <w:sz w:val="28"/>
          <w:szCs w:val="28"/>
        </w:rPr>
        <w:t>огопедическо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47748C" w:rsidRPr="003C782C">
        <w:rPr>
          <w:rFonts w:ascii="Times New Roman" w:hAnsi="Times New Roman" w:cs="Times New Roman"/>
          <w:b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5E0444" w:rsidRDefault="005E0444" w:rsidP="005E0444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0444" w:rsidRPr="005E0444" w:rsidRDefault="005E0444" w:rsidP="005E044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E0444">
        <w:rPr>
          <w:rFonts w:ascii="Times New Roman" w:hAnsi="Times New Roman" w:cs="Times New Roman"/>
          <w:sz w:val="28"/>
          <w:szCs w:val="28"/>
        </w:rPr>
        <w:t>Учитель-логопед МБДОУ «Орешек»</w:t>
      </w:r>
    </w:p>
    <w:p w:rsidR="005E0444" w:rsidRPr="005E0444" w:rsidRDefault="005E0444" w:rsidP="005E0444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E0444">
        <w:rPr>
          <w:rFonts w:ascii="Times New Roman" w:hAnsi="Times New Roman" w:cs="Times New Roman"/>
          <w:sz w:val="28"/>
          <w:szCs w:val="28"/>
        </w:rPr>
        <w:t>г. Шлиссельбурга</w:t>
      </w:r>
    </w:p>
    <w:p w:rsidR="005E0444" w:rsidRDefault="005E0444" w:rsidP="005E0444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0444">
        <w:rPr>
          <w:rFonts w:ascii="Times New Roman" w:hAnsi="Times New Roman" w:cs="Times New Roman"/>
          <w:sz w:val="28"/>
          <w:szCs w:val="28"/>
        </w:rPr>
        <w:t>Цветкова П.А.</w:t>
      </w:r>
    </w:p>
    <w:p w:rsidR="005E0444" w:rsidRPr="003C782C" w:rsidRDefault="005E0444" w:rsidP="005E0444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31905" w:rsidRPr="003C782C" w:rsidRDefault="0021540A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Согласно данным Минздрава РФ на 2002 год, распространенность речевых нарушений у дошкольников и младших школьников в разных регионах нашей страны колебалась от 30,7% до 92,6% от общего числа детей. Анализ ситуации за период с 1992 года по 2002 год выявил увеличение частоты случаев отклонения в речевом развитии у детей в</w:t>
      </w:r>
      <w:r w:rsidR="002A0B7B" w:rsidRPr="003C782C">
        <w:rPr>
          <w:rFonts w:ascii="Times New Roman" w:hAnsi="Times New Roman" w:cs="Times New Roman"/>
          <w:sz w:val="28"/>
          <w:szCs w:val="28"/>
        </w:rPr>
        <w:t xml:space="preserve"> среднем на 34 – 4</w:t>
      </w:r>
      <w:r w:rsidRPr="003C782C">
        <w:rPr>
          <w:rFonts w:ascii="Times New Roman" w:hAnsi="Times New Roman" w:cs="Times New Roman"/>
          <w:sz w:val="28"/>
          <w:szCs w:val="28"/>
        </w:rPr>
        <w:t>4,3%. Распространённость речевых расстройств находилась в диап</w:t>
      </w:r>
      <w:r w:rsidR="00BC4409" w:rsidRPr="003C782C">
        <w:rPr>
          <w:rFonts w:ascii="Times New Roman" w:hAnsi="Times New Roman" w:cs="Times New Roman"/>
          <w:sz w:val="28"/>
          <w:szCs w:val="28"/>
        </w:rPr>
        <w:t>а</w:t>
      </w:r>
      <w:r w:rsidRPr="003C782C">
        <w:rPr>
          <w:rFonts w:ascii="Times New Roman" w:hAnsi="Times New Roman" w:cs="Times New Roman"/>
          <w:sz w:val="28"/>
          <w:szCs w:val="28"/>
        </w:rPr>
        <w:t>зоне от 5 до 10%, но авторы учитывали только тех детей, которые официально обратились к психиатру по поводу речевых расстройств</w:t>
      </w:r>
      <w:r w:rsidR="00E562AB" w:rsidRPr="003C782C">
        <w:rPr>
          <w:rFonts w:ascii="Times New Roman" w:hAnsi="Times New Roman" w:cs="Times New Roman"/>
          <w:sz w:val="28"/>
          <w:szCs w:val="28"/>
        </w:rPr>
        <w:t>.</w:t>
      </w:r>
    </w:p>
    <w:p w:rsidR="0021540A" w:rsidRPr="003C782C" w:rsidRDefault="0021540A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Позднее, </w:t>
      </w:r>
      <w:r w:rsidR="0048095A">
        <w:rPr>
          <w:rFonts w:ascii="Times New Roman" w:hAnsi="Times New Roman" w:cs="Times New Roman"/>
          <w:sz w:val="28"/>
          <w:szCs w:val="28"/>
        </w:rPr>
        <w:t>по</w:t>
      </w:r>
      <w:r w:rsidRPr="003C782C">
        <w:rPr>
          <w:rFonts w:ascii="Times New Roman" w:hAnsi="Times New Roman" w:cs="Times New Roman"/>
          <w:sz w:val="28"/>
          <w:szCs w:val="28"/>
        </w:rPr>
        <w:t xml:space="preserve"> данным Минздрава РФ на 2014 год, распространенность речевых нарушений у дошкольников и младших школьников в разных регионах нашей страны колебалась от 30,7% до 92,6% от общего числа детей. Анализ ситуации за период с 2004 года по 2014 год выявил увеличение частоты случаев отклонения в речевом развитии</w:t>
      </w:r>
      <w:r w:rsidR="002A0B7B" w:rsidRPr="003C782C">
        <w:rPr>
          <w:rFonts w:ascii="Times New Roman" w:hAnsi="Times New Roman" w:cs="Times New Roman"/>
          <w:sz w:val="28"/>
          <w:szCs w:val="28"/>
        </w:rPr>
        <w:t xml:space="preserve"> у детей в среднем на 34 – 4</w:t>
      </w:r>
      <w:r w:rsidRPr="003C782C">
        <w:rPr>
          <w:rFonts w:ascii="Times New Roman" w:hAnsi="Times New Roman" w:cs="Times New Roman"/>
          <w:sz w:val="28"/>
          <w:szCs w:val="28"/>
        </w:rPr>
        <w:t xml:space="preserve">4,3% </w:t>
      </w:r>
      <w:r w:rsidR="00E562AB" w:rsidRPr="003C782C">
        <w:rPr>
          <w:rFonts w:ascii="Times New Roman" w:hAnsi="Times New Roman" w:cs="Times New Roman"/>
          <w:sz w:val="28"/>
          <w:szCs w:val="28"/>
        </w:rPr>
        <w:t>[1</w:t>
      </w:r>
      <w:r w:rsidR="009178AE" w:rsidRPr="003C782C">
        <w:rPr>
          <w:rFonts w:ascii="Times New Roman" w:hAnsi="Times New Roman" w:cs="Times New Roman"/>
          <w:sz w:val="28"/>
          <w:szCs w:val="28"/>
        </w:rPr>
        <w:t>1</w:t>
      </w:r>
      <w:r w:rsidR="00E562AB" w:rsidRPr="003C782C">
        <w:rPr>
          <w:rFonts w:ascii="Times New Roman" w:hAnsi="Times New Roman" w:cs="Times New Roman"/>
          <w:sz w:val="28"/>
          <w:szCs w:val="28"/>
        </w:rPr>
        <w:t>].</w:t>
      </w:r>
    </w:p>
    <w:p w:rsidR="00D31905" w:rsidRPr="003C782C" w:rsidRDefault="00D31905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Корнев приводил данные англо-американской литературы, подобные состояния встречались </w:t>
      </w:r>
      <w:r w:rsidR="002A0B7B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у 15 – 2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0 % детей школьного возраста [</w:t>
      </w:r>
      <w:r w:rsidR="00E562AB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]. В отечественных исследованиях приводился следующий показатель – 13 % детей (М.С. Грушевская), который давал представление о том, насколько многочисленна категория детей, нуждающихся в специализированной медицинской и психолого-педагогической помощи.</w:t>
      </w:r>
    </w:p>
    <w:p w:rsidR="0021540A" w:rsidRPr="003C782C" w:rsidRDefault="0021540A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некотор</w:t>
      </w:r>
      <w:r w:rsidR="00BC440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отечественных источников, ра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спространенность нарушений речевого развития составляет 25% среди детей школьного возраста</w:t>
      </w:r>
      <w:r w:rsidR="00BC440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2AB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62AB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E562AB" w:rsidRPr="003C782C" w:rsidRDefault="0021540A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В настоящее время примерно 60 % детей первоклассников имеют нарушения устной речи. </w:t>
      </w:r>
      <w:r w:rsidR="006C789F" w:rsidRPr="003C782C">
        <w:rPr>
          <w:rFonts w:ascii="Times New Roman" w:hAnsi="Times New Roman" w:cs="Times New Roman"/>
          <w:sz w:val="28"/>
          <w:szCs w:val="28"/>
        </w:rPr>
        <w:t>М.</w:t>
      </w:r>
      <w:r w:rsidR="005A6D0F" w:rsidRPr="003C782C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539F2" w:rsidRPr="003C782C">
        <w:rPr>
          <w:rFonts w:ascii="Times New Roman" w:hAnsi="Times New Roman" w:cs="Times New Roman"/>
          <w:sz w:val="28"/>
          <w:szCs w:val="28"/>
        </w:rPr>
        <w:t>Русецкая</w:t>
      </w:r>
      <w:proofErr w:type="spellEnd"/>
      <w:r w:rsidR="00A539F2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BF3479" w:rsidRPr="003C782C">
        <w:rPr>
          <w:rFonts w:ascii="Times New Roman" w:hAnsi="Times New Roman" w:cs="Times New Roman"/>
          <w:sz w:val="28"/>
          <w:szCs w:val="28"/>
        </w:rPr>
        <w:t>связывает данную ситуацию</w:t>
      </w:r>
      <w:r w:rsidR="00A539F2" w:rsidRPr="003C782C">
        <w:rPr>
          <w:rFonts w:ascii="Times New Roman" w:hAnsi="Times New Roman" w:cs="Times New Roman"/>
          <w:sz w:val="28"/>
          <w:szCs w:val="28"/>
        </w:rPr>
        <w:t>,</w:t>
      </w:r>
      <w:r w:rsidR="00BF3479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6F2529" w:rsidRPr="003C782C">
        <w:rPr>
          <w:rFonts w:ascii="Times New Roman" w:hAnsi="Times New Roman" w:cs="Times New Roman"/>
          <w:sz w:val="28"/>
          <w:szCs w:val="28"/>
        </w:rPr>
        <w:t xml:space="preserve">в </w:t>
      </w:r>
      <w:r w:rsidR="00A539F2" w:rsidRPr="003C782C">
        <w:rPr>
          <w:rFonts w:ascii="Times New Roman" w:hAnsi="Times New Roman" w:cs="Times New Roman"/>
          <w:sz w:val="28"/>
          <w:szCs w:val="28"/>
        </w:rPr>
        <w:t>частности,</w:t>
      </w:r>
      <w:r w:rsidR="006F2529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BF3479" w:rsidRPr="003C782C">
        <w:rPr>
          <w:rFonts w:ascii="Times New Roman" w:hAnsi="Times New Roman" w:cs="Times New Roman"/>
          <w:sz w:val="28"/>
          <w:szCs w:val="28"/>
        </w:rPr>
        <w:lastRenderedPageBreak/>
        <w:t>с вопросом диагностики.</w:t>
      </w:r>
      <w:r w:rsidR="00F77DEE" w:rsidRPr="003C782C">
        <w:rPr>
          <w:rFonts w:ascii="Times New Roman" w:hAnsi="Times New Roman" w:cs="Times New Roman"/>
          <w:sz w:val="28"/>
          <w:szCs w:val="28"/>
        </w:rPr>
        <w:t xml:space="preserve"> По ее мнению, </w:t>
      </w:r>
      <w:r w:rsidR="00F77DEE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B41C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зменение системы диагностики привело к тому, что значительная часть детей не получает помощь вовремя, в дошкольный период, и, соответственно, число детей с нарушением письма </w:t>
      </w:r>
      <w:r w:rsidR="00A539F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и чтения в школе увеличивается [</w:t>
      </w:r>
      <w:r w:rsidR="00E562AB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178AE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539F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</w:t>
      </w:r>
    </w:p>
    <w:p w:rsidR="00E3699C" w:rsidRPr="003C782C" w:rsidRDefault="006C789F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По данным Министерства здравоохранения РФ, распространенность речевых нарушений в раннем возрасте (без указания на конкретное речевое нарушение) составляет 30%. </w:t>
      </w:r>
      <w:r w:rsidR="00E3699C" w:rsidRPr="003C782C">
        <w:rPr>
          <w:rFonts w:ascii="Times New Roman" w:hAnsi="Times New Roman" w:cs="Times New Roman"/>
          <w:sz w:val="28"/>
          <w:szCs w:val="28"/>
        </w:rPr>
        <w:t>У</w:t>
      </w:r>
      <w:r w:rsidRPr="003C782C">
        <w:rPr>
          <w:rFonts w:ascii="Times New Roman" w:hAnsi="Times New Roman" w:cs="Times New Roman"/>
          <w:sz w:val="28"/>
          <w:szCs w:val="28"/>
        </w:rPr>
        <w:t>велич</w:t>
      </w:r>
      <w:r w:rsidR="00E3699C" w:rsidRPr="003C782C">
        <w:rPr>
          <w:rFonts w:ascii="Times New Roman" w:hAnsi="Times New Roman" w:cs="Times New Roman"/>
          <w:sz w:val="28"/>
          <w:szCs w:val="28"/>
        </w:rPr>
        <w:t>ивается</w:t>
      </w:r>
      <w:r w:rsidRPr="003C782C">
        <w:rPr>
          <w:rFonts w:ascii="Times New Roman" w:hAnsi="Times New Roman" w:cs="Times New Roman"/>
          <w:sz w:val="28"/>
          <w:szCs w:val="28"/>
        </w:rPr>
        <w:t xml:space="preserve"> числ</w:t>
      </w:r>
      <w:r w:rsidR="00E3699C" w:rsidRPr="003C782C">
        <w:rPr>
          <w:rFonts w:ascii="Times New Roman" w:hAnsi="Times New Roman" w:cs="Times New Roman"/>
          <w:sz w:val="28"/>
          <w:szCs w:val="28"/>
        </w:rPr>
        <w:t>о</w:t>
      </w:r>
      <w:r w:rsidRPr="003C782C">
        <w:rPr>
          <w:rFonts w:ascii="Times New Roman" w:hAnsi="Times New Roman" w:cs="Times New Roman"/>
          <w:sz w:val="28"/>
          <w:szCs w:val="28"/>
        </w:rPr>
        <w:t xml:space="preserve"> новорожденных с неблагополучным состоянием здоровья: маловесных, соматически ослабленных и детей, рожденных с перинатальной энцефалопатией</w:t>
      </w:r>
      <w:r w:rsidR="00E3699C" w:rsidRPr="003C782C">
        <w:rPr>
          <w:rFonts w:ascii="Times New Roman" w:hAnsi="Times New Roman" w:cs="Times New Roman"/>
          <w:sz w:val="28"/>
          <w:szCs w:val="28"/>
        </w:rPr>
        <w:t>, что отражается на дальнейшем формировании их психического, в частности речевого развития.</w:t>
      </w:r>
      <w:r w:rsidRPr="003C78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0A" w:rsidRPr="003C782C" w:rsidRDefault="00E562AB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hAnsi="Times New Roman" w:cs="Times New Roman"/>
          <w:sz w:val="28"/>
          <w:szCs w:val="28"/>
        </w:rPr>
        <w:t>Так, Т.В. Лебедева отмечает, что процессы формирования речевых навыков, сформированность лексико-грамматической стороны речи, осознание языковой действительности у многих детей происходит с опозданием или оказывается в той или иной степени нарушенным [3</w:t>
      </w:r>
      <w:r w:rsidR="009178AE" w:rsidRPr="003C782C">
        <w:rPr>
          <w:rFonts w:ascii="Times New Roman" w:hAnsi="Times New Roman" w:cs="Times New Roman"/>
          <w:sz w:val="28"/>
          <w:szCs w:val="28"/>
        </w:rPr>
        <w:t>2</w:t>
      </w:r>
      <w:r w:rsidRPr="003C782C">
        <w:rPr>
          <w:rFonts w:ascii="Times New Roman" w:hAnsi="Times New Roman" w:cs="Times New Roman"/>
          <w:sz w:val="28"/>
          <w:szCs w:val="28"/>
        </w:rPr>
        <w:t>].</w:t>
      </w:r>
      <w:r w:rsidR="00E3699C" w:rsidRPr="003C782C">
        <w:rPr>
          <w:rFonts w:ascii="Times New Roman" w:hAnsi="Times New Roman" w:cs="Times New Roman"/>
          <w:sz w:val="28"/>
          <w:szCs w:val="28"/>
        </w:rPr>
        <w:t xml:space="preserve"> Соответственно такие дети входят в группу риска по возникновению нарушений письменной речи (А.Г. </w:t>
      </w:r>
      <w:proofErr w:type="spellStart"/>
      <w:r w:rsidR="00E3699C" w:rsidRPr="003C782C">
        <w:rPr>
          <w:rFonts w:ascii="Times New Roman" w:hAnsi="Times New Roman" w:cs="Times New Roman"/>
          <w:sz w:val="28"/>
          <w:szCs w:val="28"/>
        </w:rPr>
        <w:t>Арушанова</w:t>
      </w:r>
      <w:proofErr w:type="spellEnd"/>
      <w:r w:rsidR="00E3699C" w:rsidRPr="003C782C">
        <w:rPr>
          <w:rFonts w:ascii="Times New Roman" w:hAnsi="Times New Roman" w:cs="Times New Roman"/>
          <w:sz w:val="28"/>
          <w:szCs w:val="28"/>
        </w:rPr>
        <w:t xml:space="preserve">, Е.А. </w:t>
      </w:r>
      <w:proofErr w:type="spellStart"/>
      <w:r w:rsidR="00E3699C" w:rsidRPr="003C782C">
        <w:rPr>
          <w:rFonts w:ascii="Times New Roman" w:hAnsi="Times New Roman" w:cs="Times New Roman"/>
          <w:sz w:val="28"/>
          <w:szCs w:val="28"/>
        </w:rPr>
        <w:t>Екжанова</w:t>
      </w:r>
      <w:proofErr w:type="spellEnd"/>
      <w:r w:rsidR="00E3699C" w:rsidRPr="003C782C">
        <w:rPr>
          <w:rFonts w:ascii="Times New Roman" w:hAnsi="Times New Roman" w:cs="Times New Roman"/>
          <w:sz w:val="28"/>
          <w:szCs w:val="28"/>
        </w:rPr>
        <w:t xml:space="preserve">, </w:t>
      </w:r>
      <w:r w:rsidR="009178AE" w:rsidRPr="003C782C">
        <w:rPr>
          <w:rFonts w:ascii="Times New Roman" w:hAnsi="Times New Roman" w:cs="Times New Roman"/>
          <w:sz w:val="28"/>
          <w:szCs w:val="28"/>
        </w:rPr>
        <w:t xml:space="preserve">Л.Г. Парамонова </w:t>
      </w:r>
      <w:r w:rsidR="00E3699C" w:rsidRPr="003C782C">
        <w:rPr>
          <w:rFonts w:ascii="Times New Roman" w:hAnsi="Times New Roman" w:cs="Times New Roman"/>
          <w:sz w:val="28"/>
          <w:szCs w:val="28"/>
        </w:rPr>
        <w:t xml:space="preserve">и др.). </w:t>
      </w:r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в начале 2000 –х годов Л.Г. </w:t>
      </w:r>
      <w:proofErr w:type="spellStart"/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Кобзарева</w:t>
      </w:r>
      <w:proofErr w:type="spellEnd"/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Т.И. Кузьмина ставили на первое место по частоте нарушений – нарушения чтения и письма [1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E3699C" w:rsidRPr="003C782C" w:rsidRDefault="00A60631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пороге школьного обучения, в период обучения грамоте очень важно, чтобы у ребенка было сформировано правильное произношение, должны быть сформированы навыки оперирования родным языком, так к</w:t>
      </w:r>
      <w:r w:rsidR="00576F0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как письменная речь формируется на основе устной речи и недостатки устной речи могут привести к неуспеваемости. </w:t>
      </w:r>
      <w:r w:rsidR="00E3699C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Речевое развитие влияет на формирование читательской компетенции у учащихся, что в свою очередь обеспечивает успешное овладение школьной программой. </w:t>
      </w:r>
      <w:r w:rsidR="00E3699C" w:rsidRPr="003C78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Трудности овладения чтением и письмом резко снижают учебную мотивацию, а иногда даже порождают асоциальное или криминальное поведение. </w:t>
      </w:r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Патология речи оказывает негативное влияние на познавательную деятельность в целом, и на формирование личности в том числе (И.Т. Власенко, В.А. Ковшиков, Е.Ф. </w:t>
      </w:r>
      <w:proofErr w:type="spellStart"/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Соботович</w:t>
      </w:r>
      <w:proofErr w:type="spellEnd"/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О.Н. Усанова, С.Н. Шаховская и др.).</w:t>
      </w:r>
    </w:p>
    <w:p w:rsidR="00814B38" w:rsidRPr="003C782C" w:rsidRDefault="00576F0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Л.С. Выготский отмечал, что грамотное письмо помогает ребенку подняться на </w:t>
      </w:r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высшую степень в развитии речи</w:t>
      </w:r>
      <w:r w:rsidR="00814B3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важным условием школьной адаптации является успешное овладение орфографически правильным письмом. </w:t>
      </w:r>
    </w:p>
    <w:p w:rsidR="005A6D0F" w:rsidRPr="003C782C" w:rsidRDefault="00814B38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76F0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речевой патологией выявляются значительные трудности овладения программным мат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ериалом по родному языку, а так</w:t>
      </w:r>
      <w:r w:rsidR="00576F0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большое количество орфографических ошибок на письме. (Р.Е. Левина, И.Н. </w:t>
      </w:r>
      <w:proofErr w:type="spellStart"/>
      <w:r w:rsidR="00576F0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Садовникова</w:t>
      </w:r>
      <w:proofErr w:type="spellEnd"/>
      <w:r w:rsidR="00576F0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Л.Ф. Спирова, С.Н. Ш</w:t>
      </w:r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аховская, А.В. </w:t>
      </w:r>
      <w:proofErr w:type="spellStart"/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Ястребова</w:t>
      </w:r>
      <w:proofErr w:type="spellEnd"/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[</w:t>
      </w:r>
      <w:r w:rsidR="00E3699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814B38" w:rsidRPr="003C782C" w:rsidRDefault="005A6D0F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Л.И. </w:t>
      </w:r>
      <w:r w:rsidR="00814B3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Прокопьева указывает, что учащиеся с речевыми нарушениями овладевают навыками письма и чтения</w:t>
      </w:r>
      <w:r w:rsidR="002A0B7B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814B3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объеме. У таких детей </w:t>
      </w:r>
      <w:r w:rsidR="00480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наблюдаться </w:t>
      </w:r>
      <w:r w:rsidR="00814B3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формирования сенсорной, интеллектуальной и аффективно-волевой сферы. Отмечается недостаточная устойчивость внимания с ограничением возможности его распределения. Снижена вербальная память, страд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продуктивность запоминания [</w:t>
      </w:r>
      <w:r w:rsidR="00A91C3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4E7FA6" w:rsidRPr="003C782C" w:rsidRDefault="004E7FA6" w:rsidP="00C470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4B3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коррекцион</w:t>
      </w:r>
      <w:r w:rsidR="005A6D0F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но-педагогической работы включае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целый комплекс методик и предполагают раннее начало работы, поэтапное развитие нарушенных речевых функций, а также творчество, систематичность, последовательность, активность и наглядность. Все принципы между собой тесно взаимосвязаны и взаимообусловлены. Но для выбора правильного коррекционного маршрута по развитию устной или письменной речи необходимо организация эффективной логопедической диагностики. Методика должна соответствовать возрасту ребенка, его психофизическому развитию (Р. И. </w:t>
      </w:r>
      <w:proofErr w:type="spellStart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Лалаева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Г.А. Волкова, Г. В. Чиркина и др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91C3E" w:rsidRPr="003C782C" w:rsidRDefault="00A60631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В отечественной логопедической практике используется большое количество методик, применяемых для обследования речи детей дошкольного возраста (</w:t>
      </w:r>
      <w:proofErr w:type="spellStart"/>
      <w:r w:rsidR="00F21FEE" w:rsidRPr="003C782C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="00F21FEE" w:rsidRPr="003C782C">
        <w:rPr>
          <w:rFonts w:ascii="Times New Roman" w:hAnsi="Times New Roman" w:cs="Times New Roman"/>
          <w:sz w:val="28"/>
          <w:szCs w:val="28"/>
        </w:rPr>
        <w:t xml:space="preserve"> Р.И., Парамонова Л. Г., Серебрякова</w:t>
      </w:r>
      <w:r w:rsidR="008721BD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F21FEE" w:rsidRPr="003C782C">
        <w:rPr>
          <w:rFonts w:ascii="Times New Roman" w:hAnsi="Times New Roman" w:cs="Times New Roman"/>
          <w:sz w:val="28"/>
          <w:szCs w:val="28"/>
        </w:rPr>
        <w:t xml:space="preserve">Н. В., </w:t>
      </w:r>
      <w:r w:rsidRPr="003C782C">
        <w:rPr>
          <w:rFonts w:ascii="Times New Roman" w:hAnsi="Times New Roman" w:cs="Times New Roman"/>
          <w:sz w:val="28"/>
          <w:szCs w:val="28"/>
        </w:rPr>
        <w:t>О.А. Безрукова, О. Е. Грибова, О. Б. Иншакова, То. Б. Филичева и др.)</w:t>
      </w:r>
      <w:r w:rsidR="00814B38" w:rsidRPr="003C78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C3E" w:rsidRPr="003C782C" w:rsidRDefault="00F21FEE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Как известно</w:t>
      </w:r>
      <w:r w:rsidR="009828CA" w:rsidRPr="003C782C">
        <w:rPr>
          <w:rFonts w:ascii="Times New Roman" w:hAnsi="Times New Roman" w:cs="Times New Roman"/>
          <w:sz w:val="28"/>
          <w:szCs w:val="28"/>
        </w:rPr>
        <w:t>,</w:t>
      </w:r>
      <w:r w:rsidRPr="003C782C">
        <w:rPr>
          <w:rFonts w:ascii="Times New Roman" w:hAnsi="Times New Roman" w:cs="Times New Roman"/>
          <w:sz w:val="28"/>
          <w:szCs w:val="28"/>
        </w:rPr>
        <w:t xml:space="preserve"> ранний возраст – период становления функциональных систем, формирования высших корковых функций.</w:t>
      </w:r>
      <w:r w:rsidR="009828CA" w:rsidRPr="003C782C">
        <w:rPr>
          <w:rFonts w:ascii="Times New Roman" w:hAnsi="Times New Roman" w:cs="Times New Roman"/>
          <w:sz w:val="28"/>
          <w:szCs w:val="28"/>
        </w:rPr>
        <w:t xml:space="preserve"> Своевременной выявление </w:t>
      </w:r>
      <w:r w:rsidR="009828CA" w:rsidRPr="003C782C">
        <w:rPr>
          <w:rFonts w:ascii="Times New Roman" w:hAnsi="Times New Roman" w:cs="Times New Roman"/>
          <w:sz w:val="28"/>
          <w:szCs w:val="28"/>
        </w:rPr>
        <w:lastRenderedPageBreak/>
        <w:t xml:space="preserve">отклонений в психомоторном и речевом развитии позволяет целенаправленно проводить коррекцию выявленных нарушений. </w:t>
      </w:r>
    </w:p>
    <w:p w:rsidR="00F21FEE" w:rsidRPr="003C782C" w:rsidRDefault="003135A1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В пособии </w:t>
      </w:r>
      <w:r w:rsidR="009828CA" w:rsidRPr="003C782C">
        <w:rPr>
          <w:rFonts w:ascii="Times New Roman" w:hAnsi="Times New Roman" w:cs="Times New Roman"/>
          <w:sz w:val="28"/>
          <w:szCs w:val="28"/>
        </w:rPr>
        <w:t xml:space="preserve">«Диагностическое обследование детей раннего и младшего дошкольного возраста» </w:t>
      </w:r>
      <w:r w:rsidRPr="003C782C">
        <w:rPr>
          <w:rFonts w:ascii="Times New Roman" w:hAnsi="Times New Roman" w:cs="Times New Roman"/>
          <w:sz w:val="28"/>
          <w:szCs w:val="28"/>
        </w:rPr>
        <w:t>(</w:t>
      </w:r>
      <w:r w:rsidRPr="003C782C">
        <w:rPr>
          <w:rFonts w:ascii="Times New Roman" w:hAnsi="Times New Roman" w:cs="Times New Roman"/>
          <w:b/>
          <w:sz w:val="28"/>
          <w:szCs w:val="28"/>
        </w:rPr>
        <w:t>под ред. Н.В. Серебряковой</w:t>
      </w:r>
      <w:r w:rsidRPr="003C782C">
        <w:rPr>
          <w:rFonts w:ascii="Times New Roman" w:hAnsi="Times New Roman" w:cs="Times New Roman"/>
          <w:sz w:val="28"/>
          <w:szCs w:val="28"/>
        </w:rPr>
        <w:t>) п</w:t>
      </w:r>
      <w:r w:rsidR="009828CA" w:rsidRPr="003C782C">
        <w:rPr>
          <w:rFonts w:ascii="Times New Roman" w:hAnsi="Times New Roman" w:cs="Times New Roman"/>
          <w:sz w:val="28"/>
          <w:szCs w:val="28"/>
        </w:rPr>
        <w:t>редложена методика исследования психомоторного исследования детей в возрасте от 1 года до 4 лет</w:t>
      </w:r>
      <w:r w:rsidR="00A91C3E" w:rsidRPr="003C782C">
        <w:rPr>
          <w:rFonts w:ascii="Times New Roman" w:hAnsi="Times New Roman" w:cs="Times New Roman"/>
          <w:sz w:val="28"/>
          <w:szCs w:val="28"/>
        </w:rPr>
        <w:t xml:space="preserve"> [</w:t>
      </w:r>
      <w:r w:rsidR="009178AE" w:rsidRPr="003C782C">
        <w:rPr>
          <w:rFonts w:ascii="Times New Roman" w:hAnsi="Times New Roman" w:cs="Times New Roman"/>
          <w:sz w:val="28"/>
          <w:szCs w:val="28"/>
        </w:rPr>
        <w:t>10</w:t>
      </w:r>
      <w:r w:rsidR="00A91C3E" w:rsidRPr="003C782C">
        <w:rPr>
          <w:rFonts w:ascii="Times New Roman" w:hAnsi="Times New Roman" w:cs="Times New Roman"/>
          <w:sz w:val="28"/>
          <w:szCs w:val="28"/>
        </w:rPr>
        <w:t>]</w:t>
      </w:r>
      <w:r w:rsidR="009828CA" w:rsidRPr="003C782C">
        <w:rPr>
          <w:rFonts w:ascii="Times New Roman" w:hAnsi="Times New Roman" w:cs="Times New Roman"/>
          <w:sz w:val="28"/>
          <w:szCs w:val="28"/>
        </w:rPr>
        <w:t>.</w:t>
      </w:r>
    </w:p>
    <w:p w:rsidR="000E47D9" w:rsidRPr="003C782C" w:rsidRDefault="000E47D9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У детей раннего возраста с задержкой речевого важно исследовать понимание речи. Нарушения понимания фразовой речи могут быть следствием отставания в умственном развитии</w:t>
      </w:r>
      <w:r w:rsidR="00C71952" w:rsidRPr="003C782C">
        <w:rPr>
          <w:rFonts w:ascii="Times New Roman" w:hAnsi="Times New Roman" w:cs="Times New Roman"/>
          <w:sz w:val="28"/>
          <w:szCs w:val="28"/>
        </w:rPr>
        <w:t>.</w:t>
      </w:r>
      <w:r w:rsidR="003135A1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A91C3E" w:rsidRPr="003C782C">
        <w:rPr>
          <w:rFonts w:ascii="Times New Roman" w:hAnsi="Times New Roman" w:cs="Times New Roman"/>
          <w:b/>
          <w:sz w:val="28"/>
          <w:szCs w:val="28"/>
        </w:rPr>
        <w:t xml:space="preserve">А.Н. </w:t>
      </w:r>
      <w:r w:rsidR="003135A1" w:rsidRPr="003C782C">
        <w:rPr>
          <w:rFonts w:ascii="Times New Roman" w:hAnsi="Times New Roman" w:cs="Times New Roman"/>
          <w:b/>
          <w:sz w:val="28"/>
          <w:szCs w:val="28"/>
        </w:rPr>
        <w:t>Корнев</w:t>
      </w:r>
      <w:r w:rsidR="003135A1" w:rsidRPr="003C782C">
        <w:rPr>
          <w:rFonts w:ascii="Times New Roman" w:hAnsi="Times New Roman" w:cs="Times New Roman"/>
          <w:sz w:val="28"/>
          <w:szCs w:val="28"/>
        </w:rPr>
        <w:t xml:space="preserve"> предлагает методику исс</w:t>
      </w:r>
      <w:r w:rsidR="00C71952" w:rsidRPr="003C782C">
        <w:rPr>
          <w:rFonts w:ascii="Times New Roman" w:hAnsi="Times New Roman" w:cs="Times New Roman"/>
          <w:sz w:val="28"/>
          <w:szCs w:val="28"/>
        </w:rPr>
        <w:t>л</w:t>
      </w:r>
      <w:r w:rsidR="003135A1" w:rsidRPr="003C782C">
        <w:rPr>
          <w:rFonts w:ascii="Times New Roman" w:hAnsi="Times New Roman" w:cs="Times New Roman"/>
          <w:sz w:val="28"/>
          <w:szCs w:val="28"/>
        </w:rPr>
        <w:t>ед</w:t>
      </w:r>
      <w:r w:rsidR="00C71952" w:rsidRPr="003C782C">
        <w:rPr>
          <w:rFonts w:ascii="Times New Roman" w:hAnsi="Times New Roman" w:cs="Times New Roman"/>
          <w:sz w:val="28"/>
          <w:szCs w:val="28"/>
        </w:rPr>
        <w:t>ова</w:t>
      </w:r>
      <w:r w:rsidR="003135A1" w:rsidRPr="003C782C">
        <w:rPr>
          <w:rFonts w:ascii="Times New Roman" w:hAnsi="Times New Roman" w:cs="Times New Roman"/>
          <w:sz w:val="28"/>
          <w:szCs w:val="28"/>
        </w:rPr>
        <w:t>н</w:t>
      </w:r>
      <w:r w:rsidR="00C71952" w:rsidRPr="003C782C">
        <w:rPr>
          <w:rFonts w:ascii="Times New Roman" w:hAnsi="Times New Roman" w:cs="Times New Roman"/>
          <w:sz w:val="28"/>
          <w:szCs w:val="28"/>
        </w:rPr>
        <w:t>ия фраз</w:t>
      </w:r>
      <w:r w:rsidR="003135A1" w:rsidRPr="003C782C">
        <w:rPr>
          <w:rFonts w:ascii="Times New Roman" w:hAnsi="Times New Roman" w:cs="Times New Roman"/>
          <w:sz w:val="28"/>
          <w:szCs w:val="28"/>
        </w:rPr>
        <w:t xml:space="preserve">овой речи у детей в возрасте от 1 года 6 месяцев до </w:t>
      </w:r>
      <w:r w:rsidR="00C71952" w:rsidRPr="003C782C">
        <w:rPr>
          <w:rFonts w:ascii="Times New Roman" w:hAnsi="Times New Roman" w:cs="Times New Roman"/>
          <w:sz w:val="28"/>
          <w:szCs w:val="28"/>
        </w:rPr>
        <w:t xml:space="preserve">3 </w:t>
      </w:r>
      <w:r w:rsidR="00A91C3E" w:rsidRPr="003C782C">
        <w:rPr>
          <w:rFonts w:ascii="Times New Roman" w:hAnsi="Times New Roman" w:cs="Times New Roman"/>
          <w:sz w:val="28"/>
          <w:szCs w:val="28"/>
        </w:rPr>
        <w:t>лет [</w:t>
      </w:r>
      <w:r w:rsidR="009178AE" w:rsidRPr="003C782C">
        <w:rPr>
          <w:rFonts w:ascii="Times New Roman" w:hAnsi="Times New Roman" w:cs="Times New Roman"/>
          <w:sz w:val="28"/>
          <w:szCs w:val="28"/>
        </w:rPr>
        <w:t>15</w:t>
      </w:r>
      <w:r w:rsidR="00A91C3E" w:rsidRPr="003C782C">
        <w:rPr>
          <w:rFonts w:ascii="Times New Roman" w:hAnsi="Times New Roman" w:cs="Times New Roman"/>
          <w:sz w:val="28"/>
          <w:szCs w:val="28"/>
        </w:rPr>
        <w:t>].</w:t>
      </w:r>
    </w:p>
    <w:p w:rsidR="00A4169E" w:rsidRPr="003C782C" w:rsidRDefault="00A91C3E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омплект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69E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 В. Шереметьевой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«Диагностика </w:t>
      </w:r>
      <w:proofErr w:type="spellStart"/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психоречевого</w:t>
      </w:r>
      <w:proofErr w:type="spellEnd"/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детей раннего возраста»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диагностики процесса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речи 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раннем возрасте, позволяющ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выявить задержку речевого развития, дифференцировать темповые варианты нормального речевого развития и типы нарушений в овладении речью. Методика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 исследование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естественной речевой среды и некоторых аспектов </w:t>
      </w:r>
      <w:proofErr w:type="spellStart"/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микросоциальных</w:t>
      </w:r>
      <w:proofErr w:type="spellEnd"/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условий; психофизиологических компонентов овладения речью в раннем возрасте; когнитивных компонентов; собственной языковой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в процессе коммуникации [</w:t>
      </w:r>
      <w:r w:rsidR="009178A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4E7FA6" w:rsidRPr="003C782C" w:rsidRDefault="004E7FA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Г.А. Волкова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предложила схемы обследования детей с </w:t>
      </w:r>
      <w:proofErr w:type="spellStart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дислалией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дизартрией, алалией, заикание</w:t>
      </w:r>
      <w:r w:rsidR="00C8545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позволяющие исследовать речевую деятельность как сложную многоуровневую функциональную систему, составные часты которой зависят друг от друга и влияют друг на друга</w:t>
      </w:r>
      <w:r w:rsidR="00A91C3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1C3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C8545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5456" w:rsidRPr="003C782C" w:rsidRDefault="00A91C3E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b/>
          <w:sz w:val="28"/>
          <w:szCs w:val="28"/>
        </w:rPr>
        <w:t xml:space="preserve">З. А. </w:t>
      </w:r>
      <w:r w:rsidR="00C44DC4" w:rsidRPr="003C782C">
        <w:rPr>
          <w:rFonts w:ascii="Times New Roman" w:hAnsi="Times New Roman" w:cs="Times New Roman"/>
          <w:b/>
          <w:sz w:val="28"/>
          <w:szCs w:val="28"/>
        </w:rPr>
        <w:t>Репин</w:t>
      </w:r>
      <w:r w:rsidR="004874B8" w:rsidRPr="003C782C">
        <w:rPr>
          <w:rFonts w:ascii="Times New Roman" w:hAnsi="Times New Roman" w:cs="Times New Roman"/>
          <w:b/>
          <w:sz w:val="28"/>
          <w:szCs w:val="28"/>
        </w:rPr>
        <w:t>ой</w:t>
      </w:r>
      <w:r w:rsidR="00814B38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4874B8" w:rsidRPr="003C782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814B38" w:rsidRPr="003C782C">
        <w:rPr>
          <w:rFonts w:ascii="Times New Roman" w:hAnsi="Times New Roman" w:cs="Times New Roman"/>
          <w:sz w:val="28"/>
          <w:szCs w:val="28"/>
        </w:rPr>
        <w:t>методик</w:t>
      </w:r>
      <w:r w:rsidR="004874B8" w:rsidRPr="003C782C">
        <w:rPr>
          <w:rFonts w:ascii="Times New Roman" w:hAnsi="Times New Roman" w:cs="Times New Roman"/>
          <w:sz w:val="28"/>
          <w:szCs w:val="28"/>
        </w:rPr>
        <w:t>а</w:t>
      </w:r>
      <w:r w:rsidR="00814B38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="00CF7EBE" w:rsidRPr="003C782C">
        <w:rPr>
          <w:rFonts w:ascii="Times New Roman" w:hAnsi="Times New Roman" w:cs="Times New Roman"/>
          <w:sz w:val="28"/>
          <w:szCs w:val="28"/>
        </w:rPr>
        <w:t xml:space="preserve">исследования отклонений в развитии речи детей. В ее работе описывается исследование психологической базы речи, </w:t>
      </w:r>
      <w:proofErr w:type="spellStart"/>
      <w:r w:rsidR="00CF7EBE" w:rsidRPr="003C782C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="00CF7EBE" w:rsidRPr="003C782C">
        <w:rPr>
          <w:rFonts w:ascii="Times New Roman" w:hAnsi="Times New Roman" w:cs="Times New Roman"/>
          <w:sz w:val="28"/>
          <w:szCs w:val="28"/>
        </w:rPr>
        <w:t xml:space="preserve"> и психолингвистическое изучение речевой патологии. Исследова</w:t>
      </w:r>
      <w:r w:rsidR="00A4169E" w:rsidRPr="003C782C">
        <w:rPr>
          <w:rFonts w:ascii="Times New Roman" w:hAnsi="Times New Roman" w:cs="Times New Roman"/>
          <w:sz w:val="28"/>
          <w:szCs w:val="28"/>
        </w:rPr>
        <w:t xml:space="preserve">ние, проводимое с учетом </w:t>
      </w:r>
      <w:proofErr w:type="gramStart"/>
      <w:r w:rsidR="00A4169E" w:rsidRPr="003C782C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CF7EBE" w:rsidRPr="003C782C">
        <w:rPr>
          <w:rFonts w:ascii="Times New Roman" w:hAnsi="Times New Roman" w:cs="Times New Roman"/>
          <w:sz w:val="28"/>
          <w:szCs w:val="28"/>
        </w:rPr>
        <w:t>методологических основ</w:t>
      </w:r>
      <w:proofErr w:type="gramEnd"/>
      <w:r w:rsidR="00CF7EBE" w:rsidRPr="003C782C">
        <w:rPr>
          <w:rFonts w:ascii="Times New Roman" w:hAnsi="Times New Roman" w:cs="Times New Roman"/>
          <w:sz w:val="28"/>
          <w:szCs w:val="28"/>
        </w:rPr>
        <w:t xml:space="preserve"> позволяет определить структуру дефекта, определить патогенез первичного дефекта, вза</w:t>
      </w:r>
      <w:r w:rsidR="00CF7EBE" w:rsidRPr="003C782C">
        <w:rPr>
          <w:rFonts w:ascii="Times New Roman" w:hAnsi="Times New Roman" w:cs="Times New Roman"/>
          <w:sz w:val="28"/>
          <w:szCs w:val="28"/>
        </w:rPr>
        <w:lastRenderedPageBreak/>
        <w:t>имосвязь нарушения речи с другими сторонами психического развития, определить уровень интеллектуал</w:t>
      </w:r>
      <w:r w:rsidR="004874B8" w:rsidRPr="003C782C">
        <w:rPr>
          <w:rFonts w:ascii="Times New Roman" w:hAnsi="Times New Roman" w:cs="Times New Roman"/>
          <w:sz w:val="28"/>
          <w:szCs w:val="28"/>
        </w:rPr>
        <w:t xml:space="preserve">ьной деятельности, </w:t>
      </w:r>
      <w:r w:rsidRPr="003C782C">
        <w:rPr>
          <w:rFonts w:ascii="Times New Roman" w:hAnsi="Times New Roman" w:cs="Times New Roman"/>
          <w:sz w:val="28"/>
          <w:szCs w:val="28"/>
        </w:rPr>
        <w:t>определить</w:t>
      </w:r>
      <w:r w:rsidR="00CF7EBE" w:rsidRPr="003C782C">
        <w:rPr>
          <w:rFonts w:ascii="Times New Roman" w:hAnsi="Times New Roman" w:cs="Times New Roman"/>
          <w:sz w:val="28"/>
          <w:szCs w:val="28"/>
        </w:rPr>
        <w:t xml:space="preserve"> динамику обучаемости ребенка </w:t>
      </w:r>
      <w:r w:rsidRPr="003C782C">
        <w:rPr>
          <w:rFonts w:ascii="Times New Roman" w:hAnsi="Times New Roman" w:cs="Times New Roman"/>
          <w:sz w:val="28"/>
          <w:szCs w:val="28"/>
        </w:rPr>
        <w:t>[2</w:t>
      </w:r>
      <w:r w:rsidR="001A1B5C" w:rsidRPr="003C782C">
        <w:rPr>
          <w:rFonts w:ascii="Times New Roman" w:hAnsi="Times New Roman" w:cs="Times New Roman"/>
          <w:sz w:val="28"/>
          <w:szCs w:val="28"/>
        </w:rPr>
        <w:t>8</w:t>
      </w:r>
      <w:r w:rsidRPr="003C782C">
        <w:rPr>
          <w:rFonts w:ascii="Times New Roman" w:hAnsi="Times New Roman" w:cs="Times New Roman"/>
          <w:sz w:val="28"/>
          <w:szCs w:val="28"/>
        </w:rPr>
        <w:t>].</w:t>
      </w:r>
    </w:p>
    <w:p w:rsidR="007C73BC" w:rsidRPr="003C782C" w:rsidRDefault="007C73BC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Также</w:t>
      </w:r>
      <w:r w:rsidR="004874B8" w:rsidRPr="003C782C">
        <w:rPr>
          <w:rFonts w:ascii="Times New Roman" w:hAnsi="Times New Roman" w:cs="Times New Roman"/>
          <w:sz w:val="28"/>
          <w:szCs w:val="28"/>
        </w:rPr>
        <w:t>,</w:t>
      </w:r>
      <w:r w:rsidRPr="003C782C">
        <w:rPr>
          <w:rFonts w:ascii="Times New Roman" w:hAnsi="Times New Roman" w:cs="Times New Roman"/>
          <w:sz w:val="28"/>
          <w:szCs w:val="28"/>
        </w:rPr>
        <w:t xml:space="preserve"> авторы </w:t>
      </w:r>
      <w:r w:rsidR="001A1B5C" w:rsidRPr="003C782C">
        <w:rPr>
          <w:rFonts w:ascii="Times New Roman" w:hAnsi="Times New Roman" w:cs="Times New Roman"/>
          <w:b/>
          <w:sz w:val="28"/>
          <w:szCs w:val="28"/>
        </w:rPr>
        <w:t xml:space="preserve">М. Г. </w:t>
      </w:r>
      <w:r w:rsidRPr="003C782C">
        <w:rPr>
          <w:rFonts w:ascii="Times New Roman" w:hAnsi="Times New Roman" w:cs="Times New Roman"/>
          <w:b/>
          <w:sz w:val="28"/>
          <w:szCs w:val="28"/>
        </w:rPr>
        <w:t xml:space="preserve">Борисенко, </w:t>
      </w:r>
      <w:r w:rsidR="001A1B5C" w:rsidRPr="003C782C">
        <w:rPr>
          <w:rFonts w:ascii="Times New Roman" w:hAnsi="Times New Roman" w:cs="Times New Roman"/>
          <w:b/>
          <w:sz w:val="28"/>
          <w:szCs w:val="28"/>
        </w:rPr>
        <w:t>Н. А.</w:t>
      </w:r>
      <w:r w:rsidR="001A1B5C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Pr="003C782C">
        <w:rPr>
          <w:rFonts w:ascii="Times New Roman" w:hAnsi="Times New Roman" w:cs="Times New Roman"/>
          <w:b/>
          <w:sz w:val="28"/>
          <w:szCs w:val="28"/>
        </w:rPr>
        <w:t xml:space="preserve">Лукина </w:t>
      </w:r>
      <w:r w:rsidRPr="003C782C">
        <w:rPr>
          <w:rFonts w:ascii="Times New Roman" w:hAnsi="Times New Roman" w:cs="Times New Roman"/>
          <w:sz w:val="28"/>
          <w:szCs w:val="28"/>
        </w:rPr>
        <w:t xml:space="preserve">подробно описывают процедуру исследования психических функций у детей первого года жизни, детей в возрасте </w:t>
      </w:r>
      <w:r w:rsidR="004874B8" w:rsidRPr="003C782C">
        <w:rPr>
          <w:rFonts w:ascii="Times New Roman" w:hAnsi="Times New Roman" w:cs="Times New Roman"/>
          <w:sz w:val="28"/>
          <w:szCs w:val="28"/>
        </w:rPr>
        <w:t xml:space="preserve">от </w:t>
      </w:r>
      <w:r w:rsidRPr="003C782C">
        <w:rPr>
          <w:rFonts w:ascii="Times New Roman" w:hAnsi="Times New Roman" w:cs="Times New Roman"/>
          <w:sz w:val="28"/>
          <w:szCs w:val="28"/>
        </w:rPr>
        <w:t>1</w:t>
      </w:r>
      <w:r w:rsidR="004874B8" w:rsidRPr="003C782C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Pr="003C782C">
        <w:rPr>
          <w:rFonts w:ascii="Times New Roman" w:hAnsi="Times New Roman" w:cs="Times New Roman"/>
          <w:sz w:val="28"/>
          <w:szCs w:val="28"/>
        </w:rPr>
        <w:t xml:space="preserve">7 лет </w:t>
      </w:r>
      <w:r w:rsidR="001A1B5C" w:rsidRPr="003C782C">
        <w:rPr>
          <w:rFonts w:ascii="Times New Roman" w:hAnsi="Times New Roman" w:cs="Times New Roman"/>
          <w:sz w:val="28"/>
          <w:szCs w:val="28"/>
        </w:rPr>
        <w:t>[3].</w:t>
      </w:r>
    </w:p>
    <w:p w:rsidR="001A1B5C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Т. В.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Ахутин</w:t>
      </w:r>
      <w:r w:rsidR="00316993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spellEnd"/>
      <w:r w:rsidR="00316993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Н. Я. Семаго, Н. А. Светлова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методическом пособии опреде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 общую схему логопедического обследования в рамках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ПМПК, включающую обследование звуковой стороны речи,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словарного запаса, грамматического строя речи, письма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чтения, приводится психодиагностическая модель изучения 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с речевыми недостатками [27].</w:t>
      </w:r>
    </w:p>
    <w:p w:rsidR="001E0423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 А. Кирьянов</w:t>
      </w:r>
      <w:r w:rsidR="004874B8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лого-педагогическ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5</w:t>
      </w:r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699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лет, имеющих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тяжелые нарушения речи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предлагает развернутую диагностическую карту, </w:t>
      </w:r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описывает этапы и процедуру исследования, описывает </w:t>
      </w:r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арактеристику уровней развития [12].</w:t>
      </w:r>
    </w:p>
    <w:p w:rsidR="00D268F9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 В.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Микл</w:t>
      </w:r>
      <w:r w:rsidR="00D268F9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яевой</w:t>
      </w:r>
      <w:proofErr w:type="spellEnd"/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предложена </w:t>
      </w:r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диагности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языковой способности дет</w:t>
      </w:r>
      <w:r w:rsidR="00D268F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дошкольного возраста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[23].</w:t>
      </w:r>
    </w:p>
    <w:p w:rsidR="006148C6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Т. Г.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Визель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дставляет методику нейропсихологической и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нейролингвистической д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иагностики языковой функ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[4].</w:t>
      </w:r>
    </w:p>
    <w:p w:rsidR="001A1B5C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Е. М.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Косинова</w:t>
      </w:r>
      <w:proofErr w:type="spellEnd"/>
      <w:r w:rsidR="004874B8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выявления соответствия речево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развития ребенка его возрасту разработала логопедические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[17].</w:t>
      </w:r>
    </w:p>
    <w:p w:rsidR="007C73BC" w:rsidRPr="003C782C" w:rsidRDefault="005228BE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 Е. Грибова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редставляет технологию организа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логопедического обследования и рассматривает методики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речи детей дошкольного и младшего школьного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[9]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8C6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 М. Акименко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уровневый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 к диагностике речевого недоразвития, для надежности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фиксации результатов обследования предлагаются таблицы,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существенно упрощает отчетность логопеда, а 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поз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воляет проследить динамику коррекционной работы. Кроме, автор предлагает сист</w:t>
      </w:r>
      <w:r w:rsidR="007C73B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обследования детей с речевы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нарушениями с использованием программного обеспечения</w:t>
      </w:r>
      <w:r w:rsidR="00A4169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«Лог</w:t>
      </w:r>
      <w:r w:rsidR="005228B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опедическое обследования детей»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="005228BE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423" w:rsidRPr="003C782C" w:rsidRDefault="00D244A9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М. Р.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Хайдарпашич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провела исследование, определяющее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информацион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технологий в создании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класса инструментов опе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ративного выявления педаго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 феноменов и вариантов разви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тия, фиксацию их в цифровых форматах, хранение, пополнение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использование при повышении квалификации специалистов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и специального образования в сфере формирования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жизненной компетенции ребенка. Компьютерный инструмент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«Лента времени» и модифи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цированная методика его примене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могут быть использова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по отношению к разным катего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риям дошкольников: нормально развивающимся детям, детям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нарушениями слуха, речи и задержкой психического развития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1A1B5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423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программа «Диагностика речевого развития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дошкольного возраста» (</w:t>
      </w:r>
      <w:proofErr w:type="spellStart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DiagLite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 А. Мельниковой</w:t>
      </w:r>
      <w:r w:rsidR="00D244A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предназначенная для диагностики речевого развития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старшего дошкольного в</w:t>
      </w:r>
      <w:r w:rsidR="000D15C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озраста, включает в себя три ос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новных блока: база данных, в которой хранятся общие сведения о детях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родителях, анамнестические данные;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речевые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карты с последующим автоматиче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формированием инди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видуального коррекционного обра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зовательного маршрута;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отчетная документация.</w:t>
      </w:r>
    </w:p>
    <w:p w:rsidR="001E0423" w:rsidRPr="003C782C" w:rsidRDefault="00D244A9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 А. Романович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электронное пособие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«Общее речевое развитие». Данная разработка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 систему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предупреждению и коррекции речевых нарушений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дошкольников, которая вкл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 диагностику дефекта, моде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занятий по коррекции и наглядно-дидактический материал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обследования психофизического и речевого развития детей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ОНР и ЗПР.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диск включены матери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алы, структурированные по следующ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разделам: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Психоречевая</w:t>
      </w:r>
      <w:proofErr w:type="spellEnd"/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 детей 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– 7 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лет» (карта </w:t>
      </w:r>
      <w:proofErr w:type="spellStart"/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</w:t>
      </w:r>
      <w:proofErr w:type="spellEnd"/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ребенка </w:t>
      </w:r>
      <w:r w:rsidR="00480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3 до 7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и диагностические табли</w:t>
      </w:r>
      <w:r w:rsidR="000D15C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«Наглядно-дидактический материал для обследования»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«Модели занятий для детей с ЗПР и ОНР»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«Система работы с родителями»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C6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«Презентации».</w:t>
      </w:r>
    </w:p>
    <w:p w:rsidR="001E0423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Программно-индикаторный комплекс БОС</w:t>
      </w:r>
      <w:r w:rsidR="000D15C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«Комфорт-ЛОГО» (</w:t>
      </w: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Ю.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Ледина</w:t>
      </w:r>
      <w:proofErr w:type="spellEnd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О. Н. Вовк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также позволяет проводить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поэтапную многофакторную диагностику речевого развития как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детей, так и взрослых, с автоматической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фиксацией, сохранением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анализом полученных данных, с формированием речевых карт.</w:t>
      </w:r>
    </w:p>
    <w:p w:rsidR="006148C6" w:rsidRPr="003C782C" w:rsidRDefault="00DA5BE1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первоначального психолого-педагогического обследования детей, проводимого с целью выявления детей, нуждающихся в специализированной помощи, возможно применение в работе логопеда экспресс-диагностики.</w:t>
      </w:r>
    </w:p>
    <w:p w:rsidR="007A2947" w:rsidRPr="003C782C" w:rsidRDefault="007A2947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 Л. Вербицкая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авторскую технологию для экспресс-диагностики речевого развития детей старшего дошкольного возраста с использованием программных средств пакета офисных документов </w:t>
      </w:r>
      <w:proofErr w:type="spellStart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автоматизации самого процесса диагностики, обработки и учета полученных результатов.</w:t>
      </w:r>
    </w:p>
    <w:p w:rsidR="001E0423" w:rsidRPr="003C782C" w:rsidRDefault="006148C6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О. А. Безрукова, Е. В. </w:t>
      </w:r>
      <w:proofErr w:type="spellStart"/>
      <w:r w:rsidR="001E0423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Нурминский</w:t>
      </w:r>
      <w:proofErr w:type="spellEnd"/>
      <w:r w:rsidR="001E0423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О. Н. </w:t>
      </w:r>
      <w:proofErr w:type="spellStart"/>
      <w:r w:rsidR="001E0423"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Каленкова</w:t>
      </w:r>
      <w:proofErr w:type="spellEnd"/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работали 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компьютерную пр</w:t>
      </w:r>
      <w:r w:rsidR="003C782C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294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грамму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«Экспресс-диагностика речи ре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дошкольного возраста»</w:t>
      </w:r>
      <w:r w:rsidR="001E042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предназначена для про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диагностики речи детей 4</w:t>
      </w:r>
      <w:r w:rsidR="00924F53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6 лет.</w:t>
      </w:r>
    </w:p>
    <w:p w:rsidR="00924F53" w:rsidRPr="003C782C" w:rsidRDefault="00924F53" w:rsidP="00C4703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Р. И. </w:t>
      </w:r>
      <w:proofErr w:type="spellStart"/>
      <w:r w:rsidRPr="003C7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Лалаева</w:t>
      </w:r>
      <w:proofErr w:type="spellEnd"/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разработала методику психолингвистического исследования нарушений речи в основе которой лежит психолингвистический подход</w:t>
      </w:r>
      <w:r w:rsidR="00110559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[20]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423" w:rsidRPr="003C782C" w:rsidRDefault="001E0423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10559" w:rsidRPr="003C782C">
        <w:rPr>
          <w:rFonts w:ascii="Times New Roman" w:hAnsi="Times New Roman" w:cs="Times New Roman"/>
          <w:sz w:val="28"/>
          <w:szCs w:val="28"/>
        </w:rPr>
        <w:t>в поле практической деятельности логопеда представлен широкий спектр методического материала. Э</w:t>
      </w:r>
      <w:r w:rsidRPr="003C782C">
        <w:rPr>
          <w:rFonts w:ascii="Times New Roman" w:hAnsi="Times New Roman" w:cs="Times New Roman"/>
          <w:sz w:val="28"/>
          <w:szCs w:val="28"/>
        </w:rPr>
        <w:t>ффективность</w:t>
      </w:r>
      <w:r w:rsidR="00110559" w:rsidRPr="003C782C">
        <w:rPr>
          <w:rFonts w:ascii="Times New Roman" w:hAnsi="Times New Roman" w:cs="Times New Roman"/>
          <w:sz w:val="28"/>
          <w:szCs w:val="28"/>
        </w:rPr>
        <w:t xml:space="preserve"> же</w:t>
      </w:r>
      <w:r w:rsidRPr="003C782C">
        <w:rPr>
          <w:rFonts w:ascii="Times New Roman" w:hAnsi="Times New Roman" w:cs="Times New Roman"/>
          <w:sz w:val="28"/>
          <w:szCs w:val="28"/>
        </w:rPr>
        <w:t xml:space="preserve"> логопедической работы</w:t>
      </w:r>
      <w:r w:rsidR="00110559" w:rsidRPr="003C782C">
        <w:rPr>
          <w:rFonts w:ascii="Times New Roman" w:hAnsi="Times New Roman" w:cs="Times New Roman"/>
          <w:sz w:val="28"/>
          <w:szCs w:val="28"/>
        </w:rPr>
        <w:t>,</w:t>
      </w:r>
      <w:r w:rsidRPr="003C782C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110559" w:rsidRPr="003C782C">
        <w:rPr>
          <w:rFonts w:ascii="Times New Roman" w:hAnsi="Times New Roman" w:cs="Times New Roman"/>
          <w:sz w:val="28"/>
          <w:szCs w:val="28"/>
        </w:rPr>
        <w:t>,</w:t>
      </w:r>
      <w:r w:rsidRPr="003C782C">
        <w:rPr>
          <w:rFonts w:ascii="Times New Roman" w:hAnsi="Times New Roman" w:cs="Times New Roman"/>
          <w:sz w:val="28"/>
          <w:szCs w:val="28"/>
        </w:rPr>
        <w:t xml:space="preserve"> зависит от верного определения патологии речи, от выяснения особенностей этого нарушения, </w:t>
      </w:r>
      <w:r w:rsidR="00110559" w:rsidRPr="003C782C">
        <w:rPr>
          <w:rFonts w:ascii="Times New Roman" w:hAnsi="Times New Roman" w:cs="Times New Roman"/>
          <w:sz w:val="28"/>
          <w:szCs w:val="28"/>
        </w:rPr>
        <w:t xml:space="preserve">уточнения </w:t>
      </w:r>
      <w:r w:rsidRPr="003C782C">
        <w:rPr>
          <w:rFonts w:ascii="Times New Roman" w:hAnsi="Times New Roman" w:cs="Times New Roman"/>
          <w:sz w:val="28"/>
          <w:szCs w:val="28"/>
        </w:rPr>
        <w:t>патогенеза</w:t>
      </w:r>
      <w:r w:rsidR="00110559" w:rsidRPr="003C782C">
        <w:rPr>
          <w:rFonts w:ascii="Times New Roman" w:hAnsi="Times New Roman" w:cs="Times New Roman"/>
          <w:sz w:val="28"/>
          <w:szCs w:val="28"/>
        </w:rPr>
        <w:t xml:space="preserve"> речевого нарушения</w:t>
      </w:r>
      <w:r w:rsidRPr="003C782C">
        <w:rPr>
          <w:rFonts w:ascii="Times New Roman" w:hAnsi="Times New Roman" w:cs="Times New Roman"/>
          <w:sz w:val="28"/>
          <w:szCs w:val="28"/>
        </w:rPr>
        <w:t xml:space="preserve">. </w:t>
      </w:r>
      <w:r w:rsidR="002A0B7B" w:rsidRPr="003C782C">
        <w:rPr>
          <w:rFonts w:ascii="Times New Roman" w:hAnsi="Times New Roman" w:cs="Times New Roman"/>
          <w:sz w:val="28"/>
          <w:szCs w:val="28"/>
        </w:rPr>
        <w:t>Своевременная и к</w:t>
      </w:r>
      <w:r w:rsidRPr="003C782C">
        <w:rPr>
          <w:rFonts w:ascii="Times New Roman" w:hAnsi="Times New Roman" w:cs="Times New Roman"/>
          <w:sz w:val="28"/>
          <w:szCs w:val="28"/>
        </w:rPr>
        <w:t xml:space="preserve">ачественно проведенная диагностика позволяет выбрать </w:t>
      </w:r>
      <w:r w:rsidR="00110559" w:rsidRPr="003C782C">
        <w:rPr>
          <w:rFonts w:ascii="Times New Roman" w:hAnsi="Times New Roman" w:cs="Times New Roman"/>
          <w:sz w:val="28"/>
          <w:szCs w:val="28"/>
        </w:rPr>
        <w:t xml:space="preserve">точное </w:t>
      </w:r>
      <w:r w:rsidRPr="003C782C">
        <w:rPr>
          <w:rFonts w:ascii="Times New Roman" w:hAnsi="Times New Roman" w:cs="Times New Roman"/>
          <w:sz w:val="28"/>
          <w:szCs w:val="28"/>
        </w:rPr>
        <w:t>направлени</w:t>
      </w:r>
      <w:r w:rsidR="002A0B7B" w:rsidRPr="003C782C">
        <w:rPr>
          <w:rFonts w:ascii="Times New Roman" w:hAnsi="Times New Roman" w:cs="Times New Roman"/>
          <w:sz w:val="28"/>
          <w:szCs w:val="28"/>
        </w:rPr>
        <w:t>е и</w:t>
      </w:r>
      <w:r w:rsidR="00110559" w:rsidRPr="003C782C">
        <w:rPr>
          <w:rFonts w:ascii="Times New Roman" w:hAnsi="Times New Roman" w:cs="Times New Roman"/>
          <w:sz w:val="28"/>
          <w:szCs w:val="28"/>
        </w:rPr>
        <w:t xml:space="preserve"> </w:t>
      </w:r>
      <w:r w:rsidRPr="003C782C">
        <w:rPr>
          <w:rFonts w:ascii="Times New Roman" w:hAnsi="Times New Roman" w:cs="Times New Roman"/>
          <w:sz w:val="28"/>
          <w:szCs w:val="28"/>
        </w:rPr>
        <w:t>содержание коррекционно-логопедической работы.</w:t>
      </w:r>
    </w:p>
    <w:p w:rsidR="00364122" w:rsidRPr="003C782C" w:rsidRDefault="00364122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F53" w:rsidRPr="003C782C" w:rsidRDefault="00924F53" w:rsidP="00C4703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82C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5228BE" w:rsidRPr="003C782C" w:rsidRDefault="00364122" w:rsidP="00C4703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 xml:space="preserve"> 1. </w:t>
      </w:r>
      <w:r w:rsidR="005228BE" w:rsidRPr="003C782C">
        <w:rPr>
          <w:rFonts w:ascii="Times New Roman" w:hAnsi="Times New Roman" w:cs="Times New Roman"/>
          <w:sz w:val="28"/>
          <w:szCs w:val="28"/>
        </w:rPr>
        <w:t>Акименко В.М. Логопедического обследование детей с речевыми нарушениями. Ростов на Дону, 2015</w:t>
      </w:r>
      <w:r w:rsidR="000441C9" w:rsidRPr="003C782C">
        <w:rPr>
          <w:rFonts w:ascii="Times New Roman" w:hAnsi="Times New Roman" w:cs="Times New Roman"/>
          <w:sz w:val="28"/>
          <w:szCs w:val="28"/>
        </w:rPr>
        <w:t>.</w:t>
      </w:r>
    </w:p>
    <w:p w:rsidR="00364122" w:rsidRPr="003C782C" w:rsidRDefault="00364122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3C782C">
        <w:rPr>
          <w:b w:val="0"/>
          <w:sz w:val="28"/>
          <w:szCs w:val="28"/>
        </w:rPr>
        <w:t xml:space="preserve">2. Баранова О.В., </w:t>
      </w:r>
      <w:proofErr w:type="spellStart"/>
      <w:r w:rsidRPr="003C782C">
        <w:rPr>
          <w:b w:val="0"/>
          <w:sz w:val="28"/>
          <w:szCs w:val="28"/>
        </w:rPr>
        <w:t>Соломаха</w:t>
      </w:r>
      <w:proofErr w:type="spellEnd"/>
      <w:r w:rsidRPr="003C782C">
        <w:rPr>
          <w:b w:val="0"/>
          <w:sz w:val="28"/>
          <w:szCs w:val="28"/>
        </w:rPr>
        <w:t xml:space="preserve"> Л. С. Диагностическое обследование детей раннего и младшего дошкольного возраста \ под ред. Н.В. Серебряковой. 2021</w:t>
      </w:r>
    </w:p>
    <w:p w:rsidR="000441C9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lastRenderedPageBreak/>
        <w:t xml:space="preserve">3. </w:t>
      </w:r>
      <w:r w:rsidR="000441C9" w:rsidRPr="003C782C">
        <w:rPr>
          <w:sz w:val="28"/>
          <w:szCs w:val="28"/>
        </w:rPr>
        <w:t>Борисенко М. Г., Лукина Н. А. Практическое руководство к тестированию 2006.</w:t>
      </w:r>
    </w:p>
    <w:p w:rsidR="000441C9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4</w:t>
      </w:r>
      <w:r w:rsidR="00364122" w:rsidRPr="003C782C">
        <w:rPr>
          <w:sz w:val="28"/>
          <w:szCs w:val="28"/>
        </w:rPr>
        <w:t xml:space="preserve">. </w:t>
      </w:r>
      <w:proofErr w:type="spellStart"/>
      <w:r w:rsidR="000441C9" w:rsidRPr="003C782C">
        <w:rPr>
          <w:sz w:val="28"/>
          <w:szCs w:val="28"/>
        </w:rPr>
        <w:t>Визель</w:t>
      </w:r>
      <w:proofErr w:type="spellEnd"/>
      <w:r w:rsidR="000441C9" w:rsidRPr="003C782C">
        <w:rPr>
          <w:sz w:val="28"/>
          <w:szCs w:val="28"/>
        </w:rPr>
        <w:t xml:space="preserve"> Т.Г. Нейропсихологическое блиц-обследование. Москва, 2005.</w:t>
      </w:r>
    </w:p>
    <w:p w:rsidR="000A0CE3" w:rsidRPr="003C782C" w:rsidRDefault="00441437" w:rsidP="00C470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5</w:t>
      </w:r>
      <w:r w:rsidR="00364122" w:rsidRPr="003C782C">
        <w:rPr>
          <w:rFonts w:ascii="Times New Roman" w:hAnsi="Times New Roman" w:cs="Times New Roman"/>
          <w:sz w:val="28"/>
          <w:szCs w:val="28"/>
        </w:rPr>
        <w:t xml:space="preserve">. </w:t>
      </w:r>
      <w:r w:rsidR="000A0CE3" w:rsidRPr="003C782C">
        <w:rPr>
          <w:rFonts w:ascii="Times New Roman" w:hAnsi="Times New Roman" w:cs="Times New Roman"/>
          <w:sz w:val="28"/>
          <w:szCs w:val="28"/>
        </w:rPr>
        <w:t xml:space="preserve">Волкова Г.А. Методика психолого-логопедического обследования детей с нарушениями речи. Вопросы дифференциальной диагностики, </w:t>
      </w:r>
      <w:proofErr w:type="gramStart"/>
      <w:r w:rsidR="000A0CE3" w:rsidRPr="003C782C">
        <w:rPr>
          <w:rFonts w:ascii="Times New Roman" w:hAnsi="Times New Roman" w:cs="Times New Roman"/>
          <w:sz w:val="28"/>
          <w:szCs w:val="28"/>
        </w:rPr>
        <w:t xml:space="preserve">2004 </w:t>
      </w:r>
      <w:r w:rsidR="000441C9" w:rsidRPr="003C78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23DB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iCs/>
          <w:sz w:val="28"/>
          <w:szCs w:val="28"/>
        </w:rPr>
        <w:t>6</w:t>
      </w:r>
      <w:r w:rsidR="00364122" w:rsidRPr="003C782C">
        <w:rPr>
          <w:iCs/>
          <w:sz w:val="28"/>
          <w:szCs w:val="28"/>
        </w:rPr>
        <w:t xml:space="preserve">. </w:t>
      </w:r>
      <w:r w:rsidR="008323DB" w:rsidRPr="003C782C">
        <w:rPr>
          <w:iCs/>
          <w:sz w:val="28"/>
          <w:szCs w:val="28"/>
        </w:rPr>
        <w:t>Выготский Л. С. </w:t>
      </w:r>
      <w:r w:rsidR="008323DB" w:rsidRPr="003C782C">
        <w:rPr>
          <w:sz w:val="28"/>
          <w:szCs w:val="28"/>
        </w:rPr>
        <w:t>Собр. сочинений, т. 2. М., 1982.</w:t>
      </w:r>
    </w:p>
    <w:p w:rsidR="008323DB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iCs/>
          <w:sz w:val="28"/>
          <w:szCs w:val="28"/>
        </w:rPr>
        <w:t>7</w:t>
      </w:r>
      <w:r w:rsidR="00364122" w:rsidRPr="003C782C">
        <w:rPr>
          <w:iCs/>
          <w:sz w:val="28"/>
          <w:szCs w:val="28"/>
        </w:rPr>
        <w:t xml:space="preserve">. </w:t>
      </w:r>
      <w:r w:rsidR="008323DB" w:rsidRPr="003C782C">
        <w:rPr>
          <w:iCs/>
          <w:sz w:val="28"/>
          <w:szCs w:val="28"/>
        </w:rPr>
        <w:t>Выготский Л. С. </w:t>
      </w:r>
      <w:r w:rsidR="008323DB" w:rsidRPr="003C782C">
        <w:rPr>
          <w:sz w:val="28"/>
          <w:szCs w:val="28"/>
        </w:rPr>
        <w:t>Собр. соч., т. 3. М., 1983.</w:t>
      </w:r>
    </w:p>
    <w:p w:rsidR="009B66FB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8</w:t>
      </w:r>
      <w:r w:rsidR="00364122" w:rsidRPr="003C782C">
        <w:rPr>
          <w:sz w:val="28"/>
          <w:szCs w:val="28"/>
        </w:rPr>
        <w:t xml:space="preserve">. </w:t>
      </w:r>
      <w:r w:rsidR="009B66FB" w:rsidRPr="003C782C">
        <w:rPr>
          <w:sz w:val="28"/>
          <w:szCs w:val="28"/>
        </w:rPr>
        <w:t xml:space="preserve">Грушевская М. с, </w:t>
      </w:r>
      <w:r w:rsidR="0018351D" w:rsidRPr="003C782C">
        <w:rPr>
          <w:sz w:val="28"/>
          <w:szCs w:val="28"/>
        </w:rPr>
        <w:t>Недоразвитие речи у младших школьников и его преодоление. Алма-Ата, 1989</w:t>
      </w:r>
      <w:r w:rsidR="00364122" w:rsidRPr="003C782C">
        <w:rPr>
          <w:sz w:val="28"/>
          <w:szCs w:val="28"/>
        </w:rPr>
        <w:t>.</w:t>
      </w:r>
    </w:p>
    <w:p w:rsidR="000441C9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9</w:t>
      </w:r>
      <w:r w:rsidR="00364122" w:rsidRPr="003C782C">
        <w:rPr>
          <w:sz w:val="28"/>
          <w:szCs w:val="28"/>
        </w:rPr>
        <w:t xml:space="preserve">. </w:t>
      </w:r>
      <w:r w:rsidR="005228BE" w:rsidRPr="003C782C">
        <w:rPr>
          <w:sz w:val="28"/>
          <w:szCs w:val="28"/>
        </w:rPr>
        <w:t>Грибова О. Е. Технология организации логопедического обследования. Москва, 2005</w:t>
      </w:r>
      <w:r w:rsidR="00364122" w:rsidRPr="003C782C">
        <w:rPr>
          <w:sz w:val="28"/>
          <w:szCs w:val="28"/>
        </w:rPr>
        <w:t>.</w:t>
      </w:r>
    </w:p>
    <w:p w:rsidR="005A6D0F" w:rsidRPr="003C782C" w:rsidRDefault="00441437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10</w:t>
      </w:r>
      <w:r w:rsidR="00C43748" w:rsidRPr="003C782C">
        <w:rPr>
          <w:sz w:val="28"/>
          <w:szCs w:val="28"/>
        </w:rPr>
        <w:t xml:space="preserve">. </w:t>
      </w:r>
      <w:r w:rsidR="007E0A45" w:rsidRPr="003C782C">
        <w:rPr>
          <w:sz w:val="28"/>
          <w:szCs w:val="28"/>
        </w:rPr>
        <w:t>Диагностическое обследование детей раннего и младшего школьного возраста \под ред. Н.В. Серебряковой, 2014</w:t>
      </w:r>
    </w:p>
    <w:p w:rsidR="0021540A" w:rsidRPr="003C782C" w:rsidRDefault="00BC4409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1</w:t>
      </w:r>
      <w:r w:rsidR="00441437" w:rsidRPr="003C782C">
        <w:rPr>
          <w:sz w:val="28"/>
          <w:szCs w:val="28"/>
        </w:rPr>
        <w:t>1</w:t>
      </w:r>
      <w:r w:rsidRPr="003C782C">
        <w:rPr>
          <w:sz w:val="28"/>
          <w:szCs w:val="28"/>
        </w:rPr>
        <w:t xml:space="preserve">. </w:t>
      </w:r>
      <w:r w:rsidR="0021540A" w:rsidRPr="003C782C">
        <w:rPr>
          <w:sz w:val="28"/>
          <w:szCs w:val="28"/>
        </w:rPr>
        <w:t>Доклад о состоянии здоровья детей в Российской Федерации.</w:t>
      </w:r>
      <w:r w:rsidRPr="003C782C">
        <w:rPr>
          <w:sz w:val="28"/>
          <w:szCs w:val="28"/>
        </w:rPr>
        <w:t xml:space="preserve"> </w:t>
      </w:r>
      <w:r w:rsidR="0021540A" w:rsidRPr="003C782C">
        <w:rPr>
          <w:sz w:val="28"/>
          <w:szCs w:val="28"/>
        </w:rPr>
        <w:t>-</w:t>
      </w:r>
      <w:r w:rsidRPr="003C782C">
        <w:rPr>
          <w:sz w:val="28"/>
          <w:szCs w:val="28"/>
        </w:rPr>
        <w:t xml:space="preserve"> </w:t>
      </w:r>
      <w:r w:rsidR="0021540A" w:rsidRPr="003C782C">
        <w:rPr>
          <w:sz w:val="28"/>
          <w:szCs w:val="28"/>
        </w:rPr>
        <w:t>М., Минздрав РФ, 2015 г.</w:t>
      </w:r>
    </w:p>
    <w:p w:rsidR="00364122" w:rsidRPr="003C782C" w:rsidRDefault="00C43748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t>1</w:t>
      </w:r>
      <w:r w:rsidR="00441437" w:rsidRPr="003C782C">
        <w:rPr>
          <w:sz w:val="28"/>
          <w:szCs w:val="28"/>
        </w:rPr>
        <w:t>2</w:t>
      </w:r>
      <w:r w:rsidR="00364122" w:rsidRPr="003C782C">
        <w:rPr>
          <w:sz w:val="28"/>
          <w:szCs w:val="28"/>
        </w:rPr>
        <w:t xml:space="preserve">. </w:t>
      </w:r>
      <w:r w:rsidR="0018351D" w:rsidRPr="003C782C">
        <w:rPr>
          <w:sz w:val="28"/>
          <w:szCs w:val="28"/>
        </w:rPr>
        <w:t>Кирьянова Р. А. Комплексная диагностика дошкольников и ее использование учителем логопедом в коррекционной работе с детьми 5-6 лет</w:t>
      </w:r>
      <w:r w:rsidR="00364122" w:rsidRPr="003C782C">
        <w:rPr>
          <w:sz w:val="28"/>
          <w:szCs w:val="28"/>
        </w:rPr>
        <w:t>, имеющими тяжелые нарушения ре</w:t>
      </w:r>
      <w:r w:rsidR="0018351D" w:rsidRPr="003C782C">
        <w:rPr>
          <w:sz w:val="28"/>
          <w:szCs w:val="28"/>
        </w:rPr>
        <w:t>чи. 2004</w:t>
      </w:r>
      <w:r w:rsidR="00364122" w:rsidRPr="003C782C">
        <w:rPr>
          <w:sz w:val="28"/>
          <w:szCs w:val="28"/>
        </w:rPr>
        <w:t>.</w:t>
      </w:r>
    </w:p>
    <w:p w:rsidR="001E0423" w:rsidRPr="003C782C" w:rsidRDefault="00364122" w:rsidP="00C4703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bCs/>
          <w:sz w:val="28"/>
          <w:szCs w:val="28"/>
        </w:rPr>
        <w:t>1</w:t>
      </w:r>
      <w:r w:rsidR="00441437" w:rsidRPr="003C782C">
        <w:rPr>
          <w:bCs/>
          <w:sz w:val="28"/>
          <w:szCs w:val="28"/>
        </w:rPr>
        <w:t>3</w:t>
      </w:r>
      <w:r w:rsidRPr="003C782C">
        <w:rPr>
          <w:b/>
          <w:bCs/>
          <w:sz w:val="28"/>
          <w:szCs w:val="28"/>
        </w:rPr>
        <w:t>.</w:t>
      </w:r>
      <w:r w:rsidR="000441C9" w:rsidRPr="003C782C">
        <w:rPr>
          <w:b/>
          <w:bCs/>
          <w:sz w:val="28"/>
          <w:szCs w:val="28"/>
        </w:rPr>
        <w:t xml:space="preserve"> </w:t>
      </w:r>
      <w:r w:rsidR="00D244A9" w:rsidRPr="003C782C">
        <w:rPr>
          <w:sz w:val="28"/>
          <w:szCs w:val="28"/>
        </w:rPr>
        <w:t xml:space="preserve">Компьютерные инструменты выявления и анализа феноменологии развития представлений о мире у детей дошкольного возраста. </w:t>
      </w:r>
      <w:proofErr w:type="spellStart"/>
      <w:r w:rsidR="00D244A9" w:rsidRPr="003C782C">
        <w:rPr>
          <w:sz w:val="28"/>
          <w:szCs w:val="28"/>
          <w:shd w:val="clear" w:color="auto" w:fill="FFFFFF"/>
        </w:rPr>
        <w:t>Хайдарпашич</w:t>
      </w:r>
      <w:proofErr w:type="spellEnd"/>
      <w:r w:rsidR="00D244A9" w:rsidRPr="003C782C">
        <w:rPr>
          <w:sz w:val="28"/>
          <w:szCs w:val="28"/>
          <w:shd w:val="clear" w:color="auto" w:fill="FFFFFF"/>
        </w:rPr>
        <w:t xml:space="preserve"> М. Р. Диссертация, 2013</w:t>
      </w:r>
      <w:r w:rsidRPr="003C782C">
        <w:rPr>
          <w:b/>
          <w:bCs/>
          <w:sz w:val="28"/>
          <w:szCs w:val="28"/>
          <w:shd w:val="clear" w:color="auto" w:fill="FFFFFF"/>
        </w:rPr>
        <w:t>.</w:t>
      </w:r>
    </w:p>
    <w:p w:rsidR="008323DB" w:rsidRPr="003C782C" w:rsidRDefault="00364122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3C782C">
        <w:rPr>
          <w:b w:val="0"/>
          <w:sz w:val="28"/>
          <w:szCs w:val="28"/>
        </w:rPr>
        <w:t>1</w:t>
      </w:r>
      <w:r w:rsidR="00441437" w:rsidRPr="003C782C">
        <w:rPr>
          <w:b w:val="0"/>
          <w:sz w:val="28"/>
          <w:szCs w:val="28"/>
        </w:rPr>
        <w:t>4</w:t>
      </w:r>
      <w:r w:rsidRPr="003C782C">
        <w:rPr>
          <w:b w:val="0"/>
          <w:sz w:val="28"/>
          <w:szCs w:val="28"/>
        </w:rPr>
        <w:t xml:space="preserve">. </w:t>
      </w:r>
      <w:proofErr w:type="spellStart"/>
      <w:r w:rsidR="008323DB" w:rsidRPr="003C782C">
        <w:rPr>
          <w:b w:val="0"/>
          <w:sz w:val="28"/>
          <w:szCs w:val="28"/>
        </w:rPr>
        <w:t>Кобзарева</w:t>
      </w:r>
      <w:proofErr w:type="spellEnd"/>
      <w:r w:rsidR="008323DB" w:rsidRPr="003C782C">
        <w:rPr>
          <w:b w:val="0"/>
          <w:sz w:val="28"/>
          <w:szCs w:val="28"/>
        </w:rPr>
        <w:t xml:space="preserve"> Л.Г., Кузьмина Т.И. Ранняя диагностика нарушения чтения и его коррекция. Воронеж, 2000</w:t>
      </w:r>
      <w:r w:rsidRPr="003C782C">
        <w:rPr>
          <w:b w:val="0"/>
          <w:sz w:val="28"/>
          <w:szCs w:val="28"/>
        </w:rPr>
        <w:t>.</w:t>
      </w:r>
    </w:p>
    <w:p w:rsidR="000A0CE3" w:rsidRPr="003C782C" w:rsidRDefault="00364122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3C782C">
        <w:rPr>
          <w:b w:val="0"/>
          <w:sz w:val="28"/>
          <w:szCs w:val="28"/>
        </w:rPr>
        <w:t>1</w:t>
      </w:r>
      <w:r w:rsidR="00441437" w:rsidRPr="003C782C">
        <w:rPr>
          <w:b w:val="0"/>
          <w:sz w:val="28"/>
          <w:szCs w:val="28"/>
        </w:rPr>
        <w:t>5</w:t>
      </w:r>
      <w:r w:rsidRPr="003C782C">
        <w:rPr>
          <w:b w:val="0"/>
          <w:sz w:val="28"/>
          <w:szCs w:val="28"/>
        </w:rPr>
        <w:t xml:space="preserve">. </w:t>
      </w:r>
      <w:r w:rsidR="000A0CE3" w:rsidRPr="003C782C">
        <w:rPr>
          <w:b w:val="0"/>
          <w:sz w:val="28"/>
          <w:szCs w:val="28"/>
        </w:rPr>
        <w:t xml:space="preserve">Корнев А.Н., </w:t>
      </w:r>
      <w:proofErr w:type="spellStart"/>
      <w:r w:rsidR="000A0CE3" w:rsidRPr="003C782C">
        <w:rPr>
          <w:b w:val="0"/>
          <w:sz w:val="28"/>
          <w:szCs w:val="28"/>
        </w:rPr>
        <w:t>Старосельская</w:t>
      </w:r>
      <w:proofErr w:type="spellEnd"/>
      <w:r w:rsidR="000A0CE3" w:rsidRPr="003C782C">
        <w:rPr>
          <w:b w:val="0"/>
          <w:sz w:val="28"/>
          <w:szCs w:val="28"/>
        </w:rPr>
        <w:t xml:space="preserve"> Н.Е. Как научить ребенка говорить, читать и думать, 1999.</w:t>
      </w:r>
    </w:p>
    <w:p w:rsidR="009178AE" w:rsidRPr="003C782C" w:rsidRDefault="009178AE" w:rsidP="00C47030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3C782C">
        <w:rPr>
          <w:b w:val="0"/>
          <w:bCs w:val="0"/>
          <w:sz w:val="28"/>
          <w:szCs w:val="28"/>
          <w:shd w:val="clear" w:color="auto" w:fill="FFFFFF"/>
        </w:rPr>
        <w:t>16. Корнев А.Н. Нарушения чтения и письма у детей. СПБ, 1997</w:t>
      </w:r>
    </w:p>
    <w:p w:rsidR="00BB6FB6" w:rsidRPr="003C782C" w:rsidRDefault="00C43748" w:rsidP="00C47030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3C782C">
        <w:rPr>
          <w:b w:val="0"/>
          <w:bCs w:val="0"/>
          <w:sz w:val="28"/>
          <w:szCs w:val="28"/>
          <w:shd w:val="clear" w:color="auto" w:fill="FFFFFF"/>
        </w:rPr>
        <w:t>1</w:t>
      </w:r>
      <w:r w:rsidR="00441437" w:rsidRPr="003C782C">
        <w:rPr>
          <w:b w:val="0"/>
          <w:bCs w:val="0"/>
          <w:sz w:val="28"/>
          <w:szCs w:val="28"/>
          <w:shd w:val="clear" w:color="auto" w:fill="FFFFFF"/>
        </w:rPr>
        <w:t>7</w:t>
      </w:r>
      <w:r w:rsidRPr="003C782C">
        <w:rPr>
          <w:b w:val="0"/>
          <w:bCs w:val="0"/>
          <w:sz w:val="28"/>
          <w:szCs w:val="28"/>
          <w:shd w:val="clear" w:color="auto" w:fill="FFFFFF"/>
        </w:rPr>
        <w:t xml:space="preserve">. </w:t>
      </w:r>
      <w:proofErr w:type="spellStart"/>
      <w:r w:rsidR="00BB6FB6" w:rsidRPr="003C782C">
        <w:rPr>
          <w:b w:val="0"/>
          <w:bCs w:val="0"/>
          <w:sz w:val="28"/>
          <w:szCs w:val="28"/>
          <w:shd w:val="clear" w:color="auto" w:fill="FFFFFF"/>
        </w:rPr>
        <w:t>Косинова</w:t>
      </w:r>
      <w:proofErr w:type="spellEnd"/>
      <w:r w:rsidR="000441C9" w:rsidRPr="003C782C">
        <w:rPr>
          <w:b w:val="0"/>
          <w:bCs w:val="0"/>
          <w:sz w:val="28"/>
          <w:szCs w:val="28"/>
          <w:shd w:val="clear" w:color="auto" w:fill="FFFFFF"/>
        </w:rPr>
        <w:t xml:space="preserve"> Е. </w:t>
      </w:r>
      <w:r w:rsidR="00BB6FB6" w:rsidRPr="003C782C">
        <w:rPr>
          <w:b w:val="0"/>
          <w:bCs w:val="0"/>
          <w:sz w:val="28"/>
          <w:szCs w:val="28"/>
          <w:shd w:val="clear" w:color="auto" w:fill="FFFFFF"/>
        </w:rPr>
        <w:t>Тесты на развитие речи для детей от 2 до 7 лет.</w:t>
      </w:r>
      <w:r w:rsidR="00BB6FB6" w:rsidRPr="003C782C">
        <w:rPr>
          <w:b w:val="0"/>
          <w:bCs w:val="0"/>
          <w:sz w:val="28"/>
          <w:szCs w:val="28"/>
          <w:shd w:val="clear" w:color="auto" w:fill="FFFFFF"/>
        </w:rPr>
        <w:br/>
        <w:t>2021</w:t>
      </w:r>
      <w:r w:rsidR="00364122" w:rsidRPr="003C782C">
        <w:rPr>
          <w:b w:val="0"/>
          <w:bCs w:val="0"/>
          <w:sz w:val="28"/>
          <w:szCs w:val="28"/>
          <w:shd w:val="clear" w:color="auto" w:fill="FFFFFF"/>
        </w:rPr>
        <w:t>.</w:t>
      </w:r>
    </w:p>
    <w:p w:rsidR="000441C9" w:rsidRPr="003C782C" w:rsidRDefault="00364122" w:rsidP="00C470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Кударинова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А.С.,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Жусупбекова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З.Д.,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Ашимханова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Г.С.,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Садвакасова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Н.А.,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Арбабаева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А.Т. Значение логопедической диа</w:t>
      </w:r>
      <w:r w:rsidR="00BC440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ностики в развитии речи детей </w:t>
      </w:r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// Международный журнал прикладных и фундаментальных исследований. – 2015. – № 2-1. – С. 42-45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4122" w:rsidRPr="003C782C" w:rsidRDefault="00364122" w:rsidP="00C470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Лалаева</w:t>
      </w:r>
      <w:proofErr w:type="spellEnd"/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Р. И. Нарушение процесса овладения чтением у младших школьников. Москва, 1983.</w:t>
      </w:r>
    </w:p>
    <w:p w:rsidR="00364122" w:rsidRPr="003C782C" w:rsidRDefault="00441437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20</w:t>
      </w:r>
      <w:r w:rsidR="00364122" w:rsidRPr="003C78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4122" w:rsidRPr="003C782C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="00364122" w:rsidRPr="003C782C">
        <w:rPr>
          <w:rFonts w:ascii="Times New Roman" w:hAnsi="Times New Roman" w:cs="Times New Roman"/>
          <w:sz w:val="28"/>
          <w:szCs w:val="28"/>
        </w:rPr>
        <w:t xml:space="preserve"> Р. И. Методика психолингвистического исследования нарушений речи. Санкт-Петербург, 2006.</w:t>
      </w:r>
    </w:p>
    <w:p w:rsidR="00364122" w:rsidRPr="003C782C" w:rsidRDefault="00E562AB" w:rsidP="00C470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. Левина Р.Е. Основы теории и практики логопедии \ под редакцией Р.Е. Левиной. Москва, 1968.</w:t>
      </w:r>
    </w:p>
    <w:p w:rsidR="00364122" w:rsidRPr="003C782C" w:rsidRDefault="00C43748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Материалы пресс-конференции в ТАСС. Вести образования 5 октября 2021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41C9" w:rsidRPr="003C782C" w:rsidRDefault="00C43748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</w:rPr>
        <w:t>2</w:t>
      </w:r>
      <w:r w:rsidR="00441437" w:rsidRPr="003C782C">
        <w:rPr>
          <w:rFonts w:ascii="Times New Roman" w:hAnsi="Times New Roman" w:cs="Times New Roman"/>
          <w:sz w:val="28"/>
          <w:szCs w:val="28"/>
        </w:rPr>
        <w:t>3</w:t>
      </w:r>
      <w:r w:rsidR="00364122" w:rsidRPr="003C78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41C9" w:rsidRPr="003C782C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="000441C9" w:rsidRPr="003C782C">
        <w:rPr>
          <w:rFonts w:ascii="Times New Roman" w:hAnsi="Times New Roman" w:cs="Times New Roman"/>
          <w:sz w:val="28"/>
          <w:szCs w:val="28"/>
        </w:rPr>
        <w:t xml:space="preserve"> Н. В. Диагностика языковой способности у детей дошкольного возраста, 2006</w:t>
      </w:r>
      <w:r w:rsidR="00364122" w:rsidRPr="003C782C">
        <w:rPr>
          <w:rFonts w:ascii="Times New Roman" w:hAnsi="Times New Roman" w:cs="Times New Roman"/>
          <w:sz w:val="28"/>
          <w:szCs w:val="28"/>
        </w:rPr>
        <w:t>.</w:t>
      </w:r>
    </w:p>
    <w:p w:rsidR="00BC4409" w:rsidRPr="003C782C" w:rsidRDefault="00BC4409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Макаров И. В., </w:t>
      </w:r>
      <w:proofErr w:type="spellStart"/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Емелина</w:t>
      </w:r>
      <w:proofErr w:type="spellEnd"/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Д.А. Нарушения речевого развития у детей \\ Социальная и клиническая психиатрия. – 2017. – т. 27 №4.</w:t>
      </w:r>
    </w:p>
    <w:p w:rsidR="004F5839" w:rsidRPr="003C782C" w:rsidRDefault="00364122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4F583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Прищепова</w:t>
      </w:r>
      <w:proofErr w:type="spellEnd"/>
      <w:r w:rsidR="008323DB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Логопедическая работа по </w:t>
      </w:r>
      <w:r w:rsidR="004F583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формированию предпосылок усвоения орфографических навыков у младших школьников с ОНР. Автореферат диссертации</w:t>
      </w:r>
      <w:r w:rsidR="008323DB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8323DB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Спб</w:t>
      </w:r>
      <w:proofErr w:type="spellEnd"/>
      <w:r w:rsidR="008323DB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, 1993</w:t>
      </w: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721BD" w:rsidRPr="003C782C" w:rsidRDefault="00364122" w:rsidP="00C470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1437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21BD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Прокопьева Л.И. Психология и диагностика речевого раз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вития детей. </w:t>
      </w:r>
      <w:r w:rsidR="008721BD"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2009</w:t>
      </w:r>
      <w:r w:rsidRPr="003C7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122" w:rsidRPr="003C782C" w:rsidRDefault="00C43748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  <w:shd w:val="clear" w:color="auto" w:fill="FFFFFF"/>
        </w:rPr>
      </w:pPr>
      <w:r w:rsidRPr="003C782C">
        <w:rPr>
          <w:b w:val="0"/>
          <w:sz w:val="28"/>
          <w:szCs w:val="28"/>
          <w:shd w:val="clear" w:color="auto" w:fill="FFFFFF"/>
        </w:rPr>
        <w:t>2</w:t>
      </w:r>
      <w:r w:rsidR="00441437" w:rsidRPr="003C782C">
        <w:rPr>
          <w:b w:val="0"/>
          <w:sz w:val="28"/>
          <w:szCs w:val="28"/>
          <w:shd w:val="clear" w:color="auto" w:fill="FFFFFF"/>
        </w:rPr>
        <w:t>7</w:t>
      </w:r>
      <w:r w:rsidR="00364122" w:rsidRPr="003C782C">
        <w:rPr>
          <w:b w:val="0"/>
          <w:sz w:val="28"/>
          <w:szCs w:val="28"/>
          <w:shd w:val="clear" w:color="auto" w:fill="FFFFFF"/>
        </w:rPr>
        <w:t>. Психолого-медико-педагогическое обследование ребенка: комплект рабочих материалов / Семаго М. М. и др.; Под общ. ред. М. М. Семаго. Москва, 1999.</w:t>
      </w:r>
    </w:p>
    <w:p w:rsidR="000441C9" w:rsidRPr="003C782C" w:rsidRDefault="00364122" w:rsidP="00C47030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3C782C">
        <w:rPr>
          <w:b w:val="0"/>
          <w:sz w:val="28"/>
          <w:szCs w:val="28"/>
        </w:rPr>
        <w:t>2</w:t>
      </w:r>
      <w:r w:rsidR="00441437" w:rsidRPr="003C782C">
        <w:rPr>
          <w:b w:val="0"/>
          <w:sz w:val="28"/>
          <w:szCs w:val="28"/>
        </w:rPr>
        <w:t>8</w:t>
      </w:r>
      <w:r w:rsidRPr="003C782C">
        <w:rPr>
          <w:b w:val="0"/>
          <w:sz w:val="28"/>
          <w:szCs w:val="28"/>
        </w:rPr>
        <w:t xml:space="preserve">. </w:t>
      </w:r>
      <w:r w:rsidR="000441C9" w:rsidRPr="003C782C">
        <w:rPr>
          <w:b w:val="0"/>
          <w:sz w:val="28"/>
          <w:szCs w:val="28"/>
        </w:rPr>
        <w:t>Репина З. А.  Нейропсихологическое изучение детей с тяжелыми нарушениями речи. Екатеринбург, 2008</w:t>
      </w:r>
      <w:r w:rsidRPr="003C782C">
        <w:rPr>
          <w:b w:val="0"/>
          <w:sz w:val="28"/>
          <w:szCs w:val="28"/>
        </w:rPr>
        <w:t>.</w:t>
      </w:r>
    </w:p>
    <w:p w:rsidR="000441C9" w:rsidRPr="003C782C" w:rsidRDefault="00364122" w:rsidP="00C47030">
      <w:pPr>
        <w:pStyle w:val="1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3C782C">
        <w:rPr>
          <w:b w:val="0"/>
          <w:bCs w:val="0"/>
          <w:sz w:val="28"/>
          <w:szCs w:val="28"/>
          <w:shd w:val="clear" w:color="auto" w:fill="FFFFFF"/>
        </w:rPr>
        <w:t>2</w:t>
      </w:r>
      <w:r w:rsidR="00441437" w:rsidRPr="003C782C">
        <w:rPr>
          <w:b w:val="0"/>
          <w:bCs w:val="0"/>
          <w:sz w:val="28"/>
          <w:szCs w:val="28"/>
          <w:shd w:val="clear" w:color="auto" w:fill="FFFFFF"/>
        </w:rPr>
        <w:t>9</w:t>
      </w:r>
      <w:r w:rsidRPr="003C782C">
        <w:rPr>
          <w:b w:val="0"/>
          <w:bCs w:val="0"/>
          <w:sz w:val="28"/>
          <w:szCs w:val="28"/>
          <w:shd w:val="clear" w:color="auto" w:fill="FFFFFF"/>
        </w:rPr>
        <w:t xml:space="preserve">. </w:t>
      </w:r>
      <w:r w:rsidR="000441C9" w:rsidRPr="003C782C">
        <w:rPr>
          <w:b w:val="0"/>
          <w:bCs w:val="0"/>
          <w:sz w:val="28"/>
          <w:szCs w:val="28"/>
          <w:shd w:val="clear" w:color="auto" w:fill="FFFFFF"/>
        </w:rPr>
        <w:t xml:space="preserve">Романович О. А., Кольцова Е.П. Диагностика психофизических процессов и </w:t>
      </w:r>
      <w:r w:rsidRPr="003C782C">
        <w:rPr>
          <w:b w:val="0"/>
          <w:bCs w:val="0"/>
          <w:sz w:val="28"/>
          <w:szCs w:val="28"/>
          <w:shd w:val="clear" w:color="auto" w:fill="FFFFFF"/>
        </w:rPr>
        <w:t xml:space="preserve">речевого развития детей 3-4 лет. </w:t>
      </w:r>
      <w:proofErr w:type="spellStart"/>
      <w:r w:rsidRPr="003C782C">
        <w:rPr>
          <w:b w:val="0"/>
          <w:bCs w:val="0"/>
          <w:sz w:val="28"/>
          <w:szCs w:val="28"/>
          <w:shd w:val="clear" w:color="auto" w:fill="FFFFFF"/>
        </w:rPr>
        <w:t>Владос</w:t>
      </w:r>
      <w:proofErr w:type="spellEnd"/>
      <w:r w:rsidRPr="003C782C">
        <w:rPr>
          <w:b w:val="0"/>
          <w:bCs w:val="0"/>
          <w:sz w:val="28"/>
          <w:szCs w:val="28"/>
          <w:shd w:val="clear" w:color="auto" w:fill="FFFFFF"/>
        </w:rPr>
        <w:t>, 2013.</w:t>
      </w:r>
    </w:p>
    <w:p w:rsidR="008721BD" w:rsidRPr="003C782C" w:rsidRDefault="00441437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</w:rPr>
        <w:t>30</w:t>
      </w:r>
      <w:r w:rsidR="00A539F2" w:rsidRPr="003C78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0CE3" w:rsidRPr="003C782C">
        <w:rPr>
          <w:rFonts w:ascii="Times New Roman" w:hAnsi="Times New Roman" w:cs="Times New Roman"/>
          <w:sz w:val="28"/>
          <w:szCs w:val="28"/>
        </w:rPr>
        <w:t>Русецкая</w:t>
      </w:r>
      <w:proofErr w:type="spellEnd"/>
      <w:r w:rsidR="000A0CE3" w:rsidRPr="003C782C">
        <w:rPr>
          <w:rFonts w:ascii="Times New Roman" w:hAnsi="Times New Roman" w:cs="Times New Roman"/>
          <w:sz w:val="28"/>
          <w:szCs w:val="28"/>
        </w:rPr>
        <w:t xml:space="preserve"> М.Н., </w:t>
      </w:r>
      <w:proofErr w:type="spellStart"/>
      <w:r w:rsidR="000A0CE3" w:rsidRPr="003C782C">
        <w:rPr>
          <w:rFonts w:ascii="Times New Roman" w:hAnsi="Times New Roman" w:cs="Times New Roman"/>
          <w:sz w:val="28"/>
          <w:szCs w:val="28"/>
        </w:rPr>
        <w:t>Величенкова</w:t>
      </w:r>
      <w:proofErr w:type="spellEnd"/>
      <w:r w:rsidR="000A0CE3" w:rsidRPr="003C782C">
        <w:rPr>
          <w:rFonts w:ascii="Times New Roman" w:hAnsi="Times New Roman" w:cs="Times New Roman"/>
          <w:sz w:val="28"/>
          <w:szCs w:val="28"/>
        </w:rPr>
        <w:t xml:space="preserve"> О.А. Логопедическая работа по преодолению нарушений чтения и пис</w:t>
      </w:r>
      <w:r w:rsidR="00A539F2" w:rsidRPr="003C782C">
        <w:rPr>
          <w:rFonts w:ascii="Times New Roman" w:hAnsi="Times New Roman" w:cs="Times New Roman"/>
          <w:sz w:val="28"/>
          <w:szCs w:val="28"/>
        </w:rPr>
        <w:t>ь</w:t>
      </w:r>
      <w:r w:rsidR="000A0CE3" w:rsidRPr="003C782C">
        <w:rPr>
          <w:rFonts w:ascii="Times New Roman" w:hAnsi="Times New Roman" w:cs="Times New Roman"/>
          <w:sz w:val="28"/>
          <w:szCs w:val="28"/>
        </w:rPr>
        <w:t>ма у младших школьников</w:t>
      </w:r>
      <w:r w:rsidR="009178AE" w:rsidRPr="003C782C">
        <w:rPr>
          <w:rFonts w:ascii="Times New Roman" w:hAnsi="Times New Roman" w:cs="Times New Roman"/>
          <w:sz w:val="28"/>
          <w:szCs w:val="28"/>
        </w:rPr>
        <w:t xml:space="preserve">. </w:t>
      </w:r>
      <w:r w:rsidR="001F2785" w:rsidRPr="003C782C">
        <w:rPr>
          <w:rFonts w:ascii="Times New Roman" w:hAnsi="Times New Roman" w:cs="Times New Roman"/>
          <w:sz w:val="28"/>
          <w:szCs w:val="28"/>
        </w:rPr>
        <w:t>2021</w:t>
      </w:r>
      <w:r w:rsidR="00364122" w:rsidRPr="003C782C">
        <w:rPr>
          <w:rFonts w:ascii="Times New Roman" w:hAnsi="Times New Roman" w:cs="Times New Roman"/>
          <w:sz w:val="28"/>
          <w:szCs w:val="28"/>
        </w:rPr>
        <w:t>.</w:t>
      </w:r>
    </w:p>
    <w:p w:rsidR="000441C9" w:rsidRPr="003C782C" w:rsidRDefault="00E562AB" w:rsidP="00C470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41437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Семаго Н.Я., Семаго М.М. Теория и практика оценки психического развития ребенка. Дошкольный и младший школьный возраст. СПб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441C9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2006</w:t>
      </w:r>
      <w:r w:rsidR="00364122" w:rsidRPr="003C78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41C9" w:rsidRPr="003C782C" w:rsidRDefault="00BC4409" w:rsidP="00C4703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782C">
        <w:rPr>
          <w:sz w:val="28"/>
          <w:szCs w:val="28"/>
        </w:rPr>
        <w:lastRenderedPageBreak/>
        <w:t>3</w:t>
      </w:r>
      <w:r w:rsidR="00441437" w:rsidRPr="003C782C">
        <w:rPr>
          <w:sz w:val="28"/>
          <w:szCs w:val="28"/>
        </w:rPr>
        <w:t>2</w:t>
      </w:r>
      <w:r w:rsidR="00364122" w:rsidRPr="003C782C">
        <w:rPr>
          <w:sz w:val="28"/>
          <w:szCs w:val="28"/>
        </w:rPr>
        <w:t xml:space="preserve">. </w:t>
      </w:r>
      <w:r w:rsidR="000441C9" w:rsidRPr="003C782C">
        <w:rPr>
          <w:sz w:val="28"/>
          <w:szCs w:val="28"/>
        </w:rPr>
        <w:t>Сравнительное психологическое исследование особенностей речи дошкольников с нарушенным и нормальным развитием. Диссертация. Лебедева Т.В. 2019 г.</w:t>
      </w:r>
    </w:p>
    <w:p w:rsidR="000A0CE3" w:rsidRPr="003C782C" w:rsidRDefault="00C43748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3C782C">
        <w:rPr>
          <w:b w:val="0"/>
          <w:sz w:val="28"/>
          <w:szCs w:val="28"/>
        </w:rPr>
        <w:t>3</w:t>
      </w:r>
      <w:r w:rsidR="00441437" w:rsidRPr="003C782C">
        <w:rPr>
          <w:b w:val="0"/>
          <w:sz w:val="28"/>
          <w:szCs w:val="28"/>
        </w:rPr>
        <w:t>3</w:t>
      </w:r>
      <w:r w:rsidR="00364122" w:rsidRPr="003C782C">
        <w:rPr>
          <w:b w:val="0"/>
          <w:sz w:val="28"/>
          <w:szCs w:val="28"/>
        </w:rPr>
        <w:t xml:space="preserve">. </w:t>
      </w:r>
      <w:r w:rsidR="000A0CE3" w:rsidRPr="003C782C">
        <w:rPr>
          <w:b w:val="0"/>
          <w:sz w:val="28"/>
          <w:szCs w:val="28"/>
        </w:rPr>
        <w:t xml:space="preserve">Шереметьева Е.В. Диагностика </w:t>
      </w:r>
      <w:proofErr w:type="spellStart"/>
      <w:r w:rsidR="000A0CE3" w:rsidRPr="003C782C">
        <w:rPr>
          <w:b w:val="0"/>
          <w:sz w:val="28"/>
          <w:szCs w:val="28"/>
        </w:rPr>
        <w:t>психоречевого</w:t>
      </w:r>
      <w:proofErr w:type="spellEnd"/>
      <w:r w:rsidR="000A0CE3" w:rsidRPr="003C782C">
        <w:rPr>
          <w:b w:val="0"/>
          <w:sz w:val="28"/>
          <w:szCs w:val="28"/>
        </w:rPr>
        <w:t xml:space="preserve"> развития детей раннего воз</w:t>
      </w:r>
      <w:r w:rsidR="00364122" w:rsidRPr="003C782C">
        <w:rPr>
          <w:b w:val="0"/>
          <w:sz w:val="28"/>
          <w:szCs w:val="28"/>
        </w:rPr>
        <w:t xml:space="preserve">раста, </w:t>
      </w:r>
      <w:r w:rsidR="000A0CE3" w:rsidRPr="003C782C">
        <w:rPr>
          <w:b w:val="0"/>
          <w:sz w:val="28"/>
          <w:szCs w:val="28"/>
        </w:rPr>
        <w:t>2013</w:t>
      </w:r>
      <w:r w:rsidR="00364122" w:rsidRPr="003C782C">
        <w:rPr>
          <w:b w:val="0"/>
          <w:sz w:val="28"/>
          <w:szCs w:val="28"/>
        </w:rPr>
        <w:t>.</w:t>
      </w:r>
      <w:r w:rsidR="000A0CE3" w:rsidRPr="003C782C">
        <w:rPr>
          <w:b w:val="0"/>
          <w:sz w:val="28"/>
          <w:szCs w:val="28"/>
        </w:rPr>
        <w:t xml:space="preserve"> </w:t>
      </w:r>
    </w:p>
    <w:p w:rsidR="005228BE" w:rsidRPr="003C782C" w:rsidRDefault="00C43748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  <w:shd w:val="clear" w:color="auto" w:fill="FFFFFF"/>
        </w:rPr>
      </w:pPr>
      <w:r w:rsidRPr="003C782C">
        <w:rPr>
          <w:b w:val="0"/>
          <w:sz w:val="28"/>
          <w:szCs w:val="28"/>
          <w:shd w:val="clear" w:color="auto" w:fill="FFFFFF"/>
        </w:rPr>
        <w:t>3</w:t>
      </w:r>
      <w:r w:rsidR="00441437" w:rsidRPr="003C782C">
        <w:rPr>
          <w:b w:val="0"/>
          <w:sz w:val="28"/>
          <w:szCs w:val="28"/>
          <w:shd w:val="clear" w:color="auto" w:fill="FFFFFF"/>
        </w:rPr>
        <w:t>4</w:t>
      </w:r>
      <w:r w:rsidR="00364122" w:rsidRPr="003C782C">
        <w:rPr>
          <w:b w:val="0"/>
          <w:sz w:val="28"/>
          <w:szCs w:val="28"/>
          <w:shd w:val="clear" w:color="auto" w:fill="FFFFFF"/>
        </w:rPr>
        <w:t xml:space="preserve">. </w:t>
      </w:r>
      <w:proofErr w:type="spellStart"/>
      <w:r w:rsidR="00364122" w:rsidRPr="003C782C">
        <w:rPr>
          <w:b w:val="0"/>
          <w:sz w:val="28"/>
          <w:szCs w:val="28"/>
          <w:shd w:val="clear" w:color="auto" w:fill="FFFFFF"/>
        </w:rPr>
        <w:t>Хайдарпашич</w:t>
      </w:r>
      <w:proofErr w:type="spellEnd"/>
      <w:r w:rsidR="00364122" w:rsidRPr="003C782C">
        <w:rPr>
          <w:b w:val="0"/>
          <w:sz w:val="28"/>
          <w:szCs w:val="28"/>
          <w:shd w:val="clear" w:color="auto" w:fill="FFFFFF"/>
        </w:rPr>
        <w:t xml:space="preserve"> М.Р. Изучение представлений о временах года при помощи компьютерной программы «Лента времени», М. - Дефектология, №2, 2007.</w:t>
      </w:r>
    </w:p>
    <w:p w:rsidR="00FB138D" w:rsidRPr="00C47030" w:rsidRDefault="00FB138D" w:rsidP="00C47030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  <w:shd w:val="clear" w:color="auto" w:fill="FFFFFF"/>
        </w:rPr>
      </w:pPr>
    </w:p>
    <w:sectPr w:rsidR="00FB138D" w:rsidRPr="00C47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5D"/>
    <w:rsid w:val="000441C9"/>
    <w:rsid w:val="000A0CE3"/>
    <w:rsid w:val="000D15C3"/>
    <w:rsid w:val="000D5E45"/>
    <w:rsid w:val="000E47D9"/>
    <w:rsid w:val="00110559"/>
    <w:rsid w:val="0018351D"/>
    <w:rsid w:val="001A1B5C"/>
    <w:rsid w:val="001E0423"/>
    <w:rsid w:val="001F2785"/>
    <w:rsid w:val="0021540A"/>
    <w:rsid w:val="002A0B7B"/>
    <w:rsid w:val="002B08E1"/>
    <w:rsid w:val="003135A1"/>
    <w:rsid w:val="00316993"/>
    <w:rsid w:val="00346290"/>
    <w:rsid w:val="00364122"/>
    <w:rsid w:val="003B41C2"/>
    <w:rsid w:val="003C782C"/>
    <w:rsid w:val="0040478D"/>
    <w:rsid w:val="00441437"/>
    <w:rsid w:val="0047748C"/>
    <w:rsid w:val="0048095A"/>
    <w:rsid w:val="004874B8"/>
    <w:rsid w:val="004C2A57"/>
    <w:rsid w:val="004E7FA6"/>
    <w:rsid w:val="004F5839"/>
    <w:rsid w:val="005228BE"/>
    <w:rsid w:val="00576F06"/>
    <w:rsid w:val="005A6D0F"/>
    <w:rsid w:val="005E0444"/>
    <w:rsid w:val="006148C6"/>
    <w:rsid w:val="006C789F"/>
    <w:rsid w:val="006D5E5D"/>
    <w:rsid w:val="006F2529"/>
    <w:rsid w:val="00721D7A"/>
    <w:rsid w:val="007A2947"/>
    <w:rsid w:val="007C73BC"/>
    <w:rsid w:val="007E0A45"/>
    <w:rsid w:val="00814B38"/>
    <w:rsid w:val="00821886"/>
    <w:rsid w:val="008323DB"/>
    <w:rsid w:val="008721BD"/>
    <w:rsid w:val="00891839"/>
    <w:rsid w:val="009178AE"/>
    <w:rsid w:val="00924F53"/>
    <w:rsid w:val="00956272"/>
    <w:rsid w:val="009828CA"/>
    <w:rsid w:val="009B66FB"/>
    <w:rsid w:val="00A4169E"/>
    <w:rsid w:val="00A539F2"/>
    <w:rsid w:val="00A60631"/>
    <w:rsid w:val="00A91C3E"/>
    <w:rsid w:val="00AB5F6D"/>
    <w:rsid w:val="00B33DA1"/>
    <w:rsid w:val="00BB6FB6"/>
    <w:rsid w:val="00BC4409"/>
    <w:rsid w:val="00BF3479"/>
    <w:rsid w:val="00C43748"/>
    <w:rsid w:val="00C44DC4"/>
    <w:rsid w:val="00C47030"/>
    <w:rsid w:val="00C71952"/>
    <w:rsid w:val="00C85456"/>
    <w:rsid w:val="00C87935"/>
    <w:rsid w:val="00CE610B"/>
    <w:rsid w:val="00CF7EBE"/>
    <w:rsid w:val="00D244A9"/>
    <w:rsid w:val="00D268F9"/>
    <w:rsid w:val="00D31905"/>
    <w:rsid w:val="00DA5BE1"/>
    <w:rsid w:val="00E3699C"/>
    <w:rsid w:val="00E562AB"/>
    <w:rsid w:val="00F21FEE"/>
    <w:rsid w:val="00F77DEE"/>
    <w:rsid w:val="00FA06D3"/>
    <w:rsid w:val="00FB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95888-F3E1-4B43-B17A-861702CB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41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835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41C2"/>
    <w:rPr>
      <w:b/>
      <w:bCs/>
    </w:rPr>
  </w:style>
  <w:style w:type="paragraph" w:styleId="a4">
    <w:name w:val="Normal (Web)"/>
    <w:basedOn w:val="a"/>
    <w:uiPriority w:val="99"/>
    <w:unhideWhenUsed/>
    <w:rsid w:val="003B4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41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35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8351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4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4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0BD93-A9ED-4E4A-AFCC-DD206D2F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2023-05-29T12:24:00Z</cp:lastPrinted>
  <dcterms:created xsi:type="dcterms:W3CDTF">2025-03-07T20:27:00Z</dcterms:created>
  <dcterms:modified xsi:type="dcterms:W3CDTF">2025-03-07T20:35:00Z</dcterms:modified>
</cp:coreProperties>
</file>