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A98DC" w14:textId="7D38F760" w:rsidR="001E1C26" w:rsidRPr="001E1C26" w:rsidRDefault="001E1C26" w:rsidP="001E1C26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E1C26">
        <w:rPr>
          <w:rFonts w:ascii="Times New Roman" w:hAnsi="Times New Roman" w:cs="Times New Roman"/>
          <w:i/>
          <w:iCs/>
          <w:sz w:val="28"/>
          <w:szCs w:val="28"/>
        </w:rPr>
        <w:t xml:space="preserve">Яшина </w:t>
      </w:r>
      <w:proofErr w:type="gramStart"/>
      <w:r w:rsidRPr="001E1C26">
        <w:rPr>
          <w:rFonts w:ascii="Times New Roman" w:hAnsi="Times New Roman" w:cs="Times New Roman"/>
          <w:i/>
          <w:iCs/>
          <w:sz w:val="28"/>
          <w:szCs w:val="28"/>
        </w:rPr>
        <w:t>З.Т</w:t>
      </w:r>
      <w:proofErr w:type="gramEnd"/>
      <w:r w:rsidRPr="001E1C26">
        <w:rPr>
          <w:rFonts w:ascii="Times New Roman" w:hAnsi="Times New Roman" w:cs="Times New Roman"/>
          <w:i/>
          <w:iCs/>
          <w:sz w:val="28"/>
          <w:szCs w:val="28"/>
        </w:rPr>
        <w:t xml:space="preserve"> учитель ОБЗР</w:t>
      </w:r>
    </w:p>
    <w:p w14:paraId="0D771803" w14:textId="1F271D51" w:rsidR="001E1C26" w:rsidRPr="001E1C26" w:rsidRDefault="001E1C26" w:rsidP="001E1C26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E1C26">
        <w:rPr>
          <w:rFonts w:ascii="Times New Roman" w:hAnsi="Times New Roman" w:cs="Times New Roman"/>
          <w:i/>
          <w:iCs/>
          <w:sz w:val="28"/>
          <w:szCs w:val="28"/>
        </w:rPr>
        <w:t>МБОУ «Михневская СОШ»</w:t>
      </w:r>
    </w:p>
    <w:p w14:paraId="1D2066B2" w14:textId="77777777" w:rsidR="001E1C26" w:rsidRDefault="001E1C26" w:rsidP="001E1C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1C26">
        <w:rPr>
          <w:rFonts w:ascii="Times New Roman" w:hAnsi="Times New Roman" w:cs="Times New Roman"/>
          <w:b/>
          <w:bCs/>
          <w:sz w:val="28"/>
          <w:szCs w:val="28"/>
        </w:rPr>
        <w:t xml:space="preserve">Патриотическое воспитание через уроки </w:t>
      </w:r>
    </w:p>
    <w:p w14:paraId="1585CA77" w14:textId="3A9C66CC" w:rsidR="001E1C26" w:rsidRPr="001E1C26" w:rsidRDefault="001E1C26" w:rsidP="001E1C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1C26">
        <w:rPr>
          <w:rFonts w:ascii="Times New Roman" w:hAnsi="Times New Roman" w:cs="Times New Roman"/>
          <w:b/>
          <w:bCs/>
          <w:sz w:val="28"/>
          <w:szCs w:val="28"/>
        </w:rPr>
        <w:t>основ безопасности и защиты Родины</w:t>
      </w:r>
    </w:p>
    <w:p w14:paraId="700CB4D4" w14:textId="28DD9156" w:rsidR="001E1C26" w:rsidRPr="001E1C26" w:rsidRDefault="001E1C26" w:rsidP="001E1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Патриотизм является одной из ключевых ценностей, формирующих личность гражданина. Уроки основ безопасности и защиты Родины (ОБЗР) представляют собой уникальную возможность для воспитания патриотизма у школьников. В данной статье рассматривается важность патриотического воспитания через призму учебных дисциплин ОБЗР, предлагаются практические методы и подходы, которые могут быть использованы педагогами для эффективного формирования патриотической позиции у учащихся.</w:t>
      </w:r>
    </w:p>
    <w:p w14:paraId="2ADF1EBF" w14:textId="571D467D" w:rsidR="001E1C26" w:rsidRPr="001E1C26" w:rsidRDefault="001E1C26" w:rsidP="001E1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Воспитание патриота начинается с детства, когда закладываются основы любви к своей стране, уважения к её культуре и традициям. Уроки ОБЗР обладают большим потенциалом для реализации этой задачи благодаря своему содержанию, которое связано с изучением истории страны, её героического прошлого, а также формированием готовности защищать свою Родину.</w:t>
      </w:r>
    </w:p>
    <w:p w14:paraId="63B659A8" w14:textId="192616BC" w:rsidR="001E1C26" w:rsidRPr="001E1C26" w:rsidRDefault="001E1C26" w:rsidP="001E1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Патриотизм проявляется в различных аспектах: любовь к родине, уважение к её символике, готовность к защите национальных интересов. Именно эти ценности должны лежать в основе содержания и методики преподавания ОБЗР.</w:t>
      </w:r>
    </w:p>
    <w:p w14:paraId="659A7040" w14:textId="77777777" w:rsidR="001E1C26" w:rsidRPr="001E1C26" w:rsidRDefault="001E1C26" w:rsidP="001E1C2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E1C26">
        <w:rPr>
          <w:rFonts w:ascii="Times New Roman" w:hAnsi="Times New Roman" w:cs="Times New Roman"/>
          <w:i/>
          <w:iCs/>
          <w:sz w:val="28"/>
          <w:szCs w:val="28"/>
        </w:rPr>
        <w:t>Значимость патриотического воспитания</w:t>
      </w:r>
    </w:p>
    <w:p w14:paraId="230BD43A" w14:textId="3F467BB5" w:rsidR="001E1C26" w:rsidRPr="001E1C26" w:rsidRDefault="001E1C26" w:rsidP="001E1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Патриотизм играет важную роль в становлении личности, формировании активной гражданской позиции и развитии чувства ответственности за будущее своей страны. Уроки ОБЗР предоставляют прекрасную возможность для интеграции патриотического воспитания в образовательный процесс, поскольку они связаны с вопросами национальной безопасности, гражданского долга и защиты Отечества.</w:t>
      </w:r>
    </w:p>
    <w:p w14:paraId="0C97BCFF" w14:textId="6542DE4C" w:rsidR="001E1C26" w:rsidRPr="001E1C26" w:rsidRDefault="001E1C26" w:rsidP="001E1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lastRenderedPageBreak/>
        <w:t>Через такие дисциплины школьники знакомятся с примерами мужества и героизма предков, узнают о значимости сохранения культурного наследия и исторической памяти. Это способствует формированию уважительного отношения к прошлому своей страны и пониманию её роли в мировой истории.</w:t>
      </w:r>
    </w:p>
    <w:p w14:paraId="343A46E6" w14:textId="77777777" w:rsidR="001E1C26" w:rsidRPr="001E1C26" w:rsidRDefault="001E1C26" w:rsidP="001E1C2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E1C26">
        <w:rPr>
          <w:rFonts w:ascii="Times New Roman" w:hAnsi="Times New Roman" w:cs="Times New Roman"/>
          <w:i/>
          <w:iCs/>
          <w:sz w:val="28"/>
          <w:szCs w:val="28"/>
        </w:rPr>
        <w:t>Методы и подходы к патриотическому воспитанию на уроках ОБЗР</w:t>
      </w:r>
    </w:p>
    <w:p w14:paraId="3FBC1A27" w14:textId="5156E5B2" w:rsidR="001E1C26" w:rsidRPr="001E1C26" w:rsidRDefault="001E1C26" w:rsidP="001E1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Для эффективного патриотического воспитания на уроках ОБЗР педагоги могут использовать разнообразные методы и приёмы, которые стимулируют интерес учащихся к изучению истории и культуры своей страны, развивают чувство гордости за её достижения и формируют активную гражданскую позицию.</w:t>
      </w:r>
    </w:p>
    <w:p w14:paraId="2E441F96" w14:textId="77777777" w:rsidR="001E1C26" w:rsidRPr="001E1C26" w:rsidRDefault="001E1C26" w:rsidP="001E1C2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E1C26">
        <w:rPr>
          <w:rFonts w:ascii="Times New Roman" w:hAnsi="Times New Roman" w:cs="Times New Roman"/>
          <w:i/>
          <w:iCs/>
          <w:sz w:val="28"/>
          <w:szCs w:val="28"/>
        </w:rPr>
        <w:t>Историко-культурологический подход</w:t>
      </w:r>
    </w:p>
    <w:p w14:paraId="067C9A08" w14:textId="77777777" w:rsidR="001E1C26" w:rsidRPr="001E1C26" w:rsidRDefault="001E1C26" w:rsidP="001E1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Изучение исторических событий, связанных с защитой Родины, таких как Великая Отечественная война, локальные военные конфликты.</w:t>
      </w:r>
    </w:p>
    <w:p w14:paraId="752DE4E4" w14:textId="77777777" w:rsidR="001E1C26" w:rsidRPr="001E1C26" w:rsidRDefault="001E1C26" w:rsidP="001E1C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Анализ подвигов героев, знакомство с биографиями выдающихся деятелей, внёсших вклад в защиту и развитие страны.</w:t>
      </w:r>
    </w:p>
    <w:p w14:paraId="7CB303AC" w14:textId="77777777" w:rsidR="001E1C26" w:rsidRPr="001E1C26" w:rsidRDefault="001E1C26" w:rsidP="001E1C2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E1C26">
        <w:rPr>
          <w:rFonts w:ascii="Times New Roman" w:hAnsi="Times New Roman" w:cs="Times New Roman"/>
          <w:i/>
          <w:iCs/>
          <w:sz w:val="28"/>
          <w:szCs w:val="28"/>
        </w:rPr>
        <w:t>Практико-ориентированный подход</w:t>
      </w:r>
    </w:p>
    <w:p w14:paraId="7AA0DFA2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Участие в военизированных играх и соревнованиях, таких как "Зарница" или "Орлёнок", которые позволяют учащимся почувствовать себя частью большой команды, готовой защищать свою страну.</w:t>
      </w:r>
    </w:p>
    <w:p w14:paraId="08B03753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Проведение экскурсий на мемориалы и памятники, посвящённые героям войны и другим знаковым событиям.</w:t>
      </w:r>
    </w:p>
    <w:p w14:paraId="6B472D29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Проектная деятельность</w:t>
      </w:r>
    </w:p>
    <w:p w14:paraId="249C7F13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Выполнение исследовательских проектов по темам, связанным с историей военной службы, оборонительных действий, участия в международных миротворческих миссиях.</w:t>
      </w:r>
    </w:p>
    <w:p w14:paraId="22C3B513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Подготовка презентаций и докладов о вкладе региона в общенациональные победы и достижения.</w:t>
      </w:r>
    </w:p>
    <w:p w14:paraId="49066415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Интерактивные формы работы</w:t>
      </w:r>
    </w:p>
    <w:p w14:paraId="153A4CBA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lastRenderedPageBreak/>
        <w:t>Организация дискуссий и круглых столов на темы, касающиеся патриотизма, гражданского долга и ответственности.</w:t>
      </w:r>
    </w:p>
    <w:p w14:paraId="789E3FE7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Использование игровых технологий, квестов и викторин, направленных на углубление знаний о военной истории и традициях.</w:t>
      </w:r>
    </w:p>
    <w:p w14:paraId="6A0673EE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Творческая активность</w:t>
      </w:r>
    </w:p>
    <w:p w14:paraId="149A6AC6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Проведение конкурсов сочинений, стихов и рисунков на патриотическую тематику.</w:t>
      </w:r>
    </w:p>
    <w:p w14:paraId="02FEE455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Организация выставок творческих работ, отражающих любовь к Родине и уважение к её защитникам.</w:t>
      </w:r>
    </w:p>
    <w:p w14:paraId="078A3F6A" w14:textId="77777777" w:rsidR="001E1C26" w:rsidRPr="001E1C26" w:rsidRDefault="001E1C26" w:rsidP="001E1C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Результаты и перспективы</w:t>
      </w:r>
    </w:p>
    <w:p w14:paraId="2E993189" w14:textId="0DB6C093" w:rsidR="001E1C26" w:rsidRPr="001E1C26" w:rsidRDefault="001E1C26" w:rsidP="001E1C2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Применение вышеперечисленных методов на уроках ОБЗР способствует формированию у школьников прочной системы нравственных ориентиров, основанных на патриотизме, уважении к культурному наследию и готовности к защите национальных интересов. Такие уроки помогают ребятам лучше понимать значение гражданских обязанностей и чувствовать сопричастность к судьбе своего народа.</w:t>
      </w:r>
    </w:p>
    <w:p w14:paraId="25C64EE2" w14:textId="370671E3" w:rsidR="001E1C26" w:rsidRPr="001E1C26" w:rsidRDefault="001E1C26" w:rsidP="001E1C2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Перспективы дальнейшего развития данного направления заключаются в расширении междисциплинарного подхода, включении элементов патриотического воспитания в другие предметы школьной программы, а также активизация внеклассной работы с использованием современных технологий и цифровых ресурсов.</w:t>
      </w:r>
    </w:p>
    <w:p w14:paraId="0A99DB17" w14:textId="2C9CA839" w:rsidR="00917906" w:rsidRPr="001E1C26" w:rsidRDefault="001E1C26" w:rsidP="001E1C2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1C26">
        <w:rPr>
          <w:rFonts w:ascii="Times New Roman" w:hAnsi="Times New Roman" w:cs="Times New Roman"/>
          <w:sz w:val="28"/>
          <w:szCs w:val="28"/>
        </w:rPr>
        <w:t>Уроки ОБЗР являются важным инструментом патриотического воспитания школьников. Интеграция патриотических ценностей в содержание курса способствует формированию активной гражданской позиции, развивает чувство гордости за свою страну и её достижения. Комплексный подход, включающий теоретические знания, практическую подготовку и творческую активность, создаёт основу для воспитания истинных патриотов, готовых внести свой вклад в процветание и безопасность Родины.</w:t>
      </w:r>
    </w:p>
    <w:sectPr w:rsidR="00917906" w:rsidRPr="001E1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391E"/>
    <w:multiLevelType w:val="hybridMultilevel"/>
    <w:tmpl w:val="90881C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C26"/>
    <w:rsid w:val="001E1C26"/>
    <w:rsid w:val="0091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ED34A"/>
  <w15:chartTrackingRefBased/>
  <w15:docId w15:val="{BEC5E853-22E0-47DA-90EF-44907633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2025-03-12T12:34:00Z</dcterms:created>
  <dcterms:modified xsi:type="dcterms:W3CDTF">2025-03-12T12:39:00Z</dcterms:modified>
</cp:coreProperties>
</file>