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4C6" w:rsidRDefault="00C434C6" w:rsidP="00DE40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Викторина «Машиностроительные секреты»</w:t>
      </w:r>
    </w:p>
    <w:p w:rsidR="00C434C6" w:rsidRDefault="00C434C6" w:rsidP="00C434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</w:t>
      </w:r>
      <w:r w:rsidR="00823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434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Викторина направлена на систематизацию знаний студентов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4</w:t>
      </w:r>
      <w:r w:rsidRPr="00C434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курса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специальности 15.02.08 Технология машиностроения.</w:t>
      </w:r>
    </w:p>
    <w:p w:rsidR="00C434C6" w:rsidRDefault="00C434C6" w:rsidP="00C434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Цель: Закрепить полученные знания по дисциплинам и МДК. Развить творческое мышле</w:t>
      </w:r>
      <w:r w:rsidR="007C49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ние, умение действовать командой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повысить интерес к</w:t>
      </w:r>
      <w:r w:rsidR="007C49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022F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специальности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Pr="00C434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8230D8" w:rsidRDefault="008230D8" w:rsidP="00C434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В викторине принимает участие 2 команды по 6 человек. Каждая команда выдвигает командира и выбирает название своей команды.</w:t>
      </w:r>
    </w:p>
    <w:p w:rsidR="008230D8" w:rsidRPr="00C434C6" w:rsidRDefault="008230D8" w:rsidP="00C434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Жюри оценивает каждый правильный ответ в 5 баллов. </w:t>
      </w:r>
    </w:p>
    <w:p w:rsidR="002F7A42" w:rsidRDefault="002F7A42" w:rsidP="00DE40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1 ТУР – Знаток</w:t>
      </w:r>
      <w:r w:rsidR="00EB59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техники безопасности</w:t>
      </w:r>
    </w:p>
    <w:p w:rsidR="002F7A42" w:rsidRDefault="002F7A42" w:rsidP="002F7A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ПРАВИЛА:</w:t>
      </w:r>
    </w:p>
    <w:p w:rsidR="002F7A42" w:rsidRDefault="002F7A42" w:rsidP="002F7A42">
      <w:pPr>
        <w:pStyle w:val="a5"/>
        <w:numPr>
          <w:ilvl w:val="0"/>
          <w:numId w:val="56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F7A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Игроки команды должны отгадать нарушения ТБ при работе на токарном станке.</w:t>
      </w:r>
    </w:p>
    <w:p w:rsidR="002F7A42" w:rsidRPr="002F7A42" w:rsidRDefault="002F7A42" w:rsidP="002F7A42">
      <w:pPr>
        <w:pStyle w:val="a5"/>
        <w:numPr>
          <w:ilvl w:val="0"/>
          <w:numId w:val="56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F7A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Запрещено выкрикивать варианты ответа</w:t>
      </w:r>
    </w:p>
    <w:p w:rsidR="002F7A42" w:rsidRPr="002F7A42" w:rsidRDefault="002F7A42" w:rsidP="002F7A42">
      <w:pPr>
        <w:pStyle w:val="a5"/>
        <w:numPr>
          <w:ilvl w:val="0"/>
          <w:numId w:val="56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F7A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Слово предоставляется той команде, которая первая поднимет карточку.</w:t>
      </w:r>
    </w:p>
    <w:p w:rsidR="002F7A42" w:rsidRDefault="002F7A42" w:rsidP="002F7A42">
      <w:pPr>
        <w:pStyle w:val="a5"/>
        <w:numPr>
          <w:ilvl w:val="0"/>
          <w:numId w:val="56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F7A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Решение команды озвучивает капитан, после  коллективного совещания.</w:t>
      </w:r>
    </w:p>
    <w:p w:rsidR="00AF1D15" w:rsidRDefault="00AF1D15" w:rsidP="002F7A42">
      <w:pPr>
        <w:pStyle w:val="a5"/>
        <w:numPr>
          <w:ilvl w:val="0"/>
          <w:numId w:val="56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Побеждает та команда, которая отгадает большее количество нарушений.</w:t>
      </w:r>
    </w:p>
    <w:p w:rsidR="00C31F1A" w:rsidRDefault="00C31F1A" w:rsidP="00C31F1A">
      <w:pPr>
        <w:pStyle w:val="a5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Ответы:</w:t>
      </w:r>
    </w:p>
    <w:p w:rsidR="00C31F1A" w:rsidRPr="002F7A42" w:rsidRDefault="00C31F1A" w:rsidP="00C31F1A">
      <w:pPr>
        <w:pStyle w:val="a5"/>
        <w:numPr>
          <w:ilvl w:val="0"/>
          <w:numId w:val="5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Нельзя тормозить патрон руками</w:t>
      </w:r>
    </w:p>
    <w:p w:rsidR="002F7A42" w:rsidRDefault="00C31F1A" w:rsidP="00C31F1A">
      <w:pPr>
        <w:pStyle w:val="a5"/>
        <w:numPr>
          <w:ilvl w:val="0"/>
          <w:numId w:val="5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31F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Нельзя передавать детали  и инструмент через станок</w:t>
      </w:r>
    </w:p>
    <w:p w:rsidR="00C31F1A" w:rsidRDefault="00C31F1A" w:rsidP="00C31F1A">
      <w:pPr>
        <w:pStyle w:val="a5"/>
        <w:numPr>
          <w:ilvl w:val="0"/>
          <w:numId w:val="5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31F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Нельзя работать без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C31F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головного убора</w:t>
      </w:r>
    </w:p>
    <w:p w:rsidR="00C31F1A" w:rsidRPr="00C31F1A" w:rsidRDefault="00C31F1A" w:rsidP="00C31F1A">
      <w:pPr>
        <w:pStyle w:val="a5"/>
        <w:numPr>
          <w:ilvl w:val="0"/>
          <w:numId w:val="5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31F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Предохранительный экран должен быть опущен</w:t>
      </w:r>
    </w:p>
    <w:p w:rsidR="00C31F1A" w:rsidRPr="00C31F1A" w:rsidRDefault="00C31F1A" w:rsidP="00C31F1A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434C6" w:rsidRDefault="002F7A42" w:rsidP="002F7A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 ТУР – Пойми меня </w:t>
      </w:r>
    </w:p>
    <w:p w:rsidR="002F7A42" w:rsidRDefault="00C434C6" w:rsidP="002F7A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 w:rsidRPr="00AF1D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игра-пантомима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AF1D15" w:rsidRPr="00AF1D15" w:rsidRDefault="00AF1D15" w:rsidP="00AF1D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F1D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2F7A42" w:rsidRDefault="002F7A42" w:rsidP="002F7A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7A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ПРАВИЛА:</w:t>
      </w:r>
    </w:p>
    <w:p w:rsidR="00A65275" w:rsidRDefault="00A65275" w:rsidP="002F7A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1.          </w:t>
      </w:r>
      <w:r w:rsidR="00AF1D15" w:rsidRPr="00AF1D1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Ведущий предлагает карточки, на которых написаны слова, относящиеся к специальности «Технология машиностроения»</w:t>
      </w:r>
      <w:r w:rsidR="00D437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(режущий и измерительный инструмент, приспособления, части станка, название поверхностей деталей  и т.д.)</w:t>
      </w:r>
      <w:r w:rsidR="00AF1D15" w:rsidRPr="00AF1D1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Капитаны команд вытягивают по 3 карточки.</w:t>
      </w:r>
    </w:p>
    <w:p w:rsidR="00A65275" w:rsidRDefault="00A65275" w:rsidP="002F7A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</w:t>
      </w:r>
      <w:r w:rsidR="00AF1D15" w:rsidRPr="00AF1D1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</w:t>
      </w:r>
      <w:r w:rsidR="00AF1D15" w:rsidRPr="00AF1D1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Совещаясь с членами своей команды</w:t>
      </w:r>
      <w:r w:rsidR="00AF1D1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пытаются объяснить загаданные слова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жестами</w:t>
      </w:r>
      <w:r w:rsidR="00EB598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команде-противнику. В объяснении могут участвовать несколько человек. При этом запрещается </w:t>
      </w:r>
      <w:r w:rsidR="00EB5985" w:rsidRPr="00D4371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разговаривать, намеренно издавать любые звуки (кроме выражения эмоций);</w:t>
      </w:r>
      <w:r w:rsidR="00D43717" w:rsidRPr="00D4371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произносить слова беззвучно, одними губами; показывать отдельные буквы; рисовать (даже если у вас при себе были ручка или карандаш) и вообще оставлять видимые следы на любой поверхности; показывать слово по частям или по </w:t>
      </w:r>
      <w:r w:rsidR="007C49C7" w:rsidRPr="00D4371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слогам</w:t>
      </w:r>
      <w:r w:rsidR="007C49C7" w:rsidRPr="00D43717">
        <w:rPr>
          <w:rFonts w:ascii="Georgia" w:hAnsi="Georgia"/>
          <w:color w:val="000000" w:themeColor="text1"/>
          <w:sz w:val="27"/>
          <w:szCs w:val="27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AF1D15" w:rsidRDefault="00A65275" w:rsidP="002F7A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          </w:t>
      </w:r>
      <w:r w:rsidR="00AF1D1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Побеждает та команда, которая отгадает больше слов.</w:t>
      </w:r>
      <w:r w:rsidR="00AF1D15" w:rsidRPr="00AF1D1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EB5985" w:rsidRDefault="00EB5985" w:rsidP="002F7A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Слова:</w:t>
      </w:r>
    </w:p>
    <w:p w:rsidR="00EB5985" w:rsidRDefault="00D43717" w:rsidP="002F7A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ЛЮНЕТ</w:t>
      </w:r>
    </w:p>
    <w:p w:rsidR="00D43717" w:rsidRDefault="00D43717" w:rsidP="002F7A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ИНДИКАТОР</w:t>
      </w:r>
    </w:p>
    <w:p w:rsidR="00D43717" w:rsidRDefault="00D43717" w:rsidP="002F7A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ЗАДНЯЯ БАБКА</w:t>
      </w:r>
    </w:p>
    <w:p w:rsidR="00D43717" w:rsidRDefault="00D43717" w:rsidP="002F7A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РЕЗЬБА</w:t>
      </w:r>
    </w:p>
    <w:p w:rsidR="00EB5985" w:rsidRDefault="00D43717" w:rsidP="002F7A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ШПИНДЕЛЬ</w:t>
      </w:r>
    </w:p>
    <w:p w:rsidR="00D43717" w:rsidRPr="00AF1D15" w:rsidRDefault="00D43717" w:rsidP="002F7A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ФАСКА</w:t>
      </w:r>
    </w:p>
    <w:p w:rsidR="002F7A42" w:rsidRDefault="002F7A42" w:rsidP="002F7A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434C6" w:rsidRDefault="00C434C6" w:rsidP="00C434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ТУР – Умники и умницы</w:t>
      </w:r>
    </w:p>
    <w:p w:rsidR="00C434C6" w:rsidRDefault="00C434C6" w:rsidP="00C434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434C6" w:rsidRDefault="00C434C6" w:rsidP="00C434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7A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ПРАВИЛА:</w:t>
      </w:r>
    </w:p>
    <w:p w:rsidR="00C434C6" w:rsidRDefault="00C434C6" w:rsidP="00C434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          Ведущий задает вопрос,</w:t>
      </w:r>
      <w:r w:rsidR="008230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после чего команды совещаются.</w:t>
      </w:r>
    </w:p>
    <w:p w:rsidR="008230D8" w:rsidRPr="008230D8" w:rsidRDefault="008230D8" w:rsidP="008230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230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</w:t>
      </w:r>
      <w:r w:rsidRPr="008230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 Запрещено выкрикивать варианты ответа</w:t>
      </w:r>
    </w:p>
    <w:p w:rsidR="008230D8" w:rsidRPr="008230D8" w:rsidRDefault="008230D8" w:rsidP="008230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230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</w:t>
      </w:r>
      <w:r w:rsidRPr="008230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Слово предоставляется той команде, которая первая поднимет карточку.</w:t>
      </w:r>
    </w:p>
    <w:p w:rsidR="008230D8" w:rsidRPr="008230D8" w:rsidRDefault="008230D8" w:rsidP="008230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230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</w:t>
      </w:r>
      <w:r w:rsidRPr="008230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Решение команды озвучивает капитан, после  коллективного совещания.</w:t>
      </w:r>
    </w:p>
    <w:p w:rsidR="002F7A42" w:rsidRPr="008230D8" w:rsidRDefault="008230D8" w:rsidP="008230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230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5.</w:t>
      </w:r>
      <w:r w:rsidRPr="008230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Побежд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ает та команда, которая даст большее количество правильных ответов</w:t>
      </w:r>
      <w:r w:rsidRPr="008230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2F7A42" w:rsidRDefault="002F7A42" w:rsidP="002F7A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30D8" w:rsidRPr="008230D8" w:rsidRDefault="008230D8" w:rsidP="008230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230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Ответы:</w:t>
      </w:r>
    </w:p>
    <w:p w:rsidR="008230D8" w:rsidRPr="008230D8" w:rsidRDefault="008230D8" w:rsidP="008230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230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.Глубиномер</w:t>
      </w:r>
    </w:p>
    <w:p w:rsidR="008230D8" w:rsidRPr="008230D8" w:rsidRDefault="008230D8" w:rsidP="008230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2. Сверло, зенкер, развертка, метчик, расточной резец, резьбовой резец</w:t>
      </w:r>
    </w:p>
    <w:p w:rsidR="008230D8" w:rsidRPr="008230D8" w:rsidRDefault="008230D8" w:rsidP="008230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 Люнет (подвижный и неподвижный)</w:t>
      </w:r>
    </w:p>
    <w:p w:rsidR="002F7A42" w:rsidRDefault="008230D8" w:rsidP="008230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4.Резьба метрическая, трапецеидальна и упорная</w:t>
      </w:r>
    </w:p>
    <w:p w:rsidR="008230D8" w:rsidRDefault="008230D8" w:rsidP="008230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5.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Штангенрейсмас</w:t>
      </w:r>
      <w:proofErr w:type="spellEnd"/>
    </w:p>
    <w:p w:rsidR="008230D8" w:rsidRPr="008230D8" w:rsidRDefault="007C49C7" w:rsidP="008230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 Калибр</w:t>
      </w:r>
    </w:p>
    <w:p w:rsidR="002F7A42" w:rsidRPr="008230D8" w:rsidRDefault="008230D8" w:rsidP="002F7A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230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В конце игры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жюри подводит итоги. К</w:t>
      </w:r>
      <w:r w:rsidRPr="008230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оманда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</w:t>
      </w:r>
      <w:r w:rsidRPr="008230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набравшая большее количество баллов награждается грамотой победителя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а проигравшей команде вручается благодарность за участие в игре.</w:t>
      </w:r>
    </w:p>
    <w:p w:rsidR="002F7A42" w:rsidRPr="008230D8" w:rsidRDefault="002F7A42" w:rsidP="002F7A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F7A42" w:rsidRDefault="002F7A42" w:rsidP="002F7A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7A42" w:rsidRDefault="002F7A42" w:rsidP="002F7A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7A42" w:rsidRDefault="002F7A42" w:rsidP="002F7A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7A42" w:rsidRDefault="002F7A42" w:rsidP="002F7A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7A42" w:rsidRDefault="002F7A42" w:rsidP="002F7A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7A42" w:rsidRDefault="002F7A42" w:rsidP="002F7A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7A42" w:rsidRDefault="002F7A42" w:rsidP="002F7A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7A42" w:rsidRDefault="002F7A42" w:rsidP="002F7A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7A42" w:rsidRDefault="002F7A42" w:rsidP="002F7A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7A42" w:rsidRDefault="002F7A42" w:rsidP="002F7A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7A42" w:rsidRDefault="002F7A42" w:rsidP="002F7A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7A42" w:rsidRDefault="002F7A42" w:rsidP="002F7A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7A42" w:rsidRDefault="002F7A42" w:rsidP="002F7A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7A42" w:rsidRDefault="002F7A42" w:rsidP="002F7A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E40EC" w:rsidRPr="00DE40EC" w:rsidRDefault="00DE40EC" w:rsidP="00C434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7F80" w:rsidRDefault="009B7F80"/>
    <w:p w:rsidR="00FE2ACC" w:rsidRDefault="00FE2ACC"/>
    <w:p w:rsidR="00FE2ACC" w:rsidRDefault="00FE2ACC"/>
    <w:p w:rsidR="00FE2ACC" w:rsidRDefault="00FE2ACC"/>
    <w:p w:rsidR="00FE2ACC" w:rsidRDefault="00FE2ACC"/>
    <w:p w:rsidR="00FE2ACC" w:rsidRDefault="00FE2ACC"/>
    <w:p w:rsidR="00FE2ACC" w:rsidRDefault="00FE2ACC"/>
    <w:p w:rsidR="00FE2ACC" w:rsidRDefault="00FE2ACC"/>
    <w:p w:rsidR="00FE2ACC" w:rsidRDefault="00FE2ACC"/>
    <w:p w:rsidR="00FE2ACC" w:rsidRDefault="00FE2ACC"/>
    <w:p w:rsidR="00FE2ACC" w:rsidRDefault="00FE2ACC"/>
    <w:p w:rsidR="00FE2ACC" w:rsidRDefault="00FE2ACC"/>
    <w:p w:rsidR="00FE2ACC" w:rsidRDefault="00FE2ACC"/>
    <w:p w:rsidR="00FE2ACC" w:rsidRDefault="00FE2ACC"/>
    <w:p w:rsidR="00FE2ACC" w:rsidRDefault="00FE2ACC"/>
    <w:p w:rsidR="00FE2ACC" w:rsidRDefault="00FE2ACC"/>
    <w:p w:rsidR="00FE2ACC" w:rsidRDefault="00FE2ACC"/>
    <w:p w:rsidR="00FE2ACC" w:rsidRPr="00FE2ACC" w:rsidRDefault="00FE2ACC" w:rsidP="00FE2AC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A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Люнет</w:t>
      </w:r>
      <w:r w:rsidRPr="00FE2ACC">
        <w:rPr>
          <w:rFonts w:ascii="Times New Roman" w:eastAsia="Times New Roman" w:hAnsi="Times New Roman" w:cs="Times New Roman"/>
          <w:sz w:val="24"/>
          <w:szCs w:val="24"/>
          <w:lang w:eastAsia="ru-RU"/>
        </w:rPr>
        <w:t> — </w:t>
      </w:r>
      <w:hyperlink r:id="rId5" w:tooltip="Станочное приспособление" w:history="1">
        <w:r w:rsidRPr="00FE2AC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станочное приспособление</w:t>
        </w:r>
      </w:hyperlink>
      <w:r w:rsidRPr="00FE2ACC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Назначение люнета:</w:t>
      </w:r>
    </w:p>
    <w:p w:rsidR="00FE2ACC" w:rsidRPr="00FE2ACC" w:rsidRDefault="00FE2ACC" w:rsidP="00FE2ACC">
      <w:pPr>
        <w:numPr>
          <w:ilvl w:val="0"/>
          <w:numId w:val="58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AC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опора при обработке на </w:t>
      </w:r>
      <w:hyperlink r:id="rId6" w:tooltip="Токарная группа станков" w:history="1">
        <w:r w:rsidRPr="00FE2AC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токарном станке</w:t>
        </w:r>
      </w:hyperlink>
      <w:r w:rsidRPr="00FE2ACC">
        <w:rPr>
          <w:rFonts w:ascii="Times New Roman" w:eastAsia="Times New Roman" w:hAnsi="Times New Roman" w:cs="Times New Roman"/>
          <w:sz w:val="24"/>
          <w:szCs w:val="24"/>
          <w:lang w:eastAsia="ru-RU"/>
        </w:rPr>
        <w:t> или </w:t>
      </w:r>
      <w:hyperlink r:id="rId7" w:tooltip="Шлифовальные станки" w:history="1">
        <w:r w:rsidRPr="00FE2AC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шлифовальном станке</w:t>
        </w:r>
      </w:hyperlink>
    </w:p>
    <w:p w:rsidR="00FE2ACC" w:rsidRPr="00FE2ACC" w:rsidRDefault="00FE2ACC" w:rsidP="00FE2ACC">
      <w:pPr>
        <w:numPr>
          <w:ilvl w:val="0"/>
          <w:numId w:val="58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AC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дополнительная опора во избежание прогиба </w:t>
      </w:r>
      <w:hyperlink r:id="rId8" w:tooltip="Заготовка (материал)" w:history="1">
        <w:r w:rsidRPr="00FE2AC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заготовки</w:t>
        </w:r>
      </w:hyperlink>
      <w:r w:rsidRPr="00FE2A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E2ACC" w:rsidRPr="00FE2ACC" w:rsidRDefault="00FE2ACC" w:rsidP="00FE2AC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ACC">
        <w:rPr>
          <w:rFonts w:ascii="Times New Roman" w:eastAsia="Times New Roman" w:hAnsi="Times New Roman" w:cs="Times New Roman"/>
          <w:sz w:val="24"/>
          <w:szCs w:val="24"/>
          <w:lang w:eastAsia="ru-RU"/>
        </w:rPr>
        <w:t>Люнеты бывают с опорами качения и скольжения: первые называют </w:t>
      </w:r>
      <w:r w:rsidRPr="00FE2A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роликовые люнеты</w:t>
      </w:r>
      <w:r w:rsidRPr="00FE2ACC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вторые — </w:t>
      </w:r>
      <w:r w:rsidRPr="00FE2A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кулачковые люнеты</w:t>
      </w:r>
      <w:r w:rsidRPr="00FE2A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E2ACC" w:rsidRPr="00FE2ACC" w:rsidRDefault="00FE2ACC" w:rsidP="00FE2AC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AC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Специальные люнеты для шлифования колец подшипников, роликов бесцентровым способом называют </w:t>
      </w:r>
      <w:r w:rsidRPr="00FE2A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башмаками</w:t>
      </w:r>
      <w:r w:rsidRPr="00FE2A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E2ACC" w:rsidRPr="00FE2ACC" w:rsidRDefault="00FE2ACC" w:rsidP="00FE2AC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A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распространены люнеты с ручным независимым перемещением кулачков, однако, на станках с </w:t>
      </w:r>
      <w:hyperlink r:id="rId9" w:tooltip="ЧПУ" w:history="1">
        <w:r w:rsidRPr="00FE2AC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ЧПУ</w:t>
        </w:r>
      </w:hyperlink>
      <w:r w:rsidRPr="00FE2ACC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наибольшее применение нашли люнеты с </w:t>
      </w:r>
      <w:hyperlink r:id="rId10" w:tooltip="Гидропривод" w:history="1">
        <w:r w:rsidRPr="00FE2AC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гидроприводом</w:t>
        </w:r>
      </w:hyperlink>
      <w:r w:rsidRPr="00FE2AC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FE2AC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самоцентрирующие</w:t>
      </w:r>
      <w:proofErr w:type="spellEnd"/>
      <w:r w:rsidRPr="00FE2A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E2ACC" w:rsidRPr="00FE2ACC" w:rsidRDefault="00FE2ACC" w:rsidP="00FE2AC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ACC">
        <w:rPr>
          <w:rFonts w:ascii="Times New Roman" w:eastAsia="Times New Roman" w:hAnsi="Times New Roman" w:cs="Times New Roman"/>
          <w:sz w:val="24"/>
          <w:szCs w:val="24"/>
          <w:lang w:eastAsia="ru-RU"/>
        </w:rPr>
        <w:t>Люнеты в значительной степени влияют на точность обработки: погрешности геометрической формы базовой (</w:t>
      </w:r>
      <w:proofErr w:type="spellStart"/>
      <w:r w:rsidRPr="00FE2A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подлюнетной</w:t>
      </w:r>
      <w:proofErr w:type="spellEnd"/>
      <w:r w:rsidRPr="00FE2ACC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поверхности переносятся на обрабатываемую поверхность. При этом они могут уменьшаться, увеличиваться, смещаться по фазе (поворачиваться). Коэффициент переноса определяется, в том числе, конструкцией люнетов.</w:t>
      </w:r>
    </w:p>
    <w:p w:rsidR="00FE2ACC" w:rsidRDefault="00FE2ACC" w:rsidP="00FE2AC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AC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Минимальным коэффициентом обладают люнеты специальной конструкции — </w:t>
      </w:r>
      <w:r w:rsidRPr="00FE2A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корректирующие</w:t>
      </w:r>
      <w:r w:rsidRPr="00FE2A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E2ACC" w:rsidRDefault="00FE2ACC" w:rsidP="00FE2AC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2ACC" w:rsidRDefault="00FE2ACC" w:rsidP="00FE2AC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AC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145619" cy="5410038"/>
            <wp:effectExtent l="0" t="0" r="0" b="0"/>
            <wp:docPr id="1" name="Рисунок 1" descr="d:\Users\207\Desktop\800px-Correcting_rest_for_precision_grinding_or_turn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207\Desktop\800px-Correcting_rest_for_precision_grinding_or_turning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8456" cy="541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ACC" w:rsidRPr="00FE2ACC" w:rsidRDefault="00FE2ACC" w:rsidP="00FE2AC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ACC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Корректирующий люнет</w:t>
      </w:r>
      <w:bookmarkStart w:id="0" w:name="_GoBack"/>
      <w:bookmarkEnd w:id="0"/>
    </w:p>
    <w:sectPr w:rsidR="00FE2ACC" w:rsidRPr="00FE2ACC" w:rsidSect="00DE40EC">
      <w:pgSz w:w="11906" w:h="16838"/>
      <w:pgMar w:top="568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57A3C"/>
    <w:multiLevelType w:val="multilevel"/>
    <w:tmpl w:val="58227B0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B04354"/>
    <w:multiLevelType w:val="multilevel"/>
    <w:tmpl w:val="68283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911D47"/>
    <w:multiLevelType w:val="multilevel"/>
    <w:tmpl w:val="D9B0B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90144D"/>
    <w:multiLevelType w:val="multilevel"/>
    <w:tmpl w:val="DF8EFBF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8F5C18"/>
    <w:multiLevelType w:val="multilevel"/>
    <w:tmpl w:val="89C26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CA3844"/>
    <w:multiLevelType w:val="multilevel"/>
    <w:tmpl w:val="9094FB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0C5B79"/>
    <w:multiLevelType w:val="multilevel"/>
    <w:tmpl w:val="F2E4D56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CB2A54"/>
    <w:multiLevelType w:val="multilevel"/>
    <w:tmpl w:val="057CD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243290"/>
    <w:multiLevelType w:val="multilevel"/>
    <w:tmpl w:val="F686F33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E36B5F"/>
    <w:multiLevelType w:val="multilevel"/>
    <w:tmpl w:val="E8406A6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DE7091"/>
    <w:multiLevelType w:val="multilevel"/>
    <w:tmpl w:val="734807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BEF601C"/>
    <w:multiLevelType w:val="multilevel"/>
    <w:tmpl w:val="AD762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FD4761"/>
    <w:multiLevelType w:val="multilevel"/>
    <w:tmpl w:val="33F6C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D0C19D8"/>
    <w:multiLevelType w:val="multilevel"/>
    <w:tmpl w:val="3A3EE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14404B"/>
    <w:multiLevelType w:val="multilevel"/>
    <w:tmpl w:val="59BE3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8E034A"/>
    <w:multiLevelType w:val="multilevel"/>
    <w:tmpl w:val="D73A48D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99B5E84"/>
    <w:multiLevelType w:val="multilevel"/>
    <w:tmpl w:val="92A2B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9C36142"/>
    <w:multiLevelType w:val="multilevel"/>
    <w:tmpl w:val="F1C6F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D693E8E"/>
    <w:multiLevelType w:val="multilevel"/>
    <w:tmpl w:val="09D0C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DD21718"/>
    <w:multiLevelType w:val="multilevel"/>
    <w:tmpl w:val="616AB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F1B67B3"/>
    <w:multiLevelType w:val="multilevel"/>
    <w:tmpl w:val="2C16964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FBD144C"/>
    <w:multiLevelType w:val="multilevel"/>
    <w:tmpl w:val="B0B0D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2621646"/>
    <w:multiLevelType w:val="multilevel"/>
    <w:tmpl w:val="4AB8F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8C615E"/>
    <w:multiLevelType w:val="multilevel"/>
    <w:tmpl w:val="23328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4C529B4"/>
    <w:multiLevelType w:val="multilevel"/>
    <w:tmpl w:val="4F889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5681B82"/>
    <w:multiLevelType w:val="multilevel"/>
    <w:tmpl w:val="FF483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1B4459F"/>
    <w:multiLevelType w:val="multilevel"/>
    <w:tmpl w:val="33C681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53377F4"/>
    <w:multiLevelType w:val="multilevel"/>
    <w:tmpl w:val="1C00B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C23988"/>
    <w:multiLevelType w:val="multilevel"/>
    <w:tmpl w:val="BDA4C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E333957"/>
    <w:multiLevelType w:val="multilevel"/>
    <w:tmpl w:val="F8D215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F50666C"/>
    <w:multiLevelType w:val="multilevel"/>
    <w:tmpl w:val="1A102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0797E22"/>
    <w:multiLevelType w:val="multilevel"/>
    <w:tmpl w:val="626C5E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11E2B7E"/>
    <w:multiLevelType w:val="multilevel"/>
    <w:tmpl w:val="9670E9A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32904B4"/>
    <w:multiLevelType w:val="multilevel"/>
    <w:tmpl w:val="50702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3F938A3"/>
    <w:multiLevelType w:val="multilevel"/>
    <w:tmpl w:val="26EC9AE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5A90BB8"/>
    <w:multiLevelType w:val="multilevel"/>
    <w:tmpl w:val="6B389EE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81E4D4C"/>
    <w:multiLevelType w:val="multilevel"/>
    <w:tmpl w:val="58AC3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A3D2769"/>
    <w:multiLevelType w:val="hybridMultilevel"/>
    <w:tmpl w:val="7A2A2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17689E"/>
    <w:multiLevelType w:val="multilevel"/>
    <w:tmpl w:val="6D9EE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09B5EC5"/>
    <w:multiLevelType w:val="multilevel"/>
    <w:tmpl w:val="FA3C9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1012801"/>
    <w:multiLevelType w:val="multilevel"/>
    <w:tmpl w:val="F4EED00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2C610E7"/>
    <w:multiLevelType w:val="multilevel"/>
    <w:tmpl w:val="1DDE56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54B4B0C"/>
    <w:multiLevelType w:val="multilevel"/>
    <w:tmpl w:val="A3DE178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DC90942"/>
    <w:multiLevelType w:val="multilevel"/>
    <w:tmpl w:val="9F48166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EC96FBA"/>
    <w:multiLevelType w:val="multilevel"/>
    <w:tmpl w:val="F1BEC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04A0AA2"/>
    <w:multiLevelType w:val="multilevel"/>
    <w:tmpl w:val="58309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0792A1F"/>
    <w:multiLevelType w:val="multilevel"/>
    <w:tmpl w:val="43080412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0BD46E2"/>
    <w:multiLevelType w:val="multilevel"/>
    <w:tmpl w:val="03BA4CF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16E5EA2"/>
    <w:multiLevelType w:val="hybridMultilevel"/>
    <w:tmpl w:val="908A7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364CC4"/>
    <w:multiLevelType w:val="multilevel"/>
    <w:tmpl w:val="60B45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4455EED"/>
    <w:multiLevelType w:val="multilevel"/>
    <w:tmpl w:val="F808D2E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4CF6C2E"/>
    <w:multiLevelType w:val="multilevel"/>
    <w:tmpl w:val="BAE2041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4F070F1"/>
    <w:multiLevelType w:val="multilevel"/>
    <w:tmpl w:val="295CF77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83318B0"/>
    <w:multiLevelType w:val="multilevel"/>
    <w:tmpl w:val="78F26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8604752"/>
    <w:multiLevelType w:val="multilevel"/>
    <w:tmpl w:val="A956D444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8F51A77"/>
    <w:multiLevelType w:val="multilevel"/>
    <w:tmpl w:val="1FA2F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9173370"/>
    <w:multiLevelType w:val="multilevel"/>
    <w:tmpl w:val="3774C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9EB10E5"/>
    <w:multiLevelType w:val="multilevel"/>
    <w:tmpl w:val="C882A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1"/>
  </w:num>
  <w:num w:numId="3">
    <w:abstractNumId w:val="26"/>
  </w:num>
  <w:num w:numId="4">
    <w:abstractNumId w:val="4"/>
  </w:num>
  <w:num w:numId="5">
    <w:abstractNumId w:val="10"/>
  </w:num>
  <w:num w:numId="6">
    <w:abstractNumId w:val="22"/>
  </w:num>
  <w:num w:numId="7">
    <w:abstractNumId w:val="31"/>
  </w:num>
  <w:num w:numId="8">
    <w:abstractNumId w:val="1"/>
  </w:num>
  <w:num w:numId="9">
    <w:abstractNumId w:val="5"/>
  </w:num>
  <w:num w:numId="10">
    <w:abstractNumId w:val="18"/>
  </w:num>
  <w:num w:numId="11">
    <w:abstractNumId w:val="41"/>
  </w:num>
  <w:num w:numId="12">
    <w:abstractNumId w:val="13"/>
  </w:num>
  <w:num w:numId="13">
    <w:abstractNumId w:val="51"/>
  </w:num>
  <w:num w:numId="14">
    <w:abstractNumId w:val="45"/>
  </w:num>
  <w:num w:numId="15">
    <w:abstractNumId w:val="32"/>
  </w:num>
  <w:num w:numId="16">
    <w:abstractNumId w:val="39"/>
  </w:num>
  <w:num w:numId="17">
    <w:abstractNumId w:val="34"/>
  </w:num>
  <w:num w:numId="18">
    <w:abstractNumId w:val="57"/>
  </w:num>
  <w:num w:numId="19">
    <w:abstractNumId w:val="52"/>
  </w:num>
  <w:num w:numId="20">
    <w:abstractNumId w:val="27"/>
  </w:num>
  <w:num w:numId="21">
    <w:abstractNumId w:val="50"/>
  </w:num>
  <w:num w:numId="22">
    <w:abstractNumId w:val="21"/>
  </w:num>
  <w:num w:numId="23">
    <w:abstractNumId w:val="43"/>
  </w:num>
  <w:num w:numId="24">
    <w:abstractNumId w:val="7"/>
  </w:num>
  <w:num w:numId="25">
    <w:abstractNumId w:val="47"/>
  </w:num>
  <w:num w:numId="26">
    <w:abstractNumId w:val="23"/>
  </w:num>
  <w:num w:numId="27">
    <w:abstractNumId w:val="20"/>
  </w:num>
  <w:num w:numId="28">
    <w:abstractNumId w:val="30"/>
  </w:num>
  <w:num w:numId="29">
    <w:abstractNumId w:val="8"/>
  </w:num>
  <w:num w:numId="30">
    <w:abstractNumId w:val="49"/>
  </w:num>
  <w:num w:numId="31">
    <w:abstractNumId w:val="6"/>
  </w:num>
  <w:num w:numId="32">
    <w:abstractNumId w:val="25"/>
  </w:num>
  <w:num w:numId="33">
    <w:abstractNumId w:val="42"/>
  </w:num>
  <w:num w:numId="34">
    <w:abstractNumId w:val="19"/>
  </w:num>
  <w:num w:numId="35">
    <w:abstractNumId w:val="15"/>
  </w:num>
  <w:num w:numId="36">
    <w:abstractNumId w:val="28"/>
  </w:num>
  <w:num w:numId="37">
    <w:abstractNumId w:val="3"/>
  </w:num>
  <w:num w:numId="38">
    <w:abstractNumId w:val="36"/>
  </w:num>
  <w:num w:numId="39">
    <w:abstractNumId w:val="40"/>
  </w:num>
  <w:num w:numId="40">
    <w:abstractNumId w:val="24"/>
  </w:num>
  <w:num w:numId="41">
    <w:abstractNumId w:val="0"/>
  </w:num>
  <w:num w:numId="42">
    <w:abstractNumId w:val="2"/>
  </w:num>
  <w:num w:numId="43">
    <w:abstractNumId w:val="46"/>
  </w:num>
  <w:num w:numId="44">
    <w:abstractNumId w:val="29"/>
  </w:num>
  <w:num w:numId="45">
    <w:abstractNumId w:val="35"/>
  </w:num>
  <w:num w:numId="46">
    <w:abstractNumId w:val="33"/>
  </w:num>
  <w:num w:numId="47">
    <w:abstractNumId w:val="54"/>
  </w:num>
  <w:num w:numId="48">
    <w:abstractNumId w:val="44"/>
  </w:num>
  <w:num w:numId="49">
    <w:abstractNumId w:val="16"/>
  </w:num>
  <w:num w:numId="50">
    <w:abstractNumId w:val="17"/>
  </w:num>
  <w:num w:numId="51">
    <w:abstractNumId w:val="56"/>
  </w:num>
  <w:num w:numId="52">
    <w:abstractNumId w:val="53"/>
  </w:num>
  <w:num w:numId="53">
    <w:abstractNumId w:val="14"/>
  </w:num>
  <w:num w:numId="54">
    <w:abstractNumId w:val="9"/>
  </w:num>
  <w:num w:numId="55">
    <w:abstractNumId w:val="55"/>
  </w:num>
  <w:num w:numId="56">
    <w:abstractNumId w:val="37"/>
  </w:num>
  <w:num w:numId="57">
    <w:abstractNumId w:val="48"/>
  </w:num>
  <w:num w:numId="58">
    <w:abstractNumId w:val="38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40EC"/>
    <w:rsid w:val="000029A9"/>
    <w:rsid w:val="00022F66"/>
    <w:rsid w:val="000706F6"/>
    <w:rsid w:val="000A6397"/>
    <w:rsid w:val="000C0007"/>
    <w:rsid w:val="000C2E76"/>
    <w:rsid w:val="00116AAA"/>
    <w:rsid w:val="001709D6"/>
    <w:rsid w:val="001E2F53"/>
    <w:rsid w:val="001E7BCC"/>
    <w:rsid w:val="00213737"/>
    <w:rsid w:val="00215D89"/>
    <w:rsid w:val="00265E00"/>
    <w:rsid w:val="00276A6A"/>
    <w:rsid w:val="002D088E"/>
    <w:rsid w:val="002F7A42"/>
    <w:rsid w:val="00311E85"/>
    <w:rsid w:val="0040702E"/>
    <w:rsid w:val="004522FB"/>
    <w:rsid w:val="00462A07"/>
    <w:rsid w:val="00465508"/>
    <w:rsid w:val="004847B4"/>
    <w:rsid w:val="004A1CD2"/>
    <w:rsid w:val="004B3407"/>
    <w:rsid w:val="004C4F20"/>
    <w:rsid w:val="004C5D4E"/>
    <w:rsid w:val="00527802"/>
    <w:rsid w:val="005327FD"/>
    <w:rsid w:val="005C7AEC"/>
    <w:rsid w:val="005F47A0"/>
    <w:rsid w:val="00626B5C"/>
    <w:rsid w:val="0064311C"/>
    <w:rsid w:val="00694B12"/>
    <w:rsid w:val="006D6518"/>
    <w:rsid w:val="006F2D14"/>
    <w:rsid w:val="007022E8"/>
    <w:rsid w:val="0072629B"/>
    <w:rsid w:val="007602F0"/>
    <w:rsid w:val="007711A5"/>
    <w:rsid w:val="007721B8"/>
    <w:rsid w:val="007C09CD"/>
    <w:rsid w:val="007C49C7"/>
    <w:rsid w:val="007C50C6"/>
    <w:rsid w:val="008015BA"/>
    <w:rsid w:val="008230D8"/>
    <w:rsid w:val="00825ACC"/>
    <w:rsid w:val="008340FB"/>
    <w:rsid w:val="00837047"/>
    <w:rsid w:val="00860347"/>
    <w:rsid w:val="00892A89"/>
    <w:rsid w:val="008941EE"/>
    <w:rsid w:val="0091689D"/>
    <w:rsid w:val="009265A0"/>
    <w:rsid w:val="00932059"/>
    <w:rsid w:val="00937CD2"/>
    <w:rsid w:val="00994931"/>
    <w:rsid w:val="009B7F80"/>
    <w:rsid w:val="009C358B"/>
    <w:rsid w:val="009C4D77"/>
    <w:rsid w:val="009F3A38"/>
    <w:rsid w:val="00A2055F"/>
    <w:rsid w:val="00A65275"/>
    <w:rsid w:val="00A845C3"/>
    <w:rsid w:val="00A93D0D"/>
    <w:rsid w:val="00AA4F77"/>
    <w:rsid w:val="00AB0965"/>
    <w:rsid w:val="00AB6B8A"/>
    <w:rsid w:val="00AE45A4"/>
    <w:rsid w:val="00AF1D15"/>
    <w:rsid w:val="00AF3BBA"/>
    <w:rsid w:val="00B24590"/>
    <w:rsid w:val="00BD7F74"/>
    <w:rsid w:val="00C31F1A"/>
    <w:rsid w:val="00C434C6"/>
    <w:rsid w:val="00C67BC1"/>
    <w:rsid w:val="00C83C61"/>
    <w:rsid w:val="00CB461D"/>
    <w:rsid w:val="00CC1C10"/>
    <w:rsid w:val="00CF1202"/>
    <w:rsid w:val="00D01367"/>
    <w:rsid w:val="00D311D6"/>
    <w:rsid w:val="00D41C43"/>
    <w:rsid w:val="00D43717"/>
    <w:rsid w:val="00D463FC"/>
    <w:rsid w:val="00DC7488"/>
    <w:rsid w:val="00DE40EC"/>
    <w:rsid w:val="00E16D65"/>
    <w:rsid w:val="00EB103C"/>
    <w:rsid w:val="00EB5985"/>
    <w:rsid w:val="00ED5945"/>
    <w:rsid w:val="00EE6D7D"/>
    <w:rsid w:val="00F148F1"/>
    <w:rsid w:val="00F76B25"/>
    <w:rsid w:val="00FC2397"/>
    <w:rsid w:val="00FE2ACC"/>
    <w:rsid w:val="00FE6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E1D660-21ED-4318-BAD2-E43D7FC89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2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4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40E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F7A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1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1862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81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7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7%D0%B0%D0%B3%D0%BE%D1%82%D0%BE%D0%B2%D0%BA%D0%B0_(%D0%BC%D0%B0%D1%82%D0%B5%D1%80%D0%B8%D0%B0%D0%BB)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8%D0%BB%D0%B8%D1%84%D0%BE%D0%B2%D0%B0%D0%BB%D1%8C%D0%BD%D1%8B%D0%B5_%D1%81%D1%82%D0%B0%D0%BD%D0%BA%D0%B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2%D0%BE%D0%BA%D0%B0%D1%80%D0%BD%D0%B0%D1%8F_%D0%B3%D1%80%D1%83%D0%BF%D0%BF%D0%B0_%D1%81%D1%82%D0%B0%D0%BD%D0%BA%D0%BE%D0%B2" TargetMode="External"/><Relationship Id="rId11" Type="http://schemas.openxmlformats.org/officeDocument/2006/relationships/image" Target="media/image1.jpeg"/><Relationship Id="rId5" Type="http://schemas.openxmlformats.org/officeDocument/2006/relationships/hyperlink" Target="https://ru.wikipedia.org/wiki/%D0%A1%D1%82%D0%B0%D0%BD%D0%BE%D1%87%D0%BD%D0%BE%D0%B5_%D0%BF%D1%80%D0%B8%D1%81%D0%BF%D0%BE%D1%81%D0%BE%D0%B1%D0%BB%D0%B5%D0%BD%D0%B8%D0%B5" TargetMode="External"/><Relationship Id="rId10" Type="http://schemas.openxmlformats.org/officeDocument/2006/relationships/hyperlink" Target="https://ru.wikipedia.org/wiki/%D0%93%D0%B8%D0%B4%D1%80%D0%BE%D0%BF%D1%80%D0%B8%D0%B2%D0%BE%D0%B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7%D0%9F%D0%A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1412</TotalTime>
  <Pages>3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207</cp:lastModifiedBy>
  <cp:revision>7</cp:revision>
  <dcterms:created xsi:type="dcterms:W3CDTF">2018-10-12T16:09:00Z</dcterms:created>
  <dcterms:modified xsi:type="dcterms:W3CDTF">2024-09-25T06:49:00Z</dcterms:modified>
</cp:coreProperties>
</file>