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8F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85E1F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 для родителей с детьми</w:t>
      </w:r>
    </w:p>
    <w:p w14:paraId="1E724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«Воспитание патриотических чувств детей посредством народных игр».</w:t>
      </w:r>
    </w:p>
    <w:p w14:paraId="4BC8BC8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Подготовили педагоги: </w:t>
      </w:r>
    </w:p>
    <w:p w14:paraId="6BB626F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инструктор по ФИЗО Косолапова Ю.Ю.</w:t>
      </w:r>
    </w:p>
    <w:p w14:paraId="107E5011">
      <w:pPr>
        <w:wordWrap w:val="0"/>
        <w:spacing w:after="0"/>
        <w:jc w:val="right"/>
        <w:rPr>
          <w:rFonts w:hint="default"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Агеева Т.П.</w:t>
      </w:r>
    </w:p>
    <w:p w14:paraId="5EBCB3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Категории участников</w:t>
      </w:r>
      <w:r>
        <w:rPr>
          <w:rFonts w:ascii="Times New Roman" w:hAnsi="Times New Roman" w:cs="Times New Roman"/>
          <w:bCs/>
          <w:sz w:val="28"/>
          <w:szCs w:val="28"/>
        </w:rPr>
        <w:t>: педагоги, родители и дети.</w:t>
      </w:r>
    </w:p>
    <w:p w14:paraId="722EC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патриотических чувств через народные подвижные игры.</w:t>
      </w:r>
    </w:p>
    <w:p w14:paraId="073A639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 :</w:t>
      </w:r>
    </w:p>
    <w:p w14:paraId="660BE26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приобщать детей к культурному богатству народов через традиции и обычаи, народные подвижные игры;</w:t>
      </w:r>
    </w:p>
    <w:p w14:paraId="70F8C8D4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 детей чувства патриотизма, толерантности, гуманности по отношению к другим культурам;</w:t>
      </w:r>
    </w:p>
    <w:p w14:paraId="133D573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выносливость, быстроту реакции, ловкость, координацию движений;</w:t>
      </w:r>
    </w:p>
    <w:p w14:paraId="3346B51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спортивные умения и навыки;</w:t>
      </w:r>
    </w:p>
    <w:p w14:paraId="3A9EE9D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приучать соблюдать правила народной игры;</w:t>
      </w:r>
    </w:p>
    <w:p w14:paraId="7D7E6BF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радостное, бодрое настроение;</w:t>
      </w:r>
    </w:p>
    <w:p w14:paraId="7600FB2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укреплять здоровье детей.</w:t>
      </w:r>
    </w:p>
    <w:p w14:paraId="6276E5B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Знакомство.</w:t>
      </w:r>
    </w:p>
    <w:p w14:paraId="49DBA6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меня зовут Косолапова Юлия Юрьевна. Я инструктор по физической культуре Лобановского детского сада «Солнечный город», а это  Агеева Татьяна Петровна воспитател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логопедической группы нашего сада.</w:t>
      </w:r>
    </w:p>
    <w:p w14:paraId="3BCC3F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дети и родители, сегодня на нашем  мастер-классе «Воспитание патриотических чувств детей посредством народных игр» мы научим вас играть в народные игры.</w:t>
      </w:r>
    </w:p>
    <w:p w14:paraId="25B28C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что бы нам легче работалось, давайте поиграем в игру. </w:t>
      </w:r>
    </w:p>
    <w:p w14:paraId="4DC26E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«Давайте познакомимся»</w:t>
      </w:r>
    </w:p>
    <w:p w14:paraId="3712CE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Ольга, Лариса покажитесь, как листочки покружитесь.</w:t>
      </w:r>
    </w:p>
    <w:p w14:paraId="6789A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Оксана, Таня, Надя, к нам придут  крепко руки всем пожмут.</w:t>
      </w:r>
    </w:p>
    <w:p w14:paraId="2600D0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Люба, Аня выходите и рукой нам помашите.</w:t>
      </w:r>
    </w:p>
    <w:p w14:paraId="2F968083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Юля, Алена, Маша не стесняйтесь, как неваляшки  покачайтесь.</w:t>
      </w:r>
    </w:p>
    <w:p w14:paraId="66B6D8F1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Мотивация.</w:t>
      </w:r>
    </w:p>
    <w:p w14:paraId="114B5F4E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Наш мастер-класс будет посвящен народным играм. Сегодняшние дошкольники совсем не похожи на детей, которые ходили в детские сады 20-30 лет назад. Может быть поэтому в мире робототехники, информатики, гаджетов не нашлось место такому традиционному средству педагогики, как народные игры. И совершенно зря!  Значение игр неоценимо: ведь народная игра несет благотворное влияние на формирование духовного мира детей, их здоровье, взаимоотношения со сверстниками. Так же она приобщает детей к  уважению традиций своего народа, любви к своей малой Родине, стране в целом. </w:t>
      </w:r>
    </w:p>
    <w:p w14:paraId="2E71AF8F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</w:p>
    <w:p w14:paraId="2A62F67A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современном мире родителям, ввиду занятости на работе или других причин, остается мало времени на игры с детьми дома, дети, в основном, проводят время за гаджетами.</w:t>
      </w:r>
    </w:p>
    <w:p w14:paraId="6973760A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Игра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– естественное состояние ребёнка, основной вид деятельности. В игре ребенок  не только развлекается , но и получает знания об окружающем мире, учится взаимодействовать со сверстниками и регулировать свои действия. </w:t>
      </w:r>
    </w:p>
    <w:p w14:paraId="05DADB92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Родители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– это первые партнеры  в игре для  своих малышей. Вы не только организуете детские игры, но и сами включаетесь в детские забавы. Это доставляет детям много радости и удовольствия, а папам и мамам даёт возможность лучше узнать своего ребёнка, стать его другом. </w:t>
      </w:r>
    </w:p>
    <w:p w14:paraId="2DFDD895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Хотите в этом убедиться? Тогда мы предлагаем вам окунутся в неповторимый мир фольклорных игр разных народов.</w:t>
      </w:r>
    </w:p>
    <w:p w14:paraId="03973A9A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Коллективное взаимодействие.</w:t>
      </w:r>
    </w:p>
    <w:p w14:paraId="10A024BC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Весёлая подвижная игра –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это наше детство.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Кто придумал эти игры? Они созданы народом и насчитывают многовековую историю. А в какие народные дворовые игры играли вы в детстве?</w:t>
      </w:r>
    </w:p>
    <w:p w14:paraId="6AADE828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Ответы родителей.</w:t>
      </w:r>
    </w:p>
    <w:p w14:paraId="5664C515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Эти игры создают положительную эмоциональную атмосферу в семье, устанавливают контакты между взрослыми и детьми. В них много юмора, шуток, соревновательного задора. В народных играх отражается любовь народа к веселью, движениям, удальству. Народные игры прививают любовь к Родине, народным традициям.</w:t>
      </w:r>
    </w:p>
    <w:p w14:paraId="3E63B14A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 сейчас мы приглашаем вас поиграть в народные игры, в которые вы можете затем поиграть дома в семье, с ребенком. </w:t>
      </w:r>
    </w:p>
    <w:p w14:paraId="2A7B6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«Живут в России разные народы с давних пор</w:t>
      </w:r>
    </w:p>
    <w:p w14:paraId="3E120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тайга по нраву, другим степной простор</w:t>
      </w:r>
    </w:p>
    <w:p w14:paraId="2B0CF2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народа язык свой и наряд</w:t>
      </w:r>
    </w:p>
    <w:p w14:paraId="22C2A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поиграть в игру любую был бы рад</w:t>
      </w:r>
    </w:p>
    <w:p w14:paraId="0B0BC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 поклоном приглашаем </w:t>
      </w:r>
    </w:p>
    <w:p w14:paraId="63D538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кто любит поиграть</w:t>
      </w:r>
    </w:p>
    <w:p w14:paraId="57B22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себя показать».</w:t>
      </w:r>
    </w:p>
    <w:p w14:paraId="728D2A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Сейчас мы хотим вам предложить вариант игры «Платочки».</w:t>
      </w:r>
    </w:p>
    <w:p w14:paraId="6B60667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Игра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«Платочки»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(По залу разложены 4 платочка. Родители с детьми под музыку ходят по кругу. Когда музыка заканчивается каждый из участников должен схватить платок за 1 угол и поднять над головой, образуя над собой шатёр). </w:t>
      </w:r>
    </w:p>
    <w:p w14:paraId="7BA090A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Следующая игра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«Тюбетейка»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Дети стоят в кругу. Пока звучит музыка, они одевают рядом стоящему игроку на голову тюбетейку. Нам ком остановится, тот танцует. </w:t>
      </w:r>
    </w:p>
    <w:p w14:paraId="30EB625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Подвижная игра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«Верёвочка»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Берут длинную верёвку, концы её связывают. Участники игры встают в круг и берут верёвку в руки, в середине стоит водящий. Он ходит по кругу и старается коснуться рук одного из играющих. Но дети внимательны, они опускают верёвку и быстро прячут руки. Как только водящий отходит, они сразу же берут верёвку. Кого водящий заденет по руке, тот идёт водить. </w:t>
      </w:r>
    </w:p>
    <w:p w14:paraId="2D26811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А теперь приглашаем наших пап. Игра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«Петушиный бой»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 w14:paraId="726D3B0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Играющие, стоя на одной ноге, толкают друг друга плечом, стараясь заставить один другого встать на обе ноги. </w:t>
      </w:r>
    </w:p>
    <w:p w14:paraId="54474A09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Похвала. Поощрение.</w:t>
      </w:r>
    </w:p>
    <w:p w14:paraId="67EA5A8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Спасибо за вашу активность и взаимодействие на нашем мастер-классе. Мы с вами смогли прикоснуться к национальной культуре. Но, и это еще не все! Народная игра универсальна еще и потому, что позволяет превратить скучный вечер, в незабываемый досуг с родными и близкими. Нам было очень приятно работать с вами. Надеемся, что и вы сегодня не потеряли время даром, а познакомились с новыми играми, в которые будете играть дома во дворе. </w:t>
      </w:r>
    </w:p>
    <w:p w14:paraId="053A8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это еще не все, а для того, чтобы разнообразить ваш досуг мы хотим подарить вам буклеты «Подвижные народные игры».</w:t>
      </w:r>
    </w:p>
    <w:p w14:paraId="662E7E0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Итог: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Наше мероприятие подошло к концу. Мы хотим поблагодарить участников мастер-класса и не забывать, что благодаря знакомству с народными подвижными играми мы сохраняем свои традиции, передаем их будущему поколению, тем самым обеспечиваем духовное и физическое здоровье наших детей. </w:t>
      </w:r>
    </w:p>
    <w:p w14:paraId="52A398B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Рефлексия.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Сегодня мы поделились с вами народными играми. И предлагаем заключительную игру, в которой нужно просто добавлять нужное слово.</w:t>
      </w:r>
    </w:p>
    <w:p w14:paraId="188EB5CE">
      <w:pPr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«Доскажи словечко»</w:t>
      </w:r>
    </w:p>
    <w:p w14:paraId="0C97264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Мы сегодня не устали,</w:t>
      </w:r>
    </w:p>
    <w:p w14:paraId="09923D2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Потому что……(поиграли)</w:t>
      </w:r>
    </w:p>
    <w:p w14:paraId="4F9C6AE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Много нас собралось вместе,</w:t>
      </w:r>
    </w:p>
    <w:p w14:paraId="5F8DB6A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Было очень……(интересно)</w:t>
      </w:r>
    </w:p>
    <w:p w14:paraId="38BAB51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Игр нам разных показали.</w:t>
      </w:r>
    </w:p>
    <w:p w14:paraId="052A077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Новых много мы……(узнали)</w:t>
      </w:r>
    </w:p>
    <w:p w14:paraId="1FB6AE8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Русские народные игры хороводные</w:t>
      </w:r>
    </w:p>
    <w:p w14:paraId="4ED1C8D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Не пристало забывать</w:t>
      </w:r>
    </w:p>
    <w:p w14:paraId="230C8F7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Будем чаще в них……(играть)</w:t>
      </w:r>
    </w:p>
    <w:p w14:paraId="1CA55D1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Большое спасибо за внимание!</w:t>
      </w: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0652C">
    <w:pPr>
      <w:pStyle w:val="4"/>
      <w:jc w:val="center"/>
    </w:pPr>
    <w:r>
      <w:t>МАДОУ «ЛОБАНОВСКИЙ ДЕТСКИЙ САД «СОЛНЕЧНЫЙ ГОРОД»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EF1B28"/>
    <w:multiLevelType w:val="multilevel"/>
    <w:tmpl w:val="7DEF1B28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A24"/>
    <w:rsid w:val="000165E1"/>
    <w:rsid w:val="000859CA"/>
    <w:rsid w:val="001260CC"/>
    <w:rsid w:val="001C7FBA"/>
    <w:rsid w:val="001D4879"/>
    <w:rsid w:val="00244FC7"/>
    <w:rsid w:val="0027264C"/>
    <w:rsid w:val="002861E1"/>
    <w:rsid w:val="002F3608"/>
    <w:rsid w:val="0032260F"/>
    <w:rsid w:val="00364721"/>
    <w:rsid w:val="003A5A24"/>
    <w:rsid w:val="003D7A9F"/>
    <w:rsid w:val="00407783"/>
    <w:rsid w:val="00455007"/>
    <w:rsid w:val="00481010"/>
    <w:rsid w:val="004A1A02"/>
    <w:rsid w:val="005707C5"/>
    <w:rsid w:val="00676549"/>
    <w:rsid w:val="006C28CC"/>
    <w:rsid w:val="00760284"/>
    <w:rsid w:val="007942F2"/>
    <w:rsid w:val="007A36F1"/>
    <w:rsid w:val="007E6125"/>
    <w:rsid w:val="0080654F"/>
    <w:rsid w:val="008103B1"/>
    <w:rsid w:val="008316E7"/>
    <w:rsid w:val="008910C8"/>
    <w:rsid w:val="00923BE3"/>
    <w:rsid w:val="00986CD7"/>
    <w:rsid w:val="009C4D80"/>
    <w:rsid w:val="009E0BF2"/>
    <w:rsid w:val="00A21E1E"/>
    <w:rsid w:val="00A77587"/>
    <w:rsid w:val="00AC7213"/>
    <w:rsid w:val="00B11D04"/>
    <w:rsid w:val="00B474BF"/>
    <w:rsid w:val="00B96037"/>
    <w:rsid w:val="00BA5D69"/>
    <w:rsid w:val="00C21916"/>
    <w:rsid w:val="00C411BE"/>
    <w:rsid w:val="00CD7B3E"/>
    <w:rsid w:val="00D11AA7"/>
    <w:rsid w:val="00D25EC9"/>
    <w:rsid w:val="00E208A4"/>
    <w:rsid w:val="00E43A04"/>
    <w:rsid w:val="00E475D7"/>
    <w:rsid w:val="00E72E46"/>
    <w:rsid w:val="00E97509"/>
    <w:rsid w:val="00EB31AB"/>
    <w:rsid w:val="00F30D2C"/>
    <w:rsid w:val="00F9446E"/>
    <w:rsid w:val="00FF18C0"/>
    <w:rsid w:val="48C7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Верхний колонтитул Знак"/>
    <w:basedOn w:val="2"/>
    <w:link w:val="4"/>
    <w:qFormat/>
    <w:uiPriority w:val="99"/>
  </w:style>
  <w:style w:type="character" w:customStyle="1" w:styleId="8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E94C-C959-46B3-9133-A41058295B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891</Words>
  <Characters>5080</Characters>
  <Lines>42</Lines>
  <Paragraphs>11</Paragraphs>
  <TotalTime>63</TotalTime>
  <ScaleCrop>false</ScaleCrop>
  <LinksUpToDate>false</LinksUpToDate>
  <CharactersWithSpaces>5960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2024-02-08T09:57:00Z</dcterms:created>
  <dc:creator>79824563970</dc:creator>
  <cp:lastModifiedBy>Х</cp:lastModifiedBy>
  <dcterms:modified xsi:type="dcterms:W3CDTF">2025-03-12T10:31:28Z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23A0D4FB22A64BA5BA8F824167CA7610_13</vt:lpwstr>
  </property>
</Properties>
</file>