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56081" w14:textId="77777777" w:rsidR="005D5BC4" w:rsidRDefault="005D5BC4" w:rsidP="005D5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РЕАБИЛИТАЦИОННЫЕ МЕРОПРИЯТИЯ ПРИ </w:t>
      </w:r>
      <w:r w:rsidRPr="007C0179">
        <w:rPr>
          <w:rFonts w:ascii="Times New Roman" w:hAnsi="Times New Roman" w:cs="Times New Roman"/>
          <w:sz w:val="28"/>
          <w:szCs w:val="28"/>
        </w:rPr>
        <w:t>АФАЗИ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C0179">
        <w:rPr>
          <w:rFonts w:ascii="Times New Roman" w:hAnsi="Times New Roman" w:cs="Times New Roman"/>
          <w:sz w:val="28"/>
          <w:szCs w:val="28"/>
        </w:rPr>
        <w:t xml:space="preserve"> В ПОСТИНСУЛЬТНОМ ПЕРИОДЕ</w:t>
      </w:r>
    </w:p>
    <w:p w14:paraId="1458AD9C" w14:textId="25251129" w:rsidR="00C51AB9" w:rsidRDefault="00C51AB9" w:rsidP="005D5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Микутская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Васильевна</w:t>
      </w:r>
    </w:p>
    <w:p w14:paraId="73B93E89" w14:textId="2DD76BCB" w:rsidR="00C51AB9" w:rsidRDefault="00C51AB9" w:rsidP="005D5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дефектологии, русского языка и социальной работы</w:t>
      </w:r>
    </w:p>
    <w:p w14:paraId="074F171F" w14:textId="75ECB296" w:rsidR="00C51AB9" w:rsidRPr="00C51AB9" w:rsidRDefault="00C51AB9" w:rsidP="00C51AB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51AB9"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Pr="00C912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ГБОУ ВО </w:t>
      </w:r>
      <w:r w:rsidRPr="00C51AB9">
        <w:rPr>
          <w:rFonts w:ascii="Times New Roman" w:eastAsia="Calibri" w:hAnsi="Times New Roman" w:cs="Times New Roman"/>
          <w:sz w:val="28"/>
          <w:szCs w:val="28"/>
          <w:lang w:eastAsia="en-US"/>
        </w:rPr>
        <w:t>«С</w:t>
      </w:r>
      <w:r w:rsidRPr="00C912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тавропольский государственный медицинский университет» </w:t>
      </w:r>
      <w:r w:rsidR="00C9125E" w:rsidRPr="00C9125E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Министерства здравоохранения РФ</w:t>
      </w:r>
      <w:r w:rsidRPr="00C51A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378408DC" w14:textId="77777777" w:rsidR="005D5BC4" w:rsidRDefault="005D5BC4" w:rsidP="00C912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54AB26" w14:textId="448B8710" w:rsidR="005D5BC4" w:rsidRPr="007C0179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>Инсульт является одной из ведущих причин смертности и инвалидизации, создавая серьезные вызовы для здравоохранения,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социальной и экономической систем общества в целом.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Речевые нарушения являются вторым по значимости и распространенности постинсультным дефектом [</w:t>
      </w:r>
      <w:r w:rsidR="008B1E2E">
        <w:rPr>
          <w:rFonts w:ascii="Times New Roman" w:hAnsi="Times New Roman" w:cs="Times New Roman"/>
          <w:sz w:val="28"/>
          <w:szCs w:val="28"/>
        </w:rPr>
        <w:t>6</w:t>
      </w:r>
      <w:r w:rsidRPr="007C0179">
        <w:rPr>
          <w:rFonts w:ascii="Times New Roman" w:hAnsi="Times New Roman" w:cs="Times New Roman"/>
          <w:sz w:val="28"/>
          <w:szCs w:val="28"/>
        </w:rPr>
        <w:t>] (около 40-50% от общего числа больных), проявляющимся в форме афазий и дизартрий, которые нередко сочетаются с патологией других высших психических функций, нарушением глотания, двигательными и психическими расстройствами.</w:t>
      </w:r>
    </w:p>
    <w:p w14:paraId="4E36B8BB" w14:textId="5F45886D" w:rsidR="005D5BC4" w:rsidRPr="007C0179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>Афазия – это расстройство речи, при котором частично или полностью утрачивается возможность пользоваться словами для выражения мыслей и общения с окружающими при сохранности функции артикуляционного аппарата и слуха, достаточной для восприятия элементарных речевых звуков [</w:t>
      </w:r>
      <w:r w:rsidR="008B1E2E">
        <w:rPr>
          <w:rFonts w:ascii="Times New Roman" w:hAnsi="Times New Roman" w:cs="Times New Roman"/>
          <w:sz w:val="28"/>
          <w:szCs w:val="28"/>
        </w:rPr>
        <w:t>5</w:t>
      </w:r>
      <w:r w:rsidR="00B96245">
        <w:rPr>
          <w:rFonts w:ascii="Times New Roman" w:hAnsi="Times New Roman" w:cs="Times New Roman"/>
          <w:sz w:val="28"/>
          <w:szCs w:val="28"/>
        </w:rPr>
        <w:t>, 6</w:t>
      </w:r>
      <w:r w:rsidRPr="007C0179">
        <w:rPr>
          <w:rFonts w:ascii="Times New Roman" w:hAnsi="Times New Roman" w:cs="Times New Roman"/>
          <w:sz w:val="28"/>
          <w:szCs w:val="28"/>
        </w:rPr>
        <w:t xml:space="preserve">]. Характеризуется нарушениями </w:t>
      </w:r>
      <w:r w:rsidRPr="006F1AB7">
        <w:rPr>
          <w:rFonts w:ascii="Times New Roman" w:hAnsi="Times New Roman" w:cs="Times New Roman"/>
          <w:sz w:val="28"/>
          <w:szCs w:val="28"/>
        </w:rPr>
        <w:t xml:space="preserve">языковых модальностей (экспрессивная речь, </w:t>
      </w:r>
      <w:proofErr w:type="spellStart"/>
      <w:r w:rsidRPr="006F1AB7">
        <w:rPr>
          <w:rFonts w:ascii="Times New Roman" w:hAnsi="Times New Roman" w:cs="Times New Roman"/>
          <w:sz w:val="28"/>
          <w:szCs w:val="28"/>
        </w:rPr>
        <w:t>импрессивная</w:t>
      </w:r>
      <w:proofErr w:type="spellEnd"/>
      <w:r w:rsidRPr="006F1AB7">
        <w:rPr>
          <w:rFonts w:ascii="Times New Roman" w:hAnsi="Times New Roman" w:cs="Times New Roman"/>
          <w:sz w:val="28"/>
          <w:szCs w:val="28"/>
        </w:rPr>
        <w:t xml:space="preserve"> речь, чтение и письмо); охватывает разные уровни </w:t>
      </w:r>
      <w:r w:rsidRPr="007C0179">
        <w:rPr>
          <w:rFonts w:ascii="Times New Roman" w:hAnsi="Times New Roman" w:cs="Times New Roman"/>
          <w:sz w:val="28"/>
          <w:szCs w:val="28"/>
        </w:rPr>
        <w:t>организации речи (фонетику, лексику, грамматику, семантику); влияет на ее связи с другими психическими процессами и приводит к дезинтеграции всей психической сферы человека, нарушая, прежде всего коммуникативную функцию речи. Афазия как серьезное последствие инсульта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сохраняется в течение длительного времени у 10-38% пациентов [</w:t>
      </w:r>
      <w:r w:rsidR="008B1E2E">
        <w:rPr>
          <w:rFonts w:ascii="Times New Roman" w:hAnsi="Times New Roman" w:cs="Times New Roman"/>
          <w:sz w:val="28"/>
          <w:szCs w:val="28"/>
        </w:rPr>
        <w:t>9</w:t>
      </w:r>
      <w:r w:rsidRPr="007C0179">
        <w:rPr>
          <w:rFonts w:ascii="Times New Roman" w:hAnsi="Times New Roman" w:cs="Times New Roman"/>
          <w:sz w:val="28"/>
          <w:szCs w:val="28"/>
        </w:rPr>
        <w:t>].</w:t>
      </w:r>
    </w:p>
    <w:p w14:paraId="2459B54D" w14:textId="07025309" w:rsidR="005D5BC4" w:rsidRPr="007C0179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>Клинические картины афазий неоднородны. Различия между ними обусловлены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0179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0179">
        <w:rPr>
          <w:rFonts w:ascii="Times New Roman" w:hAnsi="Times New Roman" w:cs="Times New Roman"/>
          <w:sz w:val="28"/>
          <w:szCs w:val="28"/>
        </w:rPr>
        <w:t xml:space="preserve"> локализацией очага поражения и его размеров. Специфику нарушения речи при каждой из форм афазии также определяет: степень тяжести и этап заболевания; особенности патофизиологических </w:t>
      </w:r>
      <w:r w:rsidRPr="007C0179">
        <w:rPr>
          <w:rFonts w:ascii="Times New Roman" w:hAnsi="Times New Roman" w:cs="Times New Roman"/>
          <w:sz w:val="28"/>
          <w:szCs w:val="28"/>
        </w:rPr>
        <w:lastRenderedPageBreak/>
        <w:t xml:space="preserve">процессов (характер нарушения мозгового кровообращения, степень выраженности нейродинамического компонента, состояние непострадавших участков мозга и т.д.), </w:t>
      </w:r>
      <w:proofErr w:type="spellStart"/>
      <w:r w:rsidRPr="007C0179">
        <w:rPr>
          <w:rFonts w:ascii="Times New Roman" w:hAnsi="Times New Roman" w:cs="Times New Roman"/>
          <w:sz w:val="28"/>
          <w:szCs w:val="28"/>
        </w:rPr>
        <w:t>преморбидного</w:t>
      </w:r>
      <w:proofErr w:type="spellEnd"/>
      <w:r w:rsidRPr="007C0179">
        <w:rPr>
          <w:rFonts w:ascii="Times New Roman" w:hAnsi="Times New Roman" w:cs="Times New Roman"/>
          <w:sz w:val="28"/>
          <w:szCs w:val="28"/>
        </w:rPr>
        <w:t xml:space="preserve"> социокультурного статуса больного и т. д. [</w:t>
      </w:r>
      <w:r w:rsidR="008B1E2E">
        <w:rPr>
          <w:rFonts w:ascii="Times New Roman" w:hAnsi="Times New Roman" w:cs="Times New Roman"/>
          <w:sz w:val="28"/>
          <w:szCs w:val="28"/>
        </w:rPr>
        <w:t>3</w:t>
      </w:r>
      <w:r w:rsidRPr="007C0179">
        <w:rPr>
          <w:rFonts w:ascii="Times New Roman" w:hAnsi="Times New Roman" w:cs="Times New Roman"/>
          <w:sz w:val="28"/>
          <w:szCs w:val="28"/>
        </w:rPr>
        <w:t>].</w:t>
      </w:r>
    </w:p>
    <w:p w14:paraId="208D1CDF" w14:textId="137DFA37" w:rsidR="005D5BC4" w:rsidRPr="007C0179" w:rsidRDefault="005D5BC4" w:rsidP="005D5BC4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>Существует несколько классификаций афазий в зависимости от анатомических, морфологических, клинических и временных характеристик [</w:t>
      </w:r>
      <w:r w:rsidR="008B1E2E">
        <w:rPr>
          <w:rFonts w:ascii="Times New Roman" w:hAnsi="Times New Roman" w:cs="Times New Roman"/>
          <w:sz w:val="28"/>
          <w:szCs w:val="28"/>
        </w:rPr>
        <w:t>5</w:t>
      </w:r>
      <w:r w:rsidRPr="007C0179">
        <w:rPr>
          <w:rFonts w:ascii="Times New Roman" w:hAnsi="Times New Roman" w:cs="Times New Roman"/>
          <w:sz w:val="28"/>
          <w:szCs w:val="28"/>
        </w:rPr>
        <w:t xml:space="preserve">]. В России чаще выделяют: афферентную и эфферентную моторную афазии, динамическую, акустико-гностическую (сенсорную), </w:t>
      </w:r>
      <w:proofErr w:type="spellStart"/>
      <w:r w:rsidRPr="007C0179">
        <w:rPr>
          <w:rFonts w:ascii="Times New Roman" w:hAnsi="Times New Roman" w:cs="Times New Roman"/>
          <w:sz w:val="28"/>
          <w:szCs w:val="28"/>
        </w:rPr>
        <w:t>акустuко-мнестuческую</w:t>
      </w:r>
      <w:proofErr w:type="spellEnd"/>
      <w:r w:rsidRPr="007C0179">
        <w:rPr>
          <w:rFonts w:ascii="Times New Roman" w:hAnsi="Times New Roman" w:cs="Times New Roman"/>
          <w:sz w:val="28"/>
          <w:szCs w:val="28"/>
        </w:rPr>
        <w:t>, семантическую афазии.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В большинстве случаев у одного больного имеется несколько разновидностей нарушения речи одновременно, что связано с анатомической близостью зон контроля речи в головном мозге.</w:t>
      </w:r>
    </w:p>
    <w:p w14:paraId="60995EF1" w14:textId="2B5B4180" w:rsidR="005D5BC4" w:rsidRDefault="005D5BC4" w:rsidP="005D5BC4">
      <w:pPr>
        <w:tabs>
          <w:tab w:val="num" w:pos="72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7135389"/>
      <w:r w:rsidRPr="007C0179">
        <w:rPr>
          <w:rFonts w:ascii="Times New Roman" w:hAnsi="Times New Roman" w:cs="Times New Roman"/>
          <w:sz w:val="28"/>
          <w:szCs w:val="28"/>
        </w:rPr>
        <w:t>Лечебно-реабилитационные мероприятия при афазиях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являются мультидисциплинарными и включают: медикаментозную поддержку, лечебную гимнастику, массаж, логопедические занятия, нейропсихологическую коррекцию, консультации психиатра, психотерапевтическую помощь</w:t>
      </w:r>
      <w:bookmarkEnd w:id="0"/>
      <w:r w:rsidRPr="007C0179">
        <w:rPr>
          <w:rFonts w:ascii="Times New Roman" w:hAnsi="Times New Roman" w:cs="Times New Roman"/>
          <w:sz w:val="28"/>
          <w:szCs w:val="28"/>
        </w:rPr>
        <w:t>.</w:t>
      </w:r>
    </w:p>
    <w:p w14:paraId="76DC2BC6" w14:textId="00991615" w:rsidR="005D5BC4" w:rsidRPr="007C0179" w:rsidRDefault="005D5BC4" w:rsidP="005D5BC4">
      <w:pPr>
        <w:tabs>
          <w:tab w:val="num" w:pos="72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 xml:space="preserve">Основные принципы восстановительного воздействия на пациентов: раннее начало реабилитационных </w:t>
      </w:r>
      <w:r w:rsidRPr="006F1AB7">
        <w:rPr>
          <w:rFonts w:ascii="Times New Roman" w:hAnsi="Times New Roman" w:cs="Times New Roman"/>
          <w:sz w:val="28"/>
          <w:szCs w:val="28"/>
        </w:rPr>
        <w:t>действий</w:t>
      </w:r>
      <w:r w:rsidRPr="007C0179">
        <w:rPr>
          <w:rFonts w:ascii="Times New Roman" w:hAnsi="Times New Roman" w:cs="Times New Roman"/>
          <w:sz w:val="28"/>
          <w:szCs w:val="28"/>
        </w:rPr>
        <w:t>, длительность и систематичность, последовательность, многопрофильный подход,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комплексность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адекватность, преемственность, активное участие в процессе самого больного, его родных и близких [</w:t>
      </w:r>
      <w:r w:rsidR="008B1E2E">
        <w:rPr>
          <w:rFonts w:ascii="Times New Roman" w:hAnsi="Times New Roman" w:cs="Times New Roman"/>
          <w:sz w:val="28"/>
          <w:szCs w:val="28"/>
        </w:rPr>
        <w:t>5</w:t>
      </w:r>
      <w:r w:rsidR="00B96245">
        <w:rPr>
          <w:rFonts w:ascii="Times New Roman" w:hAnsi="Times New Roman" w:cs="Times New Roman"/>
          <w:sz w:val="28"/>
          <w:szCs w:val="28"/>
        </w:rPr>
        <w:t>, 6</w:t>
      </w:r>
      <w:r w:rsidRPr="007C0179">
        <w:rPr>
          <w:rFonts w:ascii="Times New Roman" w:hAnsi="Times New Roman" w:cs="Times New Roman"/>
          <w:sz w:val="28"/>
          <w:szCs w:val="28"/>
        </w:rPr>
        <w:t>].</w:t>
      </w:r>
    </w:p>
    <w:p w14:paraId="77883E2B" w14:textId="54368A1C" w:rsidR="005D5BC4" w:rsidRDefault="005D5BC4" w:rsidP="005D5B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 xml:space="preserve">Коррекционная работа с пациентами включает восстановление: </w:t>
      </w:r>
      <w:proofErr w:type="spellStart"/>
      <w:r w:rsidRPr="007C0179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7C0179">
        <w:rPr>
          <w:rFonts w:ascii="Times New Roman" w:hAnsi="Times New Roman" w:cs="Times New Roman"/>
          <w:sz w:val="28"/>
          <w:szCs w:val="28"/>
        </w:rPr>
        <w:t xml:space="preserve"> речи (понимания); экспрессивной речи (порождения речи); произносительной стороны речи;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чтения; письма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[</w:t>
      </w:r>
      <w:r w:rsidR="008B1E2E">
        <w:rPr>
          <w:rFonts w:ascii="Times New Roman" w:hAnsi="Times New Roman" w:cs="Times New Roman"/>
          <w:sz w:val="28"/>
          <w:szCs w:val="28"/>
        </w:rPr>
        <w:t>3</w:t>
      </w:r>
      <w:r w:rsidRPr="007C0179">
        <w:rPr>
          <w:rFonts w:ascii="Times New Roman" w:hAnsi="Times New Roman" w:cs="Times New Roman"/>
          <w:sz w:val="28"/>
          <w:szCs w:val="28"/>
        </w:rPr>
        <w:t>].</w:t>
      </w:r>
    </w:p>
    <w:p w14:paraId="40C5DF8C" w14:textId="501FC1BF" w:rsidR="005D5BC4" w:rsidRPr="007C0179" w:rsidRDefault="005D5BC4" w:rsidP="005D5B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 xml:space="preserve"> Методы логопедической работы</w:t>
      </w:r>
      <w:r w:rsidRPr="007C0179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7C0179">
        <w:rPr>
          <w:rFonts w:ascii="Times New Roman" w:hAnsi="Times New Roman" w:cs="Times New Roman"/>
          <w:sz w:val="28"/>
          <w:szCs w:val="28"/>
        </w:rPr>
        <w:t xml:space="preserve"> дыхательная речевая гимнастика, голосовые упражнения, логопедический массаж, артикуляционная гимнастика, функциональные тренировки, аппаратные технологии, </w:t>
      </w:r>
      <w:bookmarkStart w:id="1" w:name="_Hlk187691058"/>
      <w:r w:rsidRPr="007C0179">
        <w:rPr>
          <w:rFonts w:ascii="Times New Roman" w:hAnsi="Times New Roman" w:cs="Times New Roman"/>
          <w:sz w:val="28"/>
          <w:szCs w:val="28"/>
        </w:rPr>
        <w:t>информационно-компьютерные технологии (ИКТ</w:t>
      </w:r>
      <w:bookmarkEnd w:id="1"/>
      <w:r w:rsidRPr="007C0179">
        <w:rPr>
          <w:rFonts w:ascii="Times New Roman" w:hAnsi="Times New Roman" w:cs="Times New Roman"/>
          <w:sz w:val="28"/>
          <w:szCs w:val="28"/>
        </w:rPr>
        <w:t>) [</w:t>
      </w:r>
      <w:r w:rsidR="008B1E2E">
        <w:rPr>
          <w:rFonts w:ascii="Times New Roman" w:hAnsi="Times New Roman" w:cs="Times New Roman"/>
          <w:sz w:val="28"/>
          <w:szCs w:val="28"/>
        </w:rPr>
        <w:t>3</w:t>
      </w:r>
      <w:r w:rsidRPr="007C0179">
        <w:rPr>
          <w:rFonts w:ascii="Times New Roman" w:hAnsi="Times New Roman" w:cs="Times New Roman"/>
          <w:sz w:val="28"/>
          <w:szCs w:val="28"/>
        </w:rPr>
        <w:t>].</w:t>
      </w:r>
    </w:p>
    <w:p w14:paraId="021DD54E" w14:textId="79518EB5" w:rsidR="005D5BC4" w:rsidRPr="007C0179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7136641"/>
      <w:r w:rsidRPr="006F1AB7">
        <w:rPr>
          <w:rFonts w:ascii="Times New Roman" w:hAnsi="Times New Roman" w:cs="Times New Roman"/>
          <w:sz w:val="28"/>
          <w:szCs w:val="28"/>
        </w:rPr>
        <w:t>В остром периоде инсульта реабилитация ориентирована на активизацию</w:t>
      </w:r>
      <w:r w:rsidRPr="007C0179">
        <w:rPr>
          <w:rFonts w:ascii="Times New Roman" w:hAnsi="Times New Roman" w:cs="Times New Roman"/>
          <w:sz w:val="28"/>
          <w:szCs w:val="28"/>
        </w:rPr>
        <w:t xml:space="preserve"> непроизвольных уровней речевой деятельности с </w:t>
      </w:r>
      <w:r w:rsidRPr="007C0179">
        <w:rPr>
          <w:rFonts w:ascii="Times New Roman" w:hAnsi="Times New Roman" w:cs="Times New Roman"/>
          <w:sz w:val="28"/>
          <w:szCs w:val="28"/>
        </w:rPr>
        <w:lastRenderedPageBreak/>
        <w:t>использованием автоматизированных речевых рядов, пения, пересказ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0179">
        <w:rPr>
          <w:rFonts w:ascii="Times New Roman" w:hAnsi="Times New Roman" w:cs="Times New Roman"/>
          <w:sz w:val="28"/>
          <w:szCs w:val="28"/>
        </w:rPr>
        <w:t xml:space="preserve"> эмоционально значимых ситуаций, воспроизведения заученных </w:t>
      </w:r>
      <w:r w:rsidRPr="006F1AB7">
        <w:rPr>
          <w:rFonts w:ascii="Times New Roman" w:hAnsi="Times New Roman" w:cs="Times New Roman"/>
          <w:sz w:val="28"/>
          <w:szCs w:val="28"/>
        </w:rPr>
        <w:t>ранее словесных стереотипов</w:t>
      </w:r>
      <w:bookmarkEnd w:id="2"/>
      <w:r w:rsidRPr="006F1AB7">
        <w:rPr>
          <w:rFonts w:ascii="Times New Roman" w:hAnsi="Times New Roman" w:cs="Times New Roman"/>
          <w:sz w:val="28"/>
          <w:szCs w:val="28"/>
        </w:rPr>
        <w:t>, хорошо закрепленных в прежней коммуникационной практике</w:t>
      </w:r>
      <w:r w:rsidRPr="007C0179">
        <w:rPr>
          <w:rFonts w:ascii="Times New Roman" w:hAnsi="Times New Roman" w:cs="Times New Roman"/>
          <w:sz w:val="28"/>
          <w:szCs w:val="28"/>
        </w:rPr>
        <w:t>. Подключение специфических «неречевых» видов деятельности (простейшего конструирования, срисовывания, манипуляций с предметами и т.д.) существенно дополняет и расширяет возможности логопедической работы [</w:t>
      </w:r>
      <w:r w:rsidR="008B1E2E">
        <w:rPr>
          <w:rFonts w:ascii="Times New Roman" w:hAnsi="Times New Roman" w:cs="Times New Roman"/>
          <w:sz w:val="28"/>
          <w:szCs w:val="28"/>
        </w:rPr>
        <w:t>3</w:t>
      </w:r>
      <w:r w:rsidRPr="007C0179">
        <w:rPr>
          <w:rFonts w:ascii="Times New Roman" w:hAnsi="Times New Roman" w:cs="Times New Roman"/>
          <w:sz w:val="28"/>
          <w:szCs w:val="28"/>
        </w:rPr>
        <w:t>].</w:t>
      </w:r>
    </w:p>
    <w:p w14:paraId="4D8CC3D6" w14:textId="01E3E233" w:rsidR="005D5BC4" w:rsidRPr="007C0179" w:rsidRDefault="005D5BC4" w:rsidP="005D5BC4">
      <w:pPr>
        <w:tabs>
          <w:tab w:val="num" w:pos="72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 xml:space="preserve">Использование автоматизмов, речевых оборотов, характерных для </w:t>
      </w:r>
      <w:proofErr w:type="spellStart"/>
      <w:r w:rsidRPr="007C0179">
        <w:rPr>
          <w:rFonts w:ascii="Times New Roman" w:hAnsi="Times New Roman" w:cs="Times New Roman"/>
          <w:sz w:val="28"/>
          <w:szCs w:val="28"/>
        </w:rPr>
        <w:t>преморбидного</w:t>
      </w:r>
      <w:proofErr w:type="spellEnd"/>
      <w:r w:rsidRPr="007C0179">
        <w:rPr>
          <w:rFonts w:ascii="Times New Roman" w:hAnsi="Times New Roman" w:cs="Times New Roman"/>
          <w:sz w:val="28"/>
          <w:szCs w:val="28"/>
        </w:rPr>
        <w:t xml:space="preserve"> статуса, коммуникативных моделей, отражающих состояние экспрессивной и </w:t>
      </w:r>
      <w:proofErr w:type="spellStart"/>
      <w:r w:rsidRPr="007C0179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7C0179">
        <w:rPr>
          <w:rFonts w:ascii="Times New Roman" w:hAnsi="Times New Roman" w:cs="Times New Roman"/>
          <w:sz w:val="28"/>
          <w:szCs w:val="28"/>
        </w:rPr>
        <w:t xml:space="preserve"> речи на данный момент, позволяет выстроить адаптивную </w:t>
      </w:r>
      <w:r w:rsidRPr="00EA35F7">
        <w:rPr>
          <w:rFonts w:ascii="Times New Roman" w:hAnsi="Times New Roman" w:cs="Times New Roman"/>
          <w:sz w:val="28"/>
          <w:szCs w:val="28"/>
        </w:rPr>
        <w:t>стратегию и добиваться</w:t>
      </w:r>
      <w:r w:rsidRPr="007C0179">
        <w:rPr>
          <w:rFonts w:ascii="Times New Roman" w:hAnsi="Times New Roman" w:cs="Times New Roman"/>
          <w:sz w:val="28"/>
          <w:szCs w:val="28"/>
        </w:rPr>
        <w:t xml:space="preserve"> положительных результатов в наиболее быстром темпе и по наиболее целесообразным путям.</w:t>
      </w:r>
    </w:p>
    <w:p w14:paraId="2C41D2EB" w14:textId="53E764A6" w:rsidR="005D5BC4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35F7">
        <w:rPr>
          <w:rFonts w:ascii="Times New Roman" w:hAnsi="Times New Roman" w:cs="Times New Roman"/>
          <w:sz w:val="28"/>
          <w:szCs w:val="28"/>
        </w:rPr>
        <w:t>В настоящее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5F7">
        <w:rPr>
          <w:rFonts w:ascii="Times New Roman" w:hAnsi="Times New Roman" w:cs="Times New Roman"/>
          <w:sz w:val="28"/>
          <w:szCs w:val="28"/>
        </w:rPr>
        <w:t>традиционные методики коррекционного воздействия</w:t>
      </w:r>
      <w:r w:rsidRPr="007C0179">
        <w:rPr>
          <w:rFonts w:ascii="Times New Roman" w:hAnsi="Times New Roman" w:cs="Times New Roman"/>
          <w:sz w:val="28"/>
          <w:szCs w:val="28"/>
        </w:rPr>
        <w:t xml:space="preserve"> при афазии претерпели изменения: к многократным повторениям и увеличению амплитуды артикуляционных движений добавились новые, эффективные способы,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0179">
        <w:rPr>
          <w:rFonts w:ascii="Times New Roman" w:hAnsi="Times New Roman" w:cs="Times New Roman"/>
          <w:sz w:val="28"/>
          <w:szCs w:val="28"/>
        </w:rPr>
        <w:t xml:space="preserve"> применение иллюстрационных карточек для более полного погружения в реабилитацию, использование геометрических фигур, ряда математических примеров [</w:t>
      </w:r>
      <w:r w:rsidR="008B1E2E">
        <w:rPr>
          <w:rFonts w:ascii="Times New Roman" w:hAnsi="Times New Roman" w:cs="Times New Roman"/>
          <w:sz w:val="28"/>
          <w:szCs w:val="28"/>
        </w:rPr>
        <w:t>1</w:t>
      </w:r>
      <w:r w:rsidRPr="007C0179">
        <w:rPr>
          <w:rFonts w:ascii="Times New Roman" w:hAnsi="Times New Roman" w:cs="Times New Roman"/>
          <w:sz w:val="28"/>
          <w:szCs w:val="28"/>
        </w:rPr>
        <w:t xml:space="preserve">]. </w:t>
      </w:r>
    </w:p>
    <w:p w14:paraId="74455A9C" w14:textId="65D87119" w:rsidR="005D5BC4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 xml:space="preserve">К практике простого пения добавились инновационные упражнения и </w:t>
      </w:r>
      <w:r w:rsidRPr="00EA35F7">
        <w:rPr>
          <w:rFonts w:ascii="Times New Roman" w:hAnsi="Times New Roman" w:cs="Times New Roman"/>
          <w:sz w:val="28"/>
          <w:szCs w:val="28"/>
        </w:rPr>
        <w:t>специализированные методы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терапия мелодической интонацией с терапевтическими приемами постукивания левой рукой при повторении мелодичных произношений и снижение скорости 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1E2E">
        <w:rPr>
          <w:rFonts w:ascii="Times New Roman" w:hAnsi="Times New Roman" w:cs="Times New Roman"/>
          <w:sz w:val="28"/>
          <w:szCs w:val="28"/>
        </w:rPr>
        <w:t>0</w:t>
      </w:r>
      <w:r w:rsidRPr="007C0179">
        <w:rPr>
          <w:rFonts w:ascii="Times New Roman" w:hAnsi="Times New Roman" w:cs="Times New Roman"/>
          <w:sz w:val="28"/>
          <w:szCs w:val="28"/>
        </w:rPr>
        <w:t>].</w:t>
      </w:r>
    </w:p>
    <w:p w14:paraId="23B1F953" w14:textId="175169D8" w:rsidR="005D5BC4" w:rsidRPr="007C0179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>Для эффективной коррекций речи у пациентов с афазией используют предметные и сюжетные изображения, подобранные индивидуально с учетом возраста и культурного уровня. В качестве наглядного материала оптимальным является применение компьютерных изображений из сети Интернет и/ или личных архивов [</w:t>
      </w:r>
      <w:r w:rsidR="008B1E2E">
        <w:rPr>
          <w:rFonts w:ascii="Times New Roman" w:hAnsi="Times New Roman" w:cs="Times New Roman"/>
          <w:sz w:val="28"/>
          <w:szCs w:val="28"/>
        </w:rPr>
        <w:t>7</w:t>
      </w:r>
      <w:r w:rsidRPr="007C0179">
        <w:rPr>
          <w:rFonts w:ascii="Times New Roman" w:hAnsi="Times New Roman" w:cs="Times New Roman"/>
          <w:sz w:val="28"/>
          <w:szCs w:val="28"/>
        </w:rPr>
        <w:t>].</w:t>
      </w:r>
    </w:p>
    <w:p w14:paraId="7DB6B94B" w14:textId="6DC599B8" w:rsidR="005D5BC4" w:rsidRPr="007C0179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коррекционных мероприятий и снижения времени на этап восстановления используются современные компьютерные инновации, основанные на традиционных отечественных </w:t>
      </w:r>
      <w:r w:rsidRPr="007C0179">
        <w:rPr>
          <w:rFonts w:ascii="Times New Roman" w:hAnsi="Times New Roman" w:cs="Times New Roman"/>
          <w:sz w:val="28"/>
          <w:szCs w:val="28"/>
        </w:rPr>
        <w:lastRenderedPageBreak/>
        <w:t xml:space="preserve">методиках и их модифицированных версиях и различные технологии: компьютерные программы («Выбор фразы», «Выбор буквы», «Работа над составом слова», «Восстановление речи», </w:t>
      </w:r>
      <w:proofErr w:type="spellStart"/>
      <w:r w:rsidRPr="007C0179">
        <w:rPr>
          <w:rFonts w:ascii="Times New Roman" w:hAnsi="Times New Roman" w:cs="Times New Roman"/>
          <w:sz w:val="28"/>
          <w:szCs w:val="28"/>
        </w:rPr>
        <w:t>StepByStep</w:t>
      </w:r>
      <w:proofErr w:type="spellEnd"/>
      <w:r w:rsidRPr="007C0179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C0179">
        <w:rPr>
          <w:rFonts w:ascii="Times New Roman" w:hAnsi="Times New Roman" w:cs="Times New Roman"/>
          <w:sz w:val="28"/>
          <w:szCs w:val="28"/>
        </w:rPr>
        <w:t>Афазиям.Нет</w:t>
      </w:r>
      <w:proofErr w:type="spellEnd"/>
      <w:r w:rsidRPr="007C0179">
        <w:rPr>
          <w:rFonts w:ascii="Times New Roman" w:hAnsi="Times New Roman" w:cs="Times New Roman"/>
          <w:sz w:val="28"/>
          <w:szCs w:val="28"/>
        </w:rPr>
        <w:t>» и т. д.), компьютерные и телефонные приложения (</w:t>
      </w:r>
      <w:proofErr w:type="spellStart"/>
      <w:r w:rsidRPr="007C0179">
        <w:rPr>
          <w:rFonts w:ascii="Times New Roman" w:hAnsi="Times New Roman" w:cs="Times New Roman"/>
          <w:sz w:val="28"/>
          <w:szCs w:val="28"/>
        </w:rPr>
        <w:t>Linguagraphica</w:t>
      </w:r>
      <w:proofErr w:type="spellEnd"/>
      <w:r w:rsidRPr="007C01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0179">
        <w:rPr>
          <w:rFonts w:ascii="Times New Roman" w:hAnsi="Times New Roman" w:cs="Times New Roman"/>
          <w:sz w:val="28"/>
          <w:szCs w:val="28"/>
        </w:rPr>
        <w:t>ThuisTaalOefenProgramma</w:t>
      </w:r>
      <w:proofErr w:type="spellEnd"/>
      <w:r w:rsidRPr="007C0179">
        <w:rPr>
          <w:rFonts w:ascii="Times New Roman" w:hAnsi="Times New Roman" w:cs="Times New Roman"/>
          <w:sz w:val="28"/>
          <w:szCs w:val="28"/>
        </w:rPr>
        <w:t xml:space="preserve"> и др.) [</w:t>
      </w:r>
      <w:r w:rsidR="008B1E2E">
        <w:rPr>
          <w:rFonts w:ascii="Times New Roman" w:hAnsi="Times New Roman" w:cs="Times New Roman"/>
          <w:sz w:val="28"/>
          <w:szCs w:val="28"/>
        </w:rPr>
        <w:t>1</w:t>
      </w:r>
      <w:r w:rsidRPr="007C0179">
        <w:rPr>
          <w:rFonts w:ascii="Times New Roman" w:hAnsi="Times New Roman" w:cs="Times New Roman"/>
          <w:sz w:val="28"/>
          <w:szCs w:val="28"/>
        </w:rPr>
        <w:t xml:space="preserve">]. </w:t>
      </w:r>
    </w:p>
    <w:p w14:paraId="65EF71C6" w14:textId="44BDA9F0" w:rsidR="005D5BC4" w:rsidRPr="007C0179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79">
        <w:rPr>
          <w:rFonts w:ascii="Times New Roman" w:hAnsi="Times New Roman" w:cs="Times New Roman"/>
          <w:sz w:val="28"/>
          <w:szCs w:val="28"/>
        </w:rPr>
        <w:t>Исследователи выделяют барьеры, препятствующие оказанию помощи пациентам с афазией: отсутствие опыта оказания поэтапной психологической помощи; систематизированных методик с учетом всей структуры дефектов;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нарушение междисциплинарных связей/изолированность работы специалистов (логопедов и неврологов), занимающихся реабилитацией; ограниченное понимание последствий афазии и коммуникативной поддержки; недостаточное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материальное обеспечение процесса; нехватка специалистов [</w:t>
      </w:r>
      <w:r w:rsidR="008B1E2E">
        <w:rPr>
          <w:rFonts w:ascii="Times New Roman" w:hAnsi="Times New Roman" w:cs="Times New Roman"/>
          <w:sz w:val="28"/>
          <w:szCs w:val="28"/>
        </w:rPr>
        <w:t>8</w:t>
      </w:r>
      <w:r w:rsidRPr="007C0179">
        <w:rPr>
          <w:rFonts w:ascii="Times New Roman" w:hAnsi="Times New Roman" w:cs="Times New Roman"/>
          <w:sz w:val="28"/>
          <w:szCs w:val="28"/>
        </w:rPr>
        <w:t>].</w:t>
      </w:r>
    </w:p>
    <w:p w14:paraId="2DEC98C4" w14:textId="32F87CC9" w:rsidR="005D5BC4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реабилитационные мероприятия при афазии в постинсультном периоде, п</w:t>
      </w:r>
      <w:r w:rsidRPr="007C0179">
        <w:rPr>
          <w:rFonts w:ascii="Times New Roman" w:hAnsi="Times New Roman" w:cs="Times New Roman"/>
          <w:sz w:val="28"/>
          <w:szCs w:val="28"/>
        </w:rPr>
        <w:t xml:space="preserve">реодоление указанных барьеров, создание максимально стимулирующих условий для восстановления речи с использованием инновационных и ИКТ технологий как в рамках непосредственно логопедических занятий, так и во время других реабилитационных мероприятий, которые проводятся врачами, медицинским персоналом, родственниками и близкими </w:t>
      </w:r>
      <w:r>
        <w:rPr>
          <w:rFonts w:ascii="Times New Roman" w:hAnsi="Times New Roman" w:cs="Times New Roman"/>
          <w:sz w:val="28"/>
          <w:szCs w:val="28"/>
        </w:rPr>
        <w:t>больного</w:t>
      </w:r>
      <w:r w:rsidRPr="007C0179">
        <w:rPr>
          <w:rFonts w:ascii="Times New Roman" w:hAnsi="Times New Roman" w:cs="Times New Roman"/>
          <w:sz w:val="28"/>
          <w:szCs w:val="28"/>
        </w:rPr>
        <w:t>, оказыва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0179">
        <w:rPr>
          <w:rFonts w:ascii="Times New Roman" w:hAnsi="Times New Roman" w:cs="Times New Roman"/>
          <w:sz w:val="28"/>
          <w:szCs w:val="28"/>
        </w:rPr>
        <w:t>т комплексное воздействие и помога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0179">
        <w:rPr>
          <w:rFonts w:ascii="Times New Roman" w:hAnsi="Times New Roman" w:cs="Times New Roman"/>
          <w:sz w:val="28"/>
          <w:szCs w:val="28"/>
        </w:rPr>
        <w:t>т восстановить речевую функцию пациента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179">
        <w:rPr>
          <w:rFonts w:ascii="Times New Roman" w:hAnsi="Times New Roman" w:cs="Times New Roman"/>
          <w:sz w:val="28"/>
          <w:szCs w:val="28"/>
        </w:rPr>
        <w:t>с афазией вне зависимости от местонахождения, улучшить психоэмоциональное состояние, повысить доступность коррекционных услуг и качество индивидуального обслуживания, сокращая сроки реабилитации.</w:t>
      </w:r>
    </w:p>
    <w:p w14:paraId="68AD56E4" w14:textId="77777777" w:rsidR="005D5BC4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EB51CD" w14:textId="77777777" w:rsidR="005D5BC4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AE11AB" w14:textId="77777777" w:rsidR="005D5BC4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E8B20D" w14:textId="77777777" w:rsidR="005D5BC4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0369E7" w14:textId="77777777" w:rsidR="005D5BC4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0279D8" w14:textId="77777777" w:rsidR="005D5BC4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090C6B" w14:textId="77777777" w:rsidR="005D5BC4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A2E1A25" w14:textId="77777777" w:rsidR="005D5BC4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ADDCE7" w14:textId="77777777" w:rsidR="005D5BC4" w:rsidRPr="004E56E6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A004D20" w14:textId="77777777" w:rsidR="005D5BC4" w:rsidRPr="008D1F1F" w:rsidRDefault="005D5BC4" w:rsidP="005D5BC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D1F1F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72FE213A" w14:textId="77777777" w:rsidR="005D5BC4" w:rsidRPr="00D56865" w:rsidRDefault="005D5BC4" w:rsidP="005D5BC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865">
        <w:rPr>
          <w:rFonts w:ascii="Times New Roman" w:hAnsi="Times New Roman" w:cs="Times New Roman"/>
          <w:sz w:val="28"/>
          <w:szCs w:val="28"/>
        </w:rPr>
        <w:t xml:space="preserve">Инновационные технологии в восстановлении речевых функций при афазии / Ю. Е. Черепанова, В. О. Плакса, Ю. Б. Вафина // Вестник Московского городского педагогического университета. Серия: педагогика и </w:t>
      </w:r>
      <w:proofErr w:type="gramStart"/>
      <w:r w:rsidRPr="00D56865">
        <w:rPr>
          <w:rFonts w:ascii="Times New Roman" w:hAnsi="Times New Roman" w:cs="Times New Roman"/>
          <w:sz w:val="28"/>
          <w:szCs w:val="28"/>
        </w:rPr>
        <w:t>психология.-</w:t>
      </w:r>
      <w:proofErr w:type="gramEnd"/>
      <w:r w:rsidRPr="00D56865">
        <w:rPr>
          <w:rFonts w:ascii="Times New Roman" w:hAnsi="Times New Roman" w:cs="Times New Roman"/>
          <w:sz w:val="28"/>
          <w:szCs w:val="28"/>
        </w:rPr>
        <w:t xml:space="preserve"> 2023.- № 2.- С. 198-216.- .- </w:t>
      </w:r>
      <w:proofErr w:type="spellStart"/>
      <w:r w:rsidRPr="00D56865">
        <w:rPr>
          <w:rFonts w:ascii="Times New Roman" w:hAnsi="Times New Roman" w:cs="Times New Roman"/>
          <w:sz w:val="28"/>
          <w:szCs w:val="28"/>
        </w:rPr>
        <w:t>doi</w:t>
      </w:r>
      <w:proofErr w:type="spellEnd"/>
      <w:r w:rsidRPr="00D56865">
        <w:rPr>
          <w:rFonts w:ascii="Times New Roman" w:hAnsi="Times New Roman" w:cs="Times New Roman"/>
          <w:sz w:val="28"/>
          <w:szCs w:val="28"/>
        </w:rPr>
        <w:t>: 10.25688/2076-9121.2023.17.2.11.</w:t>
      </w:r>
    </w:p>
    <w:p w14:paraId="1A4D9C84" w14:textId="77777777" w:rsidR="005D5BC4" w:rsidRPr="00D56865" w:rsidRDefault="005D5BC4" w:rsidP="005D5BC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865">
        <w:rPr>
          <w:rFonts w:ascii="Times New Roman" w:hAnsi="Times New Roman" w:cs="Times New Roman"/>
          <w:sz w:val="28"/>
          <w:szCs w:val="28"/>
        </w:rPr>
        <w:t>Котов, С. В. Повышение эффективности лечения больных с постинсультной афазией / С. В. Котов, М. М. Щербакова, В. А. Зенина // Журнал неврологии и психиатрии им. С.С. Корсакова.- 2024.- № 124 (10).- С. 22</w:t>
      </w:r>
      <w:r w:rsidRPr="00D56865">
        <w:rPr>
          <w:rFonts w:ascii="Times New Roman" w:hAnsi="Times New Roman" w:cs="Times New Roman"/>
          <w:sz w:val="28"/>
          <w:szCs w:val="28"/>
        </w:rPr>
        <w:noBreakHyphen/>
        <w:t>28.-</w:t>
      </w:r>
      <w:proofErr w:type="spellStart"/>
      <w:r w:rsidRPr="00D56865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D56865">
        <w:rPr>
          <w:rFonts w:ascii="Times New Roman" w:hAnsi="Times New Roman" w:cs="Times New Roman"/>
          <w:sz w:val="28"/>
          <w:szCs w:val="28"/>
        </w:rPr>
        <w:t>: 10.17116/</w:t>
      </w:r>
      <w:proofErr w:type="spellStart"/>
      <w:r w:rsidRPr="00D56865">
        <w:rPr>
          <w:rFonts w:ascii="Times New Roman" w:hAnsi="Times New Roman" w:cs="Times New Roman"/>
          <w:sz w:val="28"/>
          <w:szCs w:val="28"/>
          <w:lang w:val="en-US"/>
        </w:rPr>
        <w:t>jnevro</w:t>
      </w:r>
      <w:proofErr w:type="spellEnd"/>
      <w:r w:rsidRPr="00D56865">
        <w:rPr>
          <w:rFonts w:ascii="Times New Roman" w:hAnsi="Times New Roman" w:cs="Times New Roman"/>
          <w:sz w:val="28"/>
          <w:szCs w:val="28"/>
        </w:rPr>
        <w:t>202412410122.</w:t>
      </w:r>
    </w:p>
    <w:p w14:paraId="3A4EFDCD" w14:textId="77777777" w:rsidR="005D5BC4" w:rsidRPr="00D56865" w:rsidRDefault="005D5BC4" w:rsidP="005D5BC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865">
        <w:rPr>
          <w:rFonts w:ascii="Times New Roman" w:hAnsi="Times New Roman" w:cs="Times New Roman"/>
          <w:sz w:val="28"/>
          <w:szCs w:val="28"/>
        </w:rPr>
        <w:t xml:space="preserve">Логопедическая диагностика и реабилитация пациентов с нарушениями речи, голоса и глотания в остром периоде: клинические рекомендации для логопедов / Сост.: М. В. Иванова, О. Д. Ларина, С. Н. </w:t>
      </w:r>
      <w:proofErr w:type="spellStart"/>
      <w:r w:rsidRPr="00D56865">
        <w:rPr>
          <w:rFonts w:ascii="Times New Roman" w:hAnsi="Times New Roman" w:cs="Times New Roman"/>
          <w:sz w:val="28"/>
          <w:szCs w:val="28"/>
        </w:rPr>
        <w:t>Норвилс</w:t>
      </w:r>
      <w:proofErr w:type="spellEnd"/>
      <w:r w:rsidRPr="00D56865">
        <w:rPr>
          <w:rFonts w:ascii="Times New Roman" w:hAnsi="Times New Roman" w:cs="Times New Roman"/>
          <w:sz w:val="28"/>
          <w:szCs w:val="28"/>
        </w:rPr>
        <w:t>, И. В. Царева. М.: Союз реабилитологов России, 2016.- 41 с.</w:t>
      </w:r>
    </w:p>
    <w:p w14:paraId="036B71BA" w14:textId="77777777" w:rsidR="005D5BC4" w:rsidRPr="00E666EE" w:rsidRDefault="005D5BC4" w:rsidP="005D5BC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865">
        <w:rPr>
          <w:rFonts w:ascii="Times New Roman" w:hAnsi="Times New Roman" w:cs="Times New Roman"/>
          <w:sz w:val="28"/>
          <w:szCs w:val="28"/>
        </w:rPr>
        <w:t xml:space="preserve">Максимова, К. Ю. Логопедическая работа с пациентами с тяжелой афазией с использованием средств альтернативной коммуникации / К. Ю. Максимова // Проблемы современного педагогического </w:t>
      </w:r>
      <w:proofErr w:type="gramStart"/>
      <w:r w:rsidRPr="00D56865">
        <w:rPr>
          <w:rFonts w:ascii="Times New Roman" w:hAnsi="Times New Roman" w:cs="Times New Roman"/>
          <w:sz w:val="28"/>
          <w:szCs w:val="28"/>
        </w:rPr>
        <w:t>образования.-</w:t>
      </w:r>
      <w:proofErr w:type="gramEnd"/>
      <w:r w:rsidRPr="00D56865">
        <w:rPr>
          <w:rFonts w:ascii="Times New Roman" w:hAnsi="Times New Roman" w:cs="Times New Roman"/>
          <w:sz w:val="28"/>
          <w:szCs w:val="28"/>
        </w:rPr>
        <w:t xml:space="preserve"> 2022.- № 76-74.- С. 200-203.</w:t>
      </w:r>
    </w:p>
    <w:p w14:paraId="4BF68E4A" w14:textId="77777777" w:rsidR="005D5BC4" w:rsidRPr="00D56865" w:rsidRDefault="005D5BC4" w:rsidP="005D5BC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865">
        <w:rPr>
          <w:rFonts w:ascii="Times New Roman" w:hAnsi="Times New Roman" w:cs="Times New Roman"/>
          <w:sz w:val="28"/>
          <w:szCs w:val="28"/>
        </w:rPr>
        <w:t xml:space="preserve">Нарушения речи и их коррекция у пациентов после инсульта / О. В. </w:t>
      </w:r>
      <w:proofErr w:type="spellStart"/>
      <w:r w:rsidRPr="00D56865"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  <w:r w:rsidRPr="00D56865">
        <w:rPr>
          <w:rFonts w:ascii="Times New Roman" w:hAnsi="Times New Roman" w:cs="Times New Roman"/>
          <w:sz w:val="28"/>
          <w:szCs w:val="28"/>
        </w:rPr>
        <w:t xml:space="preserve">, А. Е. Барулин, Е. А. Куракова, Х. Ш. Ансаров // Медицинский </w:t>
      </w:r>
      <w:proofErr w:type="gramStart"/>
      <w:r w:rsidRPr="00D56865">
        <w:rPr>
          <w:rFonts w:ascii="Times New Roman" w:hAnsi="Times New Roman" w:cs="Times New Roman"/>
          <w:sz w:val="28"/>
          <w:szCs w:val="28"/>
        </w:rPr>
        <w:t>совет.-</w:t>
      </w:r>
      <w:proofErr w:type="gramEnd"/>
      <w:r w:rsidRPr="00D56865">
        <w:rPr>
          <w:rFonts w:ascii="Times New Roman" w:hAnsi="Times New Roman" w:cs="Times New Roman"/>
          <w:sz w:val="28"/>
          <w:szCs w:val="28"/>
        </w:rPr>
        <w:t xml:space="preserve"> 2017.- № 5.- С. 28-32.- </w:t>
      </w:r>
      <w:r w:rsidRPr="00D56865">
        <w:rPr>
          <w:rFonts w:ascii="Tahoma" w:hAnsi="Tahoma" w:cs="Tahoma"/>
          <w:sz w:val="28"/>
          <w:szCs w:val="28"/>
        </w:rPr>
        <w:t>﻿</w:t>
      </w:r>
      <w:r w:rsidRPr="00D56865">
        <w:rPr>
          <w:rFonts w:ascii="Times New Roman" w:hAnsi="Times New Roman" w:cs="Times New Roman"/>
          <w:sz w:val="28"/>
          <w:szCs w:val="28"/>
        </w:rPr>
        <w:t>10.21518/2079-701X-2017-5-28-32.</w:t>
      </w:r>
    </w:p>
    <w:p w14:paraId="4CBD7CAE" w14:textId="77777777" w:rsidR="005D5BC4" w:rsidRPr="00D56865" w:rsidRDefault="005D5BC4" w:rsidP="005D5BC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865">
        <w:rPr>
          <w:rFonts w:ascii="Times New Roman" w:hAnsi="Times New Roman" w:cs="Times New Roman"/>
          <w:sz w:val="28"/>
          <w:szCs w:val="28"/>
        </w:rPr>
        <w:t xml:space="preserve">Постинсультная реабилитация пациентов молодого возраста / А. С. Кадыков, А. В. </w:t>
      </w:r>
      <w:proofErr w:type="spellStart"/>
      <w:r w:rsidRPr="00D56865">
        <w:rPr>
          <w:rFonts w:ascii="Times New Roman" w:hAnsi="Times New Roman" w:cs="Times New Roman"/>
          <w:sz w:val="28"/>
          <w:szCs w:val="28"/>
        </w:rPr>
        <w:t>Белопасова</w:t>
      </w:r>
      <w:proofErr w:type="spellEnd"/>
      <w:r w:rsidRPr="00D56865">
        <w:rPr>
          <w:rFonts w:ascii="Times New Roman" w:hAnsi="Times New Roman" w:cs="Times New Roman"/>
          <w:sz w:val="28"/>
          <w:szCs w:val="28"/>
        </w:rPr>
        <w:t>, Л. А. Добрынина //</w:t>
      </w:r>
      <w:r w:rsidRPr="00D56865">
        <w:rPr>
          <w:rFonts w:ascii="Times New Roman" w:hAnsi="Times New Roman" w:cs="Times New Roman"/>
          <w:sz w:val="28"/>
          <w:szCs w:val="28"/>
        </w:rPr>
        <w:br/>
        <w:t xml:space="preserve">Лекарственные средства и рациональная </w:t>
      </w:r>
      <w:proofErr w:type="gramStart"/>
      <w:r w:rsidRPr="00D56865">
        <w:rPr>
          <w:rFonts w:ascii="Times New Roman" w:hAnsi="Times New Roman" w:cs="Times New Roman"/>
          <w:sz w:val="28"/>
          <w:szCs w:val="28"/>
        </w:rPr>
        <w:t>фармакотерапия.-</w:t>
      </w:r>
      <w:proofErr w:type="gramEnd"/>
      <w:r w:rsidRPr="00D56865">
        <w:rPr>
          <w:rFonts w:ascii="Times New Roman" w:hAnsi="Times New Roman" w:cs="Times New Roman"/>
          <w:sz w:val="28"/>
          <w:szCs w:val="28"/>
        </w:rPr>
        <w:t xml:space="preserve"> 2022.- № 2(3).- С. 18-23.- </w:t>
      </w:r>
      <w:proofErr w:type="spellStart"/>
      <w:r w:rsidRPr="00D56865">
        <w:rPr>
          <w:rFonts w:ascii="Times New Roman" w:hAnsi="Times New Roman" w:cs="Times New Roman"/>
          <w:sz w:val="28"/>
          <w:szCs w:val="28"/>
        </w:rPr>
        <w:t>doi</w:t>
      </w:r>
      <w:proofErr w:type="spellEnd"/>
      <w:r w:rsidRPr="00D56865">
        <w:rPr>
          <w:rFonts w:ascii="Times New Roman" w:hAnsi="Times New Roman" w:cs="Times New Roman"/>
          <w:sz w:val="28"/>
          <w:szCs w:val="28"/>
        </w:rPr>
        <w:t>: 10.56356/23070749_2022_03_18.</w:t>
      </w:r>
    </w:p>
    <w:p w14:paraId="1C650A36" w14:textId="77777777" w:rsidR="005D5BC4" w:rsidRPr="00D56865" w:rsidRDefault="005D5BC4" w:rsidP="005D5BC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6865">
        <w:rPr>
          <w:rFonts w:ascii="Times New Roman" w:hAnsi="Times New Roman" w:cs="Times New Roman"/>
          <w:sz w:val="28"/>
          <w:szCs w:val="28"/>
        </w:rPr>
        <w:t>Храковская</w:t>
      </w:r>
      <w:proofErr w:type="spellEnd"/>
      <w:r w:rsidRPr="00D56865">
        <w:rPr>
          <w:rFonts w:ascii="Times New Roman" w:hAnsi="Times New Roman" w:cs="Times New Roman"/>
          <w:sz w:val="28"/>
          <w:szCs w:val="28"/>
        </w:rPr>
        <w:t xml:space="preserve">, М. Г. Использование компьютерных изображений при восстановлении речи у больных с афазией / М. Г. </w:t>
      </w:r>
      <w:proofErr w:type="spellStart"/>
      <w:r w:rsidRPr="00D56865">
        <w:rPr>
          <w:rFonts w:ascii="Times New Roman" w:hAnsi="Times New Roman" w:cs="Times New Roman"/>
          <w:sz w:val="28"/>
          <w:szCs w:val="28"/>
        </w:rPr>
        <w:t>Храковская</w:t>
      </w:r>
      <w:proofErr w:type="spellEnd"/>
      <w:r w:rsidRPr="00D56865">
        <w:rPr>
          <w:rFonts w:ascii="Times New Roman" w:hAnsi="Times New Roman" w:cs="Times New Roman"/>
          <w:sz w:val="28"/>
          <w:szCs w:val="28"/>
        </w:rPr>
        <w:t xml:space="preserve"> // Центральные механизмы речи: сборник материалов IX Всероссийской </w:t>
      </w:r>
      <w:r w:rsidRPr="00D56865">
        <w:rPr>
          <w:rFonts w:ascii="Times New Roman" w:hAnsi="Times New Roman" w:cs="Times New Roman"/>
          <w:sz w:val="28"/>
          <w:szCs w:val="28"/>
        </w:rPr>
        <w:lastRenderedPageBreak/>
        <w:t xml:space="preserve">научной конференции, посвященной памяти проф. Н.Н. </w:t>
      </w:r>
      <w:proofErr w:type="spellStart"/>
      <w:r w:rsidRPr="00D56865">
        <w:rPr>
          <w:rFonts w:ascii="Times New Roman" w:hAnsi="Times New Roman" w:cs="Times New Roman"/>
          <w:sz w:val="28"/>
          <w:szCs w:val="28"/>
        </w:rPr>
        <w:t>Трауготт</w:t>
      </w:r>
      <w:proofErr w:type="spellEnd"/>
      <w:r w:rsidRPr="00D56865">
        <w:rPr>
          <w:rFonts w:ascii="Times New Roman" w:hAnsi="Times New Roman" w:cs="Times New Roman"/>
          <w:sz w:val="28"/>
          <w:szCs w:val="28"/>
        </w:rPr>
        <w:t>, 11-13 ноября 2019 года.- Санкт-Петербург: ООО "Издательство ВВМ", 2019.- С. 85.</w:t>
      </w:r>
    </w:p>
    <w:p w14:paraId="1BB2FF71" w14:textId="77777777" w:rsidR="005D5BC4" w:rsidRPr="00D56865" w:rsidRDefault="005D5BC4" w:rsidP="005D5BC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6865">
        <w:rPr>
          <w:rFonts w:ascii="Times New Roman" w:hAnsi="Times New Roman" w:cs="Times New Roman"/>
          <w:sz w:val="28"/>
          <w:szCs w:val="28"/>
          <w:lang w:val="en-US"/>
        </w:rPr>
        <w:t xml:space="preserve">Barriers and facilitators to implementing stepped psychological care for people with aphasia: Perspectives of stroke health professionals / C. Baker, M. L. Rose, B. Ryan, L. Worrall // Top Stroke </w:t>
      </w:r>
      <w:proofErr w:type="spellStart"/>
      <w:r w:rsidRPr="00D56865">
        <w:rPr>
          <w:rFonts w:ascii="Times New Roman" w:hAnsi="Times New Roman" w:cs="Times New Roman"/>
          <w:sz w:val="28"/>
          <w:szCs w:val="28"/>
          <w:lang w:val="en-US"/>
        </w:rPr>
        <w:t>Rehabil</w:t>
      </w:r>
      <w:proofErr w:type="spellEnd"/>
      <w:r w:rsidRPr="00D56865">
        <w:rPr>
          <w:rFonts w:ascii="Times New Roman" w:hAnsi="Times New Roman" w:cs="Times New Roman"/>
          <w:sz w:val="28"/>
          <w:szCs w:val="28"/>
          <w:lang w:val="en-US"/>
        </w:rPr>
        <w:t xml:space="preserve">. 2021.- Vol. 28.- Is. 8.- P. 581-593.- </w:t>
      </w:r>
      <w:proofErr w:type="spellStart"/>
      <w:r w:rsidRPr="00D56865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D56865">
        <w:rPr>
          <w:rFonts w:ascii="Times New Roman" w:hAnsi="Times New Roman" w:cs="Times New Roman"/>
          <w:sz w:val="28"/>
          <w:szCs w:val="28"/>
          <w:lang w:val="en-US"/>
        </w:rPr>
        <w:t>: 10.1080/10749357.2020.1849952.</w:t>
      </w:r>
    </w:p>
    <w:p w14:paraId="3CFE448E" w14:textId="77777777" w:rsidR="005D5BC4" w:rsidRPr="00D56865" w:rsidRDefault="005D5BC4" w:rsidP="005D5BC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6865">
        <w:rPr>
          <w:rFonts w:ascii="Times New Roman" w:hAnsi="Times New Roman" w:cs="Times New Roman"/>
          <w:sz w:val="28"/>
          <w:szCs w:val="28"/>
          <w:lang w:val="en-US"/>
        </w:rPr>
        <w:t xml:space="preserve">Community Integration and Quality of Life in Aphasia after Stroke / H. Lee, Y. Lee, H. Choi, S-B Pyun // Yonsei Med J.- 2015.- Vol. 56.- Is. 6.- P. 1694-702.- </w:t>
      </w:r>
      <w:proofErr w:type="spellStart"/>
      <w:r w:rsidRPr="00D56865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D56865">
        <w:rPr>
          <w:rFonts w:ascii="Times New Roman" w:hAnsi="Times New Roman" w:cs="Times New Roman"/>
          <w:sz w:val="28"/>
          <w:szCs w:val="28"/>
          <w:lang w:val="en-US"/>
        </w:rPr>
        <w:t>: 10.3349/ymj.2015.56.6.1694.</w:t>
      </w:r>
    </w:p>
    <w:p w14:paraId="5BF36E4A" w14:textId="77777777" w:rsidR="005D5BC4" w:rsidRPr="00D56865" w:rsidRDefault="005D5BC4" w:rsidP="005D5BC4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6865">
        <w:rPr>
          <w:rFonts w:ascii="Times New Roman" w:hAnsi="Times New Roman" w:cs="Times New Roman"/>
          <w:sz w:val="28"/>
          <w:szCs w:val="28"/>
          <w:lang w:val="en-US"/>
        </w:rPr>
        <w:t xml:space="preserve">The Efficacy and Timing of Melodic Intonation Therapy in Subacute Aphasia / I. van der </w:t>
      </w:r>
      <w:proofErr w:type="spellStart"/>
      <w:r w:rsidRPr="00D56865">
        <w:rPr>
          <w:rFonts w:ascii="Times New Roman" w:hAnsi="Times New Roman" w:cs="Times New Roman"/>
          <w:sz w:val="28"/>
          <w:szCs w:val="28"/>
          <w:lang w:val="en-US"/>
        </w:rPr>
        <w:t>Meulen</w:t>
      </w:r>
      <w:proofErr w:type="spellEnd"/>
      <w:r w:rsidRPr="00D56865">
        <w:rPr>
          <w:rFonts w:ascii="Times New Roman" w:hAnsi="Times New Roman" w:cs="Times New Roman"/>
          <w:sz w:val="28"/>
          <w:szCs w:val="28"/>
          <w:lang w:val="en-US"/>
        </w:rPr>
        <w:t>, W. M. E. van de Sandt-</w:t>
      </w:r>
      <w:proofErr w:type="spellStart"/>
      <w:r w:rsidRPr="00D56865">
        <w:rPr>
          <w:rFonts w:ascii="Times New Roman" w:hAnsi="Times New Roman" w:cs="Times New Roman"/>
          <w:sz w:val="28"/>
          <w:szCs w:val="28"/>
          <w:lang w:val="en-US"/>
        </w:rPr>
        <w:t>Koenderman</w:t>
      </w:r>
      <w:proofErr w:type="spellEnd"/>
      <w:r w:rsidRPr="00D56865">
        <w:rPr>
          <w:rFonts w:ascii="Times New Roman" w:hAnsi="Times New Roman" w:cs="Times New Roman"/>
          <w:sz w:val="28"/>
          <w:szCs w:val="28"/>
          <w:lang w:val="en-US"/>
        </w:rPr>
        <w:t xml:space="preserve">, M. H. </w:t>
      </w:r>
      <w:proofErr w:type="spellStart"/>
      <w:r w:rsidRPr="00D56865">
        <w:rPr>
          <w:rFonts w:ascii="Times New Roman" w:hAnsi="Times New Roman" w:cs="Times New Roman"/>
          <w:sz w:val="28"/>
          <w:szCs w:val="28"/>
          <w:lang w:val="en-US"/>
        </w:rPr>
        <w:t>Heijenbrok</w:t>
      </w:r>
      <w:proofErr w:type="spellEnd"/>
      <w:r w:rsidRPr="00D56865">
        <w:rPr>
          <w:rFonts w:ascii="Times New Roman" w:hAnsi="Times New Roman" w:cs="Times New Roman"/>
          <w:sz w:val="28"/>
          <w:szCs w:val="28"/>
          <w:lang w:val="en-US"/>
        </w:rPr>
        <w:t xml:space="preserve">-Kal [et al.] // </w:t>
      </w:r>
      <w:proofErr w:type="spellStart"/>
      <w:r w:rsidRPr="00D56865">
        <w:rPr>
          <w:rFonts w:ascii="Times New Roman" w:hAnsi="Times New Roman" w:cs="Times New Roman"/>
          <w:sz w:val="28"/>
          <w:szCs w:val="28"/>
          <w:lang w:val="en-US"/>
        </w:rPr>
        <w:t>Neurorehabil</w:t>
      </w:r>
      <w:proofErr w:type="spellEnd"/>
      <w:r w:rsidRPr="00D56865">
        <w:rPr>
          <w:rFonts w:ascii="Times New Roman" w:hAnsi="Times New Roman" w:cs="Times New Roman"/>
          <w:sz w:val="28"/>
          <w:szCs w:val="28"/>
          <w:lang w:val="en-US"/>
        </w:rPr>
        <w:t xml:space="preserve"> Neural </w:t>
      </w:r>
      <w:proofErr w:type="gramStart"/>
      <w:r w:rsidRPr="00D56865">
        <w:rPr>
          <w:rFonts w:ascii="Times New Roman" w:hAnsi="Times New Roman" w:cs="Times New Roman"/>
          <w:sz w:val="28"/>
          <w:szCs w:val="28"/>
          <w:lang w:val="en-US"/>
        </w:rPr>
        <w:t>Repair.-</w:t>
      </w:r>
      <w:proofErr w:type="gramEnd"/>
      <w:r w:rsidRPr="00D56865">
        <w:rPr>
          <w:rFonts w:ascii="Times New Roman" w:hAnsi="Times New Roman" w:cs="Times New Roman"/>
          <w:sz w:val="28"/>
          <w:szCs w:val="28"/>
          <w:lang w:val="en-US"/>
        </w:rPr>
        <w:t xml:space="preserve"> 2014.- Vol. 28.- Is. 6.- P. 536-44.- </w:t>
      </w:r>
      <w:proofErr w:type="spellStart"/>
      <w:r w:rsidRPr="00D56865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D56865">
        <w:rPr>
          <w:rFonts w:ascii="Times New Roman" w:hAnsi="Times New Roman" w:cs="Times New Roman"/>
          <w:sz w:val="28"/>
          <w:szCs w:val="28"/>
          <w:lang w:val="en-US"/>
        </w:rPr>
        <w:t>: 10.1177/1545968313517753.</w:t>
      </w:r>
    </w:p>
    <w:p w14:paraId="24DAFC9B" w14:textId="77777777" w:rsidR="005D5BC4" w:rsidRPr="00287BAB" w:rsidRDefault="005D5BC4" w:rsidP="005D5B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0197E95" w14:textId="77777777" w:rsidR="005D5BC4" w:rsidRPr="00287BAB" w:rsidRDefault="005D5BC4" w:rsidP="005D5B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D19DD69" w14:textId="77777777" w:rsidR="005D5BC4" w:rsidRPr="00287BAB" w:rsidRDefault="005D5BC4" w:rsidP="005D5B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51B2199" w14:textId="642DCCF2" w:rsidR="00153A32" w:rsidRPr="0098343B" w:rsidRDefault="00153A32" w:rsidP="00153A32">
      <w:pPr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sectPr w:rsidR="00153A32" w:rsidRPr="0098343B" w:rsidSect="00FC128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A65DD" w14:textId="77777777" w:rsidR="00696043" w:rsidRDefault="00696043" w:rsidP="003E4577">
      <w:pPr>
        <w:spacing w:after="0" w:line="240" w:lineRule="auto"/>
      </w:pPr>
      <w:r>
        <w:separator/>
      </w:r>
    </w:p>
  </w:endnote>
  <w:endnote w:type="continuationSeparator" w:id="0">
    <w:p w14:paraId="662D4271" w14:textId="77777777" w:rsidR="00696043" w:rsidRDefault="00696043" w:rsidP="003E4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1960119"/>
      <w:docPartObj>
        <w:docPartGallery w:val="Page Numbers (Bottom of Page)"/>
        <w:docPartUnique/>
      </w:docPartObj>
    </w:sdtPr>
    <w:sdtContent>
      <w:p w14:paraId="21AAE67D" w14:textId="5D4A74BB" w:rsidR="003E4577" w:rsidRDefault="003E457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4E9CAF" w14:textId="77777777" w:rsidR="003E4577" w:rsidRDefault="003E457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E31E7" w14:textId="77777777" w:rsidR="00696043" w:rsidRDefault="00696043" w:rsidP="003E4577">
      <w:pPr>
        <w:spacing w:after="0" w:line="240" w:lineRule="auto"/>
      </w:pPr>
      <w:r>
        <w:separator/>
      </w:r>
    </w:p>
  </w:footnote>
  <w:footnote w:type="continuationSeparator" w:id="0">
    <w:p w14:paraId="523C422A" w14:textId="77777777" w:rsidR="00696043" w:rsidRDefault="00696043" w:rsidP="003E4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B15AE"/>
    <w:multiLevelType w:val="multilevel"/>
    <w:tmpl w:val="D6E0F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0610D2"/>
    <w:multiLevelType w:val="hybridMultilevel"/>
    <w:tmpl w:val="EE781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A5CF4"/>
    <w:multiLevelType w:val="multilevel"/>
    <w:tmpl w:val="DD7C5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8227834">
    <w:abstractNumId w:val="2"/>
  </w:num>
  <w:num w:numId="2" w16cid:durableId="2044596469">
    <w:abstractNumId w:val="0"/>
  </w:num>
  <w:num w:numId="3" w16cid:durableId="1283264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DA2"/>
    <w:rsid w:val="00061E80"/>
    <w:rsid w:val="000A4EDB"/>
    <w:rsid w:val="000C266B"/>
    <w:rsid w:val="00153A32"/>
    <w:rsid w:val="00386B1B"/>
    <w:rsid w:val="003B638A"/>
    <w:rsid w:val="003E4577"/>
    <w:rsid w:val="005A7826"/>
    <w:rsid w:val="005D5BC4"/>
    <w:rsid w:val="00673DA2"/>
    <w:rsid w:val="00696043"/>
    <w:rsid w:val="006C2932"/>
    <w:rsid w:val="006E19B2"/>
    <w:rsid w:val="00804CF8"/>
    <w:rsid w:val="00846599"/>
    <w:rsid w:val="0087759B"/>
    <w:rsid w:val="008B1E2E"/>
    <w:rsid w:val="0098343B"/>
    <w:rsid w:val="00AF6468"/>
    <w:rsid w:val="00B63E62"/>
    <w:rsid w:val="00B96245"/>
    <w:rsid w:val="00C51AB9"/>
    <w:rsid w:val="00C671D3"/>
    <w:rsid w:val="00C9125E"/>
    <w:rsid w:val="00DA3D46"/>
    <w:rsid w:val="00E55DAC"/>
    <w:rsid w:val="00F47AA6"/>
    <w:rsid w:val="00F60854"/>
    <w:rsid w:val="00FB503B"/>
    <w:rsid w:val="00FC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B616"/>
  <w15:docId w15:val="{CBBB8DE2-CB69-4186-BF5F-A4667033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BC4"/>
    <w:pPr>
      <w:spacing w:after="160" w:line="259" w:lineRule="auto"/>
      <w:ind w:left="720"/>
      <w:contextualSpacing/>
    </w:pPr>
    <w:rPr>
      <w:rFonts w:eastAsiaTheme="minorHAnsi"/>
      <w:kern w:val="2"/>
      <w:lang w:eastAsia="en-US"/>
    </w:rPr>
  </w:style>
  <w:style w:type="paragraph" w:styleId="a4">
    <w:name w:val="header"/>
    <w:basedOn w:val="a"/>
    <w:link w:val="a5"/>
    <w:uiPriority w:val="99"/>
    <w:unhideWhenUsed/>
    <w:rsid w:val="003E4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577"/>
  </w:style>
  <w:style w:type="paragraph" w:styleId="a6">
    <w:name w:val="footer"/>
    <w:basedOn w:val="a"/>
    <w:link w:val="a7"/>
    <w:uiPriority w:val="99"/>
    <w:unhideWhenUsed/>
    <w:rsid w:val="003E4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4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5033">
          <w:marLeft w:val="1060"/>
          <w:marRight w:val="6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467">
          <w:marLeft w:val="1060"/>
          <w:marRight w:val="6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4887">
          <w:marLeft w:val="1060"/>
          <w:marRight w:val="6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5659">
          <w:marLeft w:val="1060"/>
          <w:marRight w:val="6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8376">
          <w:marLeft w:val="1060"/>
          <w:marRight w:val="6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6716">
          <w:marLeft w:val="1060"/>
          <w:marRight w:val="6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6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Ессения</dc:creator>
  <cp:keywords/>
  <dc:description/>
  <cp:lastModifiedBy>Наталья Микутская</cp:lastModifiedBy>
  <cp:revision>13</cp:revision>
  <dcterms:created xsi:type="dcterms:W3CDTF">2024-09-24T13:57:00Z</dcterms:created>
  <dcterms:modified xsi:type="dcterms:W3CDTF">2025-03-17T09:32:00Z</dcterms:modified>
</cp:coreProperties>
</file>