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F32" w:rsidRDefault="001E5F32" w:rsidP="001E5F32">
      <w:pPr>
        <w:spacing w:after="150"/>
        <w:jc w:val="both"/>
        <w:outlineLvl w:val="2"/>
        <w:rPr>
          <w:rFonts w:ascii="Times New Roman" w:eastAsia="Times New Roman" w:hAnsi="Times New Roman" w:cs="Times New Roman"/>
          <w:b/>
          <w:bCs/>
          <w:sz w:val="28"/>
          <w:szCs w:val="28"/>
          <w:lang w:val="ru-RU" w:eastAsia="ru-RU" w:bidi="ar-SA"/>
        </w:rPr>
      </w:pPr>
    </w:p>
    <w:p w:rsidR="001E5F32" w:rsidRDefault="001E5F32" w:rsidP="001E5F32">
      <w:pPr>
        <w:spacing w:after="150"/>
        <w:jc w:val="both"/>
        <w:outlineLvl w:val="2"/>
        <w:rPr>
          <w:rFonts w:ascii="Times New Roman" w:eastAsia="Times New Roman" w:hAnsi="Times New Roman" w:cs="Times New Roman"/>
          <w:b/>
          <w:bCs/>
          <w:sz w:val="28"/>
          <w:szCs w:val="28"/>
          <w:lang w:val="ru-RU" w:eastAsia="ru-RU" w:bidi="ar-SA"/>
        </w:rPr>
      </w:pPr>
    </w:p>
    <w:p w:rsidR="001E5F32" w:rsidRDefault="001E5F32" w:rsidP="001E5F32">
      <w:pPr>
        <w:spacing w:after="150"/>
        <w:jc w:val="both"/>
        <w:outlineLvl w:val="2"/>
        <w:rPr>
          <w:rFonts w:ascii="Times New Roman" w:eastAsia="Times New Roman" w:hAnsi="Times New Roman" w:cs="Times New Roman"/>
          <w:b/>
          <w:bCs/>
          <w:sz w:val="28"/>
          <w:szCs w:val="28"/>
          <w:lang w:val="ru-RU" w:eastAsia="ru-RU" w:bidi="ar-SA"/>
        </w:rPr>
      </w:pPr>
    </w:p>
    <w:p w:rsidR="001E5F32" w:rsidRDefault="001E5F32" w:rsidP="001E5F32">
      <w:pPr>
        <w:spacing w:after="150"/>
        <w:jc w:val="both"/>
        <w:outlineLvl w:val="2"/>
        <w:rPr>
          <w:rFonts w:ascii="Times New Roman" w:eastAsia="Times New Roman" w:hAnsi="Times New Roman" w:cs="Times New Roman"/>
          <w:b/>
          <w:bCs/>
          <w:sz w:val="28"/>
          <w:szCs w:val="28"/>
          <w:lang w:val="ru-RU" w:eastAsia="ru-RU" w:bidi="ar-SA"/>
        </w:rPr>
      </w:pPr>
    </w:p>
    <w:p w:rsidR="001E5F32" w:rsidRDefault="001E5F32" w:rsidP="001E5F32">
      <w:pPr>
        <w:spacing w:after="150"/>
        <w:jc w:val="both"/>
        <w:outlineLvl w:val="2"/>
        <w:rPr>
          <w:rFonts w:ascii="Times New Roman" w:eastAsia="Times New Roman" w:hAnsi="Times New Roman" w:cs="Times New Roman"/>
          <w:b/>
          <w:bCs/>
          <w:sz w:val="28"/>
          <w:szCs w:val="28"/>
          <w:lang w:val="ru-RU" w:eastAsia="ru-RU" w:bidi="ar-SA"/>
        </w:rPr>
      </w:pPr>
    </w:p>
    <w:p w:rsidR="001E5F32" w:rsidRDefault="001E5F32" w:rsidP="001E5F32">
      <w:pPr>
        <w:spacing w:after="150"/>
        <w:jc w:val="both"/>
        <w:outlineLvl w:val="2"/>
        <w:rPr>
          <w:rFonts w:ascii="Times New Roman" w:eastAsia="Times New Roman" w:hAnsi="Times New Roman" w:cs="Times New Roman"/>
          <w:b/>
          <w:bCs/>
          <w:sz w:val="28"/>
          <w:szCs w:val="28"/>
          <w:lang w:val="ru-RU" w:eastAsia="ru-RU" w:bidi="ar-SA"/>
        </w:rPr>
      </w:pPr>
    </w:p>
    <w:p w:rsidR="001E5F32" w:rsidRDefault="001E5F32" w:rsidP="001E5F32">
      <w:pPr>
        <w:spacing w:after="150"/>
        <w:jc w:val="both"/>
        <w:outlineLvl w:val="2"/>
        <w:rPr>
          <w:rFonts w:ascii="Times New Roman" w:eastAsia="Times New Roman" w:hAnsi="Times New Roman" w:cs="Times New Roman"/>
          <w:b/>
          <w:bCs/>
          <w:sz w:val="28"/>
          <w:szCs w:val="28"/>
          <w:lang w:val="ru-RU" w:eastAsia="ru-RU" w:bidi="ar-SA"/>
        </w:rPr>
      </w:pPr>
    </w:p>
    <w:p w:rsidR="001E5F32" w:rsidRPr="0021211A" w:rsidRDefault="001E5F32" w:rsidP="001E5F32">
      <w:pPr>
        <w:jc w:val="center"/>
        <w:rPr>
          <w:rFonts w:ascii="Times New Roman" w:eastAsia="Calibri" w:hAnsi="Times New Roman" w:cs="Times New Roman"/>
          <w:b/>
          <w:sz w:val="28"/>
          <w:szCs w:val="28"/>
          <w:lang w:val="ru-RU"/>
        </w:rPr>
      </w:pPr>
      <w:r w:rsidRPr="0021211A">
        <w:rPr>
          <w:rFonts w:ascii="Times New Roman" w:eastAsia="Calibri" w:hAnsi="Times New Roman" w:cs="Times New Roman"/>
          <w:b/>
          <w:sz w:val="28"/>
          <w:szCs w:val="28"/>
          <w:lang w:val="ru-RU"/>
        </w:rPr>
        <w:t>Тема:</w:t>
      </w:r>
    </w:p>
    <w:p w:rsidR="001E5F32" w:rsidRPr="0021211A" w:rsidRDefault="001E5F32" w:rsidP="001E5F32">
      <w:pPr>
        <w:jc w:val="center"/>
        <w:rPr>
          <w:rFonts w:ascii="Times New Roman" w:eastAsia="Calibri" w:hAnsi="Times New Roman" w:cs="Times New Roman"/>
          <w:b/>
          <w:sz w:val="28"/>
          <w:szCs w:val="28"/>
          <w:lang w:val="ru-RU"/>
        </w:rPr>
      </w:pPr>
      <w:r w:rsidRPr="0021211A">
        <w:rPr>
          <w:rFonts w:ascii="Times New Roman" w:hAnsi="Times New Roman"/>
          <w:b/>
          <w:sz w:val="28"/>
          <w:szCs w:val="28"/>
          <w:lang w:val="ru-RU"/>
        </w:rPr>
        <w:t>«</w:t>
      </w:r>
      <w:r w:rsidRPr="0060676E">
        <w:rPr>
          <w:rFonts w:ascii="Times New Roman" w:eastAsia="Times New Roman" w:hAnsi="Times New Roman" w:cs="Times New Roman"/>
          <w:b/>
          <w:bCs/>
          <w:sz w:val="28"/>
          <w:szCs w:val="28"/>
          <w:lang w:val="ru-RU" w:eastAsia="ru-RU" w:bidi="ar-SA"/>
        </w:rPr>
        <w:t>Закономерности письменной речи</w:t>
      </w:r>
      <w:r w:rsidRPr="00B312E8">
        <w:rPr>
          <w:rFonts w:ascii="Times New Roman" w:eastAsia="Times New Roman" w:hAnsi="Times New Roman" w:cs="Times New Roman"/>
          <w:b/>
          <w:bCs/>
          <w:sz w:val="28"/>
          <w:szCs w:val="28"/>
          <w:lang w:val="ru-RU" w:eastAsia="ru-RU" w:bidi="ar-SA"/>
        </w:rPr>
        <w:t xml:space="preserve"> </w:t>
      </w:r>
      <w:r>
        <w:rPr>
          <w:rFonts w:ascii="Times New Roman" w:eastAsia="Times New Roman" w:hAnsi="Times New Roman" w:cs="Times New Roman"/>
          <w:b/>
          <w:bCs/>
          <w:sz w:val="28"/>
          <w:szCs w:val="28"/>
          <w:lang w:val="ru-RU" w:eastAsia="ru-RU" w:bidi="ar-SA"/>
        </w:rPr>
        <w:t>и её развитие</w:t>
      </w:r>
      <w:r w:rsidRPr="0021211A">
        <w:rPr>
          <w:rFonts w:ascii="Times New Roman" w:eastAsia="Calibri" w:hAnsi="Times New Roman" w:cs="Times New Roman"/>
          <w:b/>
          <w:sz w:val="28"/>
          <w:szCs w:val="28"/>
          <w:lang w:val="ru-RU"/>
        </w:rPr>
        <w:t>»</w:t>
      </w:r>
    </w:p>
    <w:p w:rsidR="001E5F32" w:rsidRPr="0021211A" w:rsidRDefault="001E5F32" w:rsidP="001E5F32">
      <w:pPr>
        <w:jc w:val="center"/>
        <w:rPr>
          <w:rFonts w:ascii="Times New Roman" w:hAnsi="Times New Roman" w:cs="Times New Roman"/>
          <w:sz w:val="28"/>
          <w:szCs w:val="28"/>
          <w:lang w:val="ru-RU"/>
        </w:rPr>
      </w:pPr>
    </w:p>
    <w:p w:rsidR="001E5F32" w:rsidRPr="0021211A" w:rsidRDefault="001E5F32" w:rsidP="001E5F32">
      <w:pPr>
        <w:jc w:val="center"/>
        <w:rPr>
          <w:rFonts w:ascii="Times New Roman" w:eastAsia="Calibri" w:hAnsi="Times New Roman" w:cs="Times New Roman"/>
          <w:b/>
          <w:sz w:val="28"/>
          <w:szCs w:val="28"/>
          <w:lang w:val="ru-RU"/>
        </w:rPr>
      </w:pPr>
    </w:p>
    <w:p w:rsidR="001E5F32" w:rsidRPr="0021211A" w:rsidRDefault="001E5F32" w:rsidP="001E5F32">
      <w:pPr>
        <w:rPr>
          <w:rFonts w:ascii="Times New Roman" w:eastAsia="Calibri" w:hAnsi="Times New Roman" w:cs="Times New Roman"/>
          <w:b/>
          <w:sz w:val="28"/>
          <w:szCs w:val="28"/>
          <w:lang w:val="ru-RU"/>
        </w:rPr>
      </w:pPr>
    </w:p>
    <w:p w:rsidR="001E5F32" w:rsidRPr="0021211A" w:rsidRDefault="001E5F32" w:rsidP="001E5F32">
      <w:pPr>
        <w:jc w:val="center"/>
        <w:rPr>
          <w:rFonts w:ascii="Times New Roman" w:eastAsia="Calibri" w:hAnsi="Times New Roman" w:cs="Times New Roman"/>
          <w:b/>
          <w:sz w:val="28"/>
          <w:szCs w:val="28"/>
          <w:lang w:val="ru-RU"/>
        </w:rPr>
      </w:pPr>
    </w:p>
    <w:p w:rsidR="001E5F32" w:rsidRPr="0021211A" w:rsidRDefault="001E5F32" w:rsidP="001E5F32">
      <w:pPr>
        <w:rPr>
          <w:rFonts w:ascii="Times New Roman" w:eastAsia="Calibri" w:hAnsi="Times New Roman" w:cs="Times New Roman"/>
          <w:b/>
          <w:sz w:val="28"/>
          <w:szCs w:val="28"/>
          <w:lang w:val="ru-RU"/>
        </w:rPr>
      </w:pPr>
    </w:p>
    <w:p w:rsidR="001E5F32" w:rsidRPr="0021211A" w:rsidRDefault="001E5F32" w:rsidP="001E5F32">
      <w:pPr>
        <w:jc w:val="center"/>
        <w:rPr>
          <w:rFonts w:ascii="Times New Roman" w:eastAsia="Calibri" w:hAnsi="Times New Roman" w:cs="Times New Roman"/>
          <w:b/>
          <w:sz w:val="28"/>
          <w:szCs w:val="28"/>
          <w:lang w:val="ru-RU"/>
        </w:rPr>
      </w:pPr>
    </w:p>
    <w:p w:rsidR="001E5F32" w:rsidRPr="0021211A" w:rsidRDefault="001E5F32" w:rsidP="001E5F32">
      <w:pPr>
        <w:tabs>
          <w:tab w:val="left" w:pos="7118"/>
          <w:tab w:val="left" w:pos="7241"/>
        </w:tabs>
        <w:jc w:val="right"/>
        <w:rPr>
          <w:rFonts w:ascii="Times New Roman" w:eastAsia="Calibri" w:hAnsi="Times New Roman" w:cs="Times New Roman"/>
          <w:sz w:val="28"/>
          <w:szCs w:val="28"/>
          <w:lang w:val="ru-RU"/>
        </w:rPr>
      </w:pPr>
      <w:r w:rsidRPr="0021211A">
        <w:rPr>
          <w:rFonts w:ascii="Times New Roman" w:eastAsia="Calibri" w:hAnsi="Times New Roman" w:cs="Times New Roman"/>
          <w:sz w:val="28"/>
          <w:szCs w:val="28"/>
          <w:lang w:val="ru-RU"/>
        </w:rPr>
        <w:tab/>
        <w:t>Подготовила:</w:t>
      </w:r>
    </w:p>
    <w:p w:rsidR="001E5F32" w:rsidRPr="0021211A" w:rsidRDefault="001E5F32" w:rsidP="001E5F32">
      <w:pPr>
        <w:jc w:val="right"/>
        <w:rPr>
          <w:rFonts w:ascii="Times New Roman" w:eastAsia="Calibri" w:hAnsi="Times New Roman" w:cs="Times New Roman"/>
          <w:sz w:val="28"/>
          <w:szCs w:val="28"/>
          <w:lang w:val="ru-RU"/>
        </w:rPr>
      </w:pPr>
      <w:r w:rsidRPr="0021211A">
        <w:rPr>
          <w:rFonts w:ascii="Times New Roman" w:eastAsia="Calibri" w:hAnsi="Times New Roman" w:cs="Times New Roman"/>
          <w:sz w:val="28"/>
          <w:szCs w:val="28"/>
          <w:lang w:val="ru-RU"/>
        </w:rPr>
        <w:t xml:space="preserve">                                                                                 Учитель-логопед</w:t>
      </w:r>
    </w:p>
    <w:p w:rsidR="001E5F32" w:rsidRPr="0021211A" w:rsidRDefault="001E5F32" w:rsidP="001E5F32">
      <w:pPr>
        <w:jc w:val="right"/>
        <w:rPr>
          <w:rFonts w:ascii="Times New Roman" w:eastAsia="Calibri" w:hAnsi="Times New Roman" w:cs="Times New Roman"/>
          <w:sz w:val="28"/>
          <w:szCs w:val="28"/>
          <w:lang w:val="ru-RU"/>
        </w:rPr>
      </w:pPr>
      <w:r w:rsidRPr="0021211A">
        <w:rPr>
          <w:rFonts w:ascii="Times New Roman" w:eastAsia="Calibri" w:hAnsi="Times New Roman" w:cs="Times New Roman"/>
          <w:sz w:val="28"/>
          <w:szCs w:val="28"/>
          <w:lang w:val="ru-RU"/>
        </w:rPr>
        <w:t xml:space="preserve">                                                                           </w:t>
      </w:r>
      <w:proofErr w:type="spellStart"/>
      <w:r w:rsidRPr="0021211A">
        <w:rPr>
          <w:rFonts w:ascii="Times New Roman" w:eastAsia="Calibri" w:hAnsi="Times New Roman" w:cs="Times New Roman"/>
          <w:sz w:val="28"/>
          <w:szCs w:val="28"/>
          <w:lang w:val="ru-RU"/>
        </w:rPr>
        <w:t>Жаденова</w:t>
      </w:r>
      <w:proofErr w:type="spellEnd"/>
      <w:r w:rsidRPr="0021211A">
        <w:rPr>
          <w:rFonts w:ascii="Times New Roman" w:eastAsia="Calibri" w:hAnsi="Times New Roman" w:cs="Times New Roman"/>
          <w:sz w:val="28"/>
          <w:szCs w:val="28"/>
          <w:lang w:val="ru-RU"/>
        </w:rPr>
        <w:t xml:space="preserve"> Татьяна Валерьевна</w:t>
      </w:r>
    </w:p>
    <w:p w:rsidR="001E5F32" w:rsidRPr="0021211A" w:rsidRDefault="001E5F32" w:rsidP="001E5F32">
      <w:pPr>
        <w:jc w:val="both"/>
        <w:rPr>
          <w:rFonts w:ascii="Times New Roman" w:eastAsia="Calibri" w:hAnsi="Times New Roman" w:cs="Times New Roman"/>
          <w:sz w:val="28"/>
          <w:szCs w:val="28"/>
          <w:lang w:val="ru-RU"/>
        </w:rPr>
      </w:pPr>
    </w:p>
    <w:p w:rsidR="001E5F32" w:rsidRDefault="001E5F32" w:rsidP="001E5F32">
      <w:pPr>
        <w:tabs>
          <w:tab w:val="left" w:pos="5760"/>
        </w:tabs>
        <w:rPr>
          <w:rFonts w:ascii="Times New Roman" w:eastAsia="Calibri" w:hAnsi="Times New Roman" w:cs="Times New Roman"/>
          <w:sz w:val="28"/>
          <w:szCs w:val="28"/>
          <w:lang w:val="ru-RU"/>
        </w:rPr>
      </w:pPr>
    </w:p>
    <w:p w:rsidR="001E5F32" w:rsidRDefault="001E5F32" w:rsidP="001E5F32">
      <w:pPr>
        <w:tabs>
          <w:tab w:val="left" w:pos="5760"/>
        </w:tabs>
        <w:rPr>
          <w:rFonts w:ascii="Times New Roman" w:eastAsia="Calibri" w:hAnsi="Times New Roman" w:cs="Times New Roman"/>
          <w:sz w:val="28"/>
          <w:szCs w:val="28"/>
          <w:lang w:val="ru-RU"/>
        </w:rPr>
      </w:pPr>
    </w:p>
    <w:p w:rsidR="001E5F32" w:rsidRDefault="001E5F32" w:rsidP="001E5F32">
      <w:pPr>
        <w:tabs>
          <w:tab w:val="left" w:pos="5760"/>
        </w:tabs>
        <w:rPr>
          <w:rFonts w:ascii="Times New Roman" w:eastAsia="Calibri" w:hAnsi="Times New Roman" w:cs="Times New Roman"/>
          <w:sz w:val="28"/>
          <w:szCs w:val="28"/>
          <w:lang w:val="ru-RU"/>
        </w:rPr>
      </w:pPr>
    </w:p>
    <w:p w:rsidR="001E5F32" w:rsidRDefault="001E5F32" w:rsidP="001E5F32">
      <w:pPr>
        <w:tabs>
          <w:tab w:val="left" w:pos="5760"/>
        </w:tabs>
        <w:rPr>
          <w:rFonts w:ascii="Times New Roman" w:eastAsia="Calibri" w:hAnsi="Times New Roman" w:cs="Times New Roman"/>
          <w:sz w:val="28"/>
          <w:szCs w:val="28"/>
          <w:lang w:val="ru-RU"/>
        </w:rPr>
      </w:pPr>
    </w:p>
    <w:p w:rsidR="001E5F32" w:rsidRDefault="001E5F32" w:rsidP="001E5F32">
      <w:pPr>
        <w:tabs>
          <w:tab w:val="left" w:pos="5760"/>
        </w:tabs>
        <w:rPr>
          <w:rFonts w:ascii="Times New Roman" w:eastAsia="Calibri" w:hAnsi="Times New Roman" w:cs="Times New Roman"/>
          <w:sz w:val="28"/>
          <w:szCs w:val="28"/>
          <w:lang w:val="ru-RU"/>
        </w:rPr>
      </w:pPr>
    </w:p>
    <w:p w:rsidR="001E5F32" w:rsidRPr="0021211A" w:rsidRDefault="001E5F32" w:rsidP="001E5F32">
      <w:pPr>
        <w:tabs>
          <w:tab w:val="left" w:pos="5760"/>
        </w:tabs>
        <w:rPr>
          <w:rFonts w:ascii="Times New Roman" w:eastAsia="Calibri" w:hAnsi="Times New Roman" w:cs="Times New Roman"/>
          <w:sz w:val="28"/>
          <w:szCs w:val="28"/>
          <w:lang w:val="ru-RU"/>
        </w:rPr>
      </w:pPr>
    </w:p>
    <w:p w:rsidR="001E5F32" w:rsidRDefault="001E5F32" w:rsidP="001E5F32">
      <w:pPr>
        <w:spacing w:after="150"/>
        <w:jc w:val="both"/>
        <w:outlineLvl w:val="2"/>
        <w:rPr>
          <w:rFonts w:ascii="Times New Roman" w:eastAsia="Times New Roman" w:hAnsi="Times New Roman" w:cs="Times New Roman"/>
          <w:b/>
          <w:bCs/>
          <w:sz w:val="28"/>
          <w:szCs w:val="28"/>
          <w:lang w:val="ru-RU" w:eastAsia="ru-RU" w:bidi="ar-SA"/>
        </w:rPr>
      </w:pPr>
    </w:p>
    <w:p w:rsidR="001E5F32" w:rsidRPr="00B312E8" w:rsidRDefault="001E5F32" w:rsidP="001E5F32">
      <w:pPr>
        <w:spacing w:after="150"/>
        <w:jc w:val="both"/>
        <w:outlineLvl w:val="2"/>
        <w:rPr>
          <w:rFonts w:ascii="Times New Roman" w:eastAsia="Times New Roman" w:hAnsi="Times New Roman" w:cs="Times New Roman"/>
          <w:b/>
          <w:bCs/>
          <w:sz w:val="28"/>
          <w:szCs w:val="28"/>
          <w:lang w:val="ru-RU" w:eastAsia="ru-RU" w:bidi="ar-SA"/>
        </w:rPr>
      </w:pPr>
      <w:r>
        <w:rPr>
          <w:rFonts w:ascii="Times New Roman" w:eastAsia="Times New Roman" w:hAnsi="Times New Roman" w:cs="Times New Roman"/>
          <w:b/>
          <w:bCs/>
          <w:sz w:val="28"/>
          <w:szCs w:val="28"/>
          <w:lang w:val="ru-RU" w:eastAsia="ru-RU" w:bidi="ar-SA"/>
        </w:rPr>
        <w:lastRenderedPageBreak/>
        <w:t xml:space="preserve">                      </w:t>
      </w:r>
      <w:bookmarkStart w:id="0" w:name="_GoBack"/>
      <w:bookmarkEnd w:id="0"/>
      <w:r w:rsidRPr="0060676E">
        <w:rPr>
          <w:rFonts w:ascii="Times New Roman" w:eastAsia="Times New Roman" w:hAnsi="Times New Roman" w:cs="Times New Roman"/>
          <w:b/>
          <w:bCs/>
          <w:sz w:val="28"/>
          <w:szCs w:val="28"/>
          <w:lang w:val="ru-RU" w:eastAsia="ru-RU" w:bidi="ar-SA"/>
        </w:rPr>
        <w:t>Закономерности письменной речи</w:t>
      </w:r>
      <w:r w:rsidRPr="00B312E8">
        <w:rPr>
          <w:rFonts w:ascii="Times New Roman" w:eastAsia="Times New Roman" w:hAnsi="Times New Roman" w:cs="Times New Roman"/>
          <w:b/>
          <w:bCs/>
          <w:sz w:val="28"/>
          <w:szCs w:val="28"/>
          <w:lang w:val="ru-RU" w:eastAsia="ru-RU" w:bidi="ar-SA"/>
        </w:rPr>
        <w:t xml:space="preserve"> </w:t>
      </w:r>
      <w:r>
        <w:rPr>
          <w:rFonts w:ascii="Times New Roman" w:eastAsia="Times New Roman" w:hAnsi="Times New Roman" w:cs="Times New Roman"/>
          <w:b/>
          <w:bCs/>
          <w:sz w:val="28"/>
          <w:szCs w:val="28"/>
          <w:lang w:val="ru-RU" w:eastAsia="ru-RU" w:bidi="ar-SA"/>
        </w:rPr>
        <w:t>и её развитие</w:t>
      </w:r>
    </w:p>
    <w:p w:rsidR="001E5F32" w:rsidRPr="0060676E" w:rsidRDefault="001E5F32" w:rsidP="001E5F32">
      <w:pPr>
        <w:spacing w:after="150"/>
        <w:jc w:val="both"/>
        <w:outlineLvl w:val="2"/>
        <w:rPr>
          <w:rFonts w:ascii="Times New Roman" w:eastAsia="Times New Roman" w:hAnsi="Times New Roman" w:cs="Times New Roman"/>
          <w:b/>
          <w:bCs/>
          <w:sz w:val="28"/>
          <w:szCs w:val="28"/>
          <w:lang w:val="ru-RU" w:eastAsia="ru-RU" w:bidi="ar-SA"/>
        </w:rPr>
      </w:pPr>
    </w:p>
    <w:p w:rsidR="001E5F32" w:rsidRPr="0060676E" w:rsidRDefault="001E5F32" w:rsidP="001E5F32">
      <w:pPr>
        <w:spacing w:after="150" w:line="360" w:lineRule="auto"/>
        <w:jc w:val="both"/>
        <w:outlineLvl w:val="2"/>
        <w:rPr>
          <w:rFonts w:ascii="Times New Roman" w:eastAsia="Times New Roman" w:hAnsi="Times New Roman" w:cs="Times New Roman"/>
          <w:bCs/>
          <w:sz w:val="28"/>
          <w:szCs w:val="28"/>
          <w:lang w:val="ru-RU" w:eastAsia="ru-RU" w:bidi="ar-SA"/>
        </w:rPr>
      </w:pPr>
      <w:r>
        <w:rPr>
          <w:rFonts w:ascii="Times New Roman" w:eastAsia="Times New Roman" w:hAnsi="Times New Roman" w:cs="Times New Roman"/>
          <w:bCs/>
          <w:sz w:val="28"/>
          <w:szCs w:val="28"/>
          <w:lang w:val="ru-RU" w:eastAsia="ru-RU" w:bidi="ar-SA"/>
        </w:rPr>
        <w:t xml:space="preserve">       Психолингвистика, это</w:t>
      </w:r>
      <w:r w:rsidRPr="00706990">
        <w:rPr>
          <w:rFonts w:ascii="Times New Roman" w:eastAsia="Times New Roman" w:hAnsi="Times New Roman" w:cs="Times New Roman"/>
          <w:bCs/>
          <w:sz w:val="28"/>
          <w:szCs w:val="28"/>
          <w:lang w:val="ru-RU" w:eastAsia="ru-RU" w:bidi="ar-SA"/>
        </w:rPr>
        <w:t xml:space="preserve"> </w:t>
      </w:r>
      <w:r>
        <w:rPr>
          <w:rFonts w:ascii="Times New Roman" w:eastAsia="Times New Roman" w:hAnsi="Times New Roman" w:cs="Times New Roman"/>
          <w:bCs/>
          <w:sz w:val="28"/>
          <w:szCs w:val="28"/>
          <w:lang w:val="ru-RU" w:eastAsia="ru-RU" w:bidi="ar-SA"/>
        </w:rPr>
        <w:t>в</w:t>
      </w:r>
      <w:r w:rsidRPr="00706990">
        <w:rPr>
          <w:rFonts w:ascii="Times New Roman" w:eastAsia="Times New Roman" w:hAnsi="Times New Roman" w:cs="Times New Roman"/>
          <w:bCs/>
          <w:sz w:val="28"/>
          <w:szCs w:val="28"/>
          <w:lang w:val="ru-RU" w:eastAsia="ru-RU" w:bidi="ar-SA"/>
        </w:rPr>
        <w:t>ажнейший</w:t>
      </w:r>
      <w:r>
        <w:rPr>
          <w:rFonts w:ascii="Times New Roman" w:eastAsia="Times New Roman" w:hAnsi="Times New Roman" w:cs="Times New Roman"/>
          <w:bCs/>
          <w:sz w:val="28"/>
          <w:szCs w:val="28"/>
          <w:lang w:val="ru-RU" w:eastAsia="ru-RU" w:bidi="ar-SA"/>
        </w:rPr>
        <w:t xml:space="preserve"> раздел новой области </w:t>
      </w:r>
      <w:proofErr w:type="gramStart"/>
      <w:r>
        <w:rPr>
          <w:rFonts w:ascii="Times New Roman" w:eastAsia="Times New Roman" w:hAnsi="Times New Roman" w:cs="Times New Roman"/>
          <w:bCs/>
          <w:sz w:val="28"/>
          <w:szCs w:val="28"/>
          <w:lang w:val="ru-RU" w:eastAsia="ru-RU" w:bidi="ar-SA"/>
        </w:rPr>
        <w:t>научного  знания</w:t>
      </w:r>
      <w:proofErr w:type="gramEnd"/>
      <w:r>
        <w:rPr>
          <w:rFonts w:ascii="Times New Roman" w:eastAsia="Times New Roman" w:hAnsi="Times New Roman" w:cs="Times New Roman"/>
          <w:bCs/>
          <w:sz w:val="28"/>
          <w:szCs w:val="28"/>
          <w:lang w:val="ru-RU" w:eastAsia="ru-RU" w:bidi="ar-SA"/>
        </w:rPr>
        <w:t xml:space="preserve">, а именно теория речевой деятельности. </w:t>
      </w:r>
      <w:r w:rsidRPr="006835B6">
        <w:rPr>
          <w:rFonts w:ascii="Times New Roman" w:hAnsi="Times New Roman" w:cs="Times New Roman"/>
          <w:sz w:val="28"/>
          <w:szCs w:val="28"/>
          <w:shd w:val="clear" w:color="auto" w:fill="FFFFFF"/>
          <w:lang w:val="ru-RU"/>
        </w:rPr>
        <w:t xml:space="preserve">Знание основ теории речевой деятельности, </w:t>
      </w:r>
      <w:proofErr w:type="gramStart"/>
      <w:r w:rsidRPr="006835B6">
        <w:rPr>
          <w:rFonts w:ascii="Times New Roman" w:hAnsi="Times New Roman" w:cs="Times New Roman"/>
          <w:sz w:val="28"/>
          <w:szCs w:val="28"/>
          <w:shd w:val="clear" w:color="auto" w:fill="FFFFFF"/>
          <w:lang w:val="ru-RU"/>
        </w:rPr>
        <w:t>по  глубокому</w:t>
      </w:r>
      <w:proofErr w:type="gramEnd"/>
      <w:r w:rsidRPr="006835B6">
        <w:rPr>
          <w:rFonts w:ascii="Times New Roman" w:hAnsi="Times New Roman" w:cs="Times New Roman"/>
          <w:sz w:val="28"/>
          <w:szCs w:val="28"/>
          <w:shd w:val="clear" w:color="auto" w:fill="FFFFFF"/>
          <w:lang w:val="ru-RU"/>
        </w:rPr>
        <w:t xml:space="preserve"> убеждению, является обязательным условием профессиональной подготовки всех специалистов, на практике осуществляющих решение одной из главных задач образования и воспитания – формирование речи как специфически человеческого вида психической деятельности в ходе личностного и социального развития человека.</w:t>
      </w:r>
      <w:r>
        <w:rPr>
          <w:rFonts w:ascii="Times New Roman" w:hAnsi="Times New Roman" w:cs="Times New Roman"/>
          <w:sz w:val="28"/>
          <w:szCs w:val="28"/>
          <w:shd w:val="clear" w:color="auto" w:fill="FFFFFF"/>
          <w:lang w:val="ru-RU"/>
        </w:rPr>
        <w:tab/>
        <w:t xml:space="preserve">  </w:t>
      </w:r>
      <w:r>
        <w:rPr>
          <w:rFonts w:ascii="Times New Roman" w:eastAsia="Times New Roman" w:hAnsi="Times New Roman" w:cs="Times New Roman"/>
          <w:bCs/>
          <w:sz w:val="28"/>
          <w:szCs w:val="28"/>
          <w:lang w:val="ru-RU" w:eastAsia="ru-RU" w:bidi="ar-SA"/>
        </w:rPr>
        <w:br/>
        <w:t xml:space="preserve">     </w:t>
      </w:r>
      <w:r w:rsidRPr="00412A58">
        <w:rPr>
          <w:rFonts w:ascii="Times New Roman" w:eastAsia="Times New Roman" w:hAnsi="Times New Roman" w:cs="Times New Roman"/>
          <w:sz w:val="28"/>
          <w:szCs w:val="28"/>
          <w:lang w:val="ru-RU" w:eastAsia="ru-RU" w:bidi="ar-SA"/>
        </w:rPr>
        <w:t xml:space="preserve">Современная письменная речь носит </w:t>
      </w:r>
      <w:proofErr w:type="spellStart"/>
      <w:r w:rsidRPr="00412A58">
        <w:rPr>
          <w:rFonts w:ascii="Times New Roman" w:eastAsia="Times New Roman" w:hAnsi="Times New Roman" w:cs="Times New Roman"/>
          <w:sz w:val="28"/>
          <w:szCs w:val="28"/>
          <w:lang w:val="ru-RU" w:eastAsia="ru-RU" w:bidi="ar-SA"/>
        </w:rPr>
        <w:t>алфабетический</w:t>
      </w:r>
      <w:proofErr w:type="spellEnd"/>
      <w:r w:rsidRPr="00412A58">
        <w:rPr>
          <w:rFonts w:ascii="Times New Roman" w:eastAsia="Times New Roman" w:hAnsi="Times New Roman" w:cs="Times New Roman"/>
          <w:sz w:val="28"/>
          <w:szCs w:val="28"/>
          <w:lang w:val="ru-RU" w:eastAsia="ru-RU" w:bidi="ar-SA"/>
        </w:rPr>
        <w:t xml:space="preserve"> характер; в ней звуки устной речи обозначаются определенными буквами. (Правда, такое соотношение – «звук-буква» – имеет место не во всех современных языках.) Например, в английском, греческом или в турецком языке устная «модальность речи» весьма отличается от письменной. Уже этот факт говорит о сложных взаимоотношениях письма и устной речи: они теснейшим образом связаны между собой, но это их «речевое единство» включает и существенные различия. Многоаспектные отношения письменной и устной речи являлись предметом исследования многих отечественных ученых – АР. </w:t>
      </w:r>
      <w:proofErr w:type="spellStart"/>
      <w:r w:rsidRPr="00412A58">
        <w:rPr>
          <w:rFonts w:ascii="Times New Roman" w:eastAsia="Times New Roman" w:hAnsi="Times New Roman" w:cs="Times New Roman"/>
          <w:sz w:val="28"/>
          <w:szCs w:val="28"/>
          <w:lang w:val="ru-RU" w:eastAsia="ru-RU" w:bidi="ar-SA"/>
        </w:rPr>
        <w:t>Лурии</w:t>
      </w:r>
      <w:proofErr w:type="spellEnd"/>
      <w:r w:rsidRPr="00412A58">
        <w:rPr>
          <w:rFonts w:ascii="Times New Roman" w:eastAsia="Times New Roman" w:hAnsi="Times New Roman" w:cs="Times New Roman"/>
          <w:sz w:val="28"/>
          <w:szCs w:val="28"/>
          <w:lang w:val="ru-RU" w:eastAsia="ru-RU" w:bidi="ar-SA"/>
        </w:rPr>
        <w:t xml:space="preserve">, Б.Г. Ананьева, Р.Е. Левиной, Р.И. </w:t>
      </w:r>
      <w:proofErr w:type="spellStart"/>
      <w:r w:rsidRPr="00412A58">
        <w:rPr>
          <w:rFonts w:ascii="Times New Roman" w:eastAsia="Times New Roman" w:hAnsi="Times New Roman" w:cs="Times New Roman"/>
          <w:sz w:val="28"/>
          <w:szCs w:val="28"/>
          <w:lang w:val="ru-RU" w:eastAsia="ru-RU" w:bidi="ar-SA"/>
        </w:rPr>
        <w:t>Лалаевой</w:t>
      </w:r>
      <w:proofErr w:type="spellEnd"/>
      <w:r w:rsidRPr="00412A58">
        <w:rPr>
          <w:rFonts w:ascii="Times New Roman" w:eastAsia="Times New Roman" w:hAnsi="Times New Roman" w:cs="Times New Roman"/>
          <w:sz w:val="28"/>
          <w:szCs w:val="28"/>
          <w:lang w:val="ru-RU" w:eastAsia="ru-RU" w:bidi="ar-SA"/>
        </w:rPr>
        <w:t xml:space="preserve">, </w:t>
      </w:r>
      <w:proofErr w:type="spellStart"/>
      <w:r w:rsidRPr="00412A58">
        <w:rPr>
          <w:rFonts w:ascii="Times New Roman" w:eastAsia="Times New Roman" w:hAnsi="Times New Roman" w:cs="Times New Roman"/>
          <w:sz w:val="28"/>
          <w:szCs w:val="28"/>
          <w:lang w:val="ru-RU" w:eastAsia="ru-RU" w:bidi="ar-SA"/>
        </w:rPr>
        <w:t>Л.С.Цветковой</w:t>
      </w:r>
      <w:proofErr w:type="spellEnd"/>
      <w:r w:rsidRPr="00412A58">
        <w:rPr>
          <w:rFonts w:ascii="Times New Roman" w:eastAsia="Times New Roman" w:hAnsi="Times New Roman" w:cs="Times New Roman"/>
          <w:sz w:val="28"/>
          <w:szCs w:val="28"/>
          <w:lang w:val="ru-RU" w:eastAsia="ru-RU" w:bidi="ar-SA"/>
        </w:rPr>
        <w:t xml:space="preserve"> и др.</w:t>
      </w:r>
      <w:r>
        <w:rPr>
          <w:rFonts w:ascii="Times New Roman" w:eastAsia="Times New Roman" w:hAnsi="Times New Roman" w:cs="Times New Roman"/>
          <w:sz w:val="28"/>
          <w:szCs w:val="28"/>
          <w:lang w:val="ru-RU" w:eastAsia="ru-RU" w:bidi="ar-SA"/>
        </w:rPr>
        <w:tab/>
      </w:r>
      <w:r>
        <w:rPr>
          <w:rFonts w:ascii="Times New Roman" w:eastAsia="Times New Roman" w:hAnsi="Times New Roman" w:cs="Times New Roman"/>
          <w:bCs/>
          <w:sz w:val="28"/>
          <w:szCs w:val="28"/>
          <w:lang w:val="ru-RU" w:eastAsia="ru-RU" w:bidi="ar-SA"/>
        </w:rPr>
        <w:br/>
        <w:t xml:space="preserve">    </w:t>
      </w:r>
      <w:r w:rsidRPr="00412A58">
        <w:rPr>
          <w:rFonts w:ascii="Times New Roman" w:eastAsia="Times New Roman" w:hAnsi="Times New Roman" w:cs="Times New Roman"/>
          <w:sz w:val="28"/>
          <w:szCs w:val="28"/>
          <w:lang w:val="ru-RU" w:eastAsia="ru-RU" w:bidi="ar-SA"/>
        </w:rPr>
        <w:t>Несмотря на то что письменная речь возникла и развивалась как </w:t>
      </w:r>
      <w:r w:rsidRPr="00412A58">
        <w:rPr>
          <w:rFonts w:ascii="Times New Roman" w:eastAsia="Times New Roman" w:hAnsi="Times New Roman" w:cs="Times New Roman"/>
          <w:i/>
          <w:iCs/>
          <w:sz w:val="28"/>
          <w:szCs w:val="28"/>
          <w:lang w:val="ru-RU" w:eastAsia="ru-RU" w:bidi="ar-SA"/>
        </w:rPr>
        <w:t>специфическая форма отображения содержания устной речи</w:t>
      </w:r>
      <w:r w:rsidRPr="00412A58">
        <w:rPr>
          <w:rFonts w:ascii="Times New Roman" w:eastAsia="Times New Roman" w:hAnsi="Times New Roman" w:cs="Times New Roman"/>
          <w:sz w:val="28"/>
          <w:szCs w:val="28"/>
          <w:lang w:val="ru-RU" w:eastAsia="ru-RU" w:bidi="ar-SA"/>
        </w:rPr>
        <w:t> (при помощи специально созданных для этого графических знаков), на современном этапе общественно-исторического развития она превратилась в самостоятельный и во многом «самодостаточный» вид речевой деятельности человека.</w:t>
      </w:r>
      <w:r>
        <w:rPr>
          <w:rFonts w:ascii="Times New Roman" w:eastAsia="Times New Roman" w:hAnsi="Times New Roman" w:cs="Times New Roman"/>
          <w:sz w:val="28"/>
          <w:szCs w:val="28"/>
          <w:lang w:val="ru-RU" w:eastAsia="ru-RU" w:bidi="ar-SA"/>
        </w:rPr>
        <w:tab/>
      </w:r>
      <w:r>
        <w:rPr>
          <w:rFonts w:ascii="Times New Roman" w:eastAsia="Times New Roman" w:hAnsi="Times New Roman" w:cs="Times New Roman"/>
          <w:bCs/>
          <w:sz w:val="28"/>
          <w:szCs w:val="28"/>
          <w:lang w:val="ru-RU" w:eastAsia="ru-RU" w:bidi="ar-SA"/>
        </w:rPr>
        <w:br/>
        <w:t xml:space="preserve">     </w:t>
      </w:r>
      <w:r w:rsidRPr="00412A58">
        <w:rPr>
          <w:rFonts w:ascii="Times New Roman" w:eastAsia="Times New Roman" w:hAnsi="Times New Roman" w:cs="Times New Roman"/>
          <w:sz w:val="28"/>
          <w:szCs w:val="28"/>
          <w:lang w:val="ru-RU" w:eastAsia="ru-RU" w:bidi="ar-SA"/>
        </w:rPr>
        <w:t>Письменная монологическая речь может выступать в различных формах: в форме письменного сообщения, доклада, письменного повествования, письменного выражения мысли в форме рассуждения и т. д. Во всех этих случаях структура письменной речи резко отличается от структуры устной диалогической или устной монологической речи.</w:t>
      </w:r>
      <w:r>
        <w:rPr>
          <w:rFonts w:ascii="Times New Roman" w:eastAsia="Times New Roman" w:hAnsi="Times New Roman" w:cs="Times New Roman"/>
          <w:sz w:val="28"/>
          <w:szCs w:val="28"/>
          <w:lang w:val="ru-RU" w:eastAsia="ru-RU" w:bidi="ar-SA"/>
        </w:rPr>
        <w:tab/>
      </w:r>
      <w:r>
        <w:rPr>
          <w:rFonts w:ascii="Times New Roman" w:eastAsia="Times New Roman" w:hAnsi="Times New Roman" w:cs="Times New Roman"/>
          <w:bCs/>
          <w:sz w:val="28"/>
          <w:szCs w:val="28"/>
          <w:lang w:val="ru-RU" w:eastAsia="ru-RU" w:bidi="ar-SA"/>
        </w:rPr>
        <w:br/>
      </w:r>
      <w:r>
        <w:rPr>
          <w:rFonts w:ascii="Times New Roman" w:eastAsia="Times New Roman" w:hAnsi="Times New Roman" w:cs="Times New Roman"/>
          <w:bCs/>
          <w:sz w:val="28"/>
          <w:szCs w:val="28"/>
          <w:lang w:val="ru-RU" w:eastAsia="ru-RU" w:bidi="ar-SA"/>
        </w:rPr>
        <w:lastRenderedPageBreak/>
        <w:t xml:space="preserve">     </w:t>
      </w:r>
      <w:r w:rsidRPr="00412A58">
        <w:rPr>
          <w:rFonts w:ascii="Times New Roman" w:eastAsia="Times New Roman" w:hAnsi="Times New Roman" w:cs="Times New Roman"/>
          <w:sz w:val="28"/>
          <w:szCs w:val="28"/>
          <w:lang w:val="ru-RU" w:eastAsia="ru-RU" w:bidi="ar-SA"/>
        </w:rPr>
        <w:t xml:space="preserve">Особенность письменной речи состоит в том, что весь процесс контроля над письменной речью остается в пределах интеллектуальной деятельности самого пишущего, без коррекции письма или чтения со стороны адресата. </w:t>
      </w:r>
      <w:r>
        <w:rPr>
          <w:rFonts w:ascii="Times New Roman" w:eastAsia="Times New Roman" w:hAnsi="Times New Roman" w:cs="Times New Roman"/>
          <w:bCs/>
          <w:sz w:val="28"/>
          <w:szCs w:val="28"/>
          <w:lang w:val="ru-RU" w:eastAsia="ru-RU" w:bidi="ar-SA"/>
        </w:rPr>
        <w:br/>
        <w:t xml:space="preserve">    </w:t>
      </w:r>
      <w:r w:rsidRPr="00412A58">
        <w:rPr>
          <w:rFonts w:ascii="Times New Roman" w:eastAsia="Times New Roman" w:hAnsi="Times New Roman" w:cs="Times New Roman"/>
          <w:sz w:val="28"/>
          <w:szCs w:val="28"/>
          <w:lang w:val="ru-RU" w:eastAsia="ru-RU" w:bidi="ar-SA"/>
        </w:rPr>
        <w:t>Процесс понимания письменной речи резко отличается от процесса понимания устной речи тем, что написанное всегда можно </w:t>
      </w:r>
      <w:r w:rsidRPr="00412A58">
        <w:rPr>
          <w:rFonts w:ascii="Times New Roman" w:eastAsia="Times New Roman" w:hAnsi="Times New Roman" w:cs="Times New Roman"/>
          <w:i/>
          <w:iCs/>
          <w:sz w:val="28"/>
          <w:szCs w:val="28"/>
          <w:lang w:val="ru-RU" w:eastAsia="ru-RU" w:bidi="ar-SA"/>
        </w:rPr>
        <w:t>перечитать,</w:t>
      </w:r>
      <w:r w:rsidRPr="00412A58">
        <w:rPr>
          <w:rFonts w:ascii="Times New Roman" w:eastAsia="Times New Roman" w:hAnsi="Times New Roman" w:cs="Times New Roman"/>
          <w:sz w:val="28"/>
          <w:szCs w:val="28"/>
          <w:lang w:val="ru-RU" w:eastAsia="ru-RU" w:bidi="ar-SA"/>
        </w:rPr>
        <w:t> т. е. произвольно возвратиться ко всем включенным в него звеньям, что почти невозможно при понимании устной речи.</w:t>
      </w:r>
      <w:r>
        <w:rPr>
          <w:rFonts w:ascii="Times New Roman" w:eastAsia="Times New Roman" w:hAnsi="Times New Roman" w:cs="Times New Roman"/>
          <w:sz w:val="28"/>
          <w:szCs w:val="28"/>
          <w:lang w:val="ru-RU" w:eastAsia="ru-RU" w:bidi="ar-SA"/>
        </w:rPr>
        <w:tab/>
      </w:r>
      <w:r>
        <w:rPr>
          <w:rFonts w:ascii="Times New Roman" w:eastAsia="Times New Roman" w:hAnsi="Times New Roman" w:cs="Times New Roman"/>
          <w:sz w:val="28"/>
          <w:szCs w:val="28"/>
          <w:lang w:val="ru-RU" w:eastAsia="ru-RU" w:bidi="ar-SA"/>
        </w:rPr>
        <w:br/>
        <w:t xml:space="preserve">    </w:t>
      </w:r>
      <w:r w:rsidRPr="00412A58">
        <w:rPr>
          <w:rFonts w:ascii="Times New Roman" w:eastAsia="Times New Roman" w:hAnsi="Times New Roman" w:cs="Times New Roman"/>
          <w:sz w:val="28"/>
          <w:szCs w:val="28"/>
          <w:lang w:val="ru-RU" w:eastAsia="ru-RU" w:bidi="ar-SA"/>
        </w:rPr>
        <w:t xml:space="preserve"> Еще одно существенное отличие психологического строения письменной речи от устной связано с фактом совершенно различного «происхождения» обоих видов речи в ходе онтогенеза. Л.С. Выготский писал, что письменная речь, имея тесную связь с устной речью, тем не менее, в самых существенных чертах своего развития нисколько не повторяет историю развития устной речи. «Письменная речь не есть также простой перевод устной речи в письменные знаки, и овладение письменной речью не есть просто усвоение техники письма».</w:t>
      </w:r>
      <w:r>
        <w:rPr>
          <w:rFonts w:ascii="Times New Roman" w:eastAsia="Times New Roman" w:hAnsi="Times New Roman" w:cs="Times New Roman"/>
          <w:sz w:val="28"/>
          <w:szCs w:val="28"/>
          <w:lang w:val="ru-RU" w:eastAsia="ru-RU" w:bidi="ar-SA"/>
        </w:rPr>
        <w:tab/>
      </w:r>
      <w:r>
        <w:rPr>
          <w:rFonts w:ascii="Times New Roman" w:eastAsia="Times New Roman" w:hAnsi="Times New Roman" w:cs="Times New Roman"/>
          <w:bCs/>
          <w:sz w:val="28"/>
          <w:szCs w:val="28"/>
          <w:lang w:val="ru-RU" w:eastAsia="ru-RU" w:bidi="ar-SA"/>
        </w:rPr>
        <w:br/>
        <w:t xml:space="preserve">    </w:t>
      </w:r>
      <w:r w:rsidRPr="00412A58">
        <w:rPr>
          <w:rFonts w:ascii="Times New Roman" w:eastAsia="Times New Roman" w:hAnsi="Times New Roman" w:cs="Times New Roman"/>
          <w:sz w:val="28"/>
          <w:szCs w:val="28"/>
          <w:lang w:val="ru-RU" w:eastAsia="ru-RU" w:bidi="ar-SA"/>
        </w:rPr>
        <w:t xml:space="preserve">Как указывает А.Р. </w:t>
      </w:r>
      <w:proofErr w:type="spellStart"/>
      <w:r w:rsidRPr="00412A58">
        <w:rPr>
          <w:rFonts w:ascii="Times New Roman" w:eastAsia="Times New Roman" w:hAnsi="Times New Roman" w:cs="Times New Roman"/>
          <w:sz w:val="28"/>
          <w:szCs w:val="28"/>
          <w:lang w:val="ru-RU" w:eastAsia="ru-RU" w:bidi="ar-SA"/>
        </w:rPr>
        <w:t>Лурия</w:t>
      </w:r>
      <w:proofErr w:type="spellEnd"/>
      <w:r w:rsidRPr="00412A58">
        <w:rPr>
          <w:rFonts w:ascii="Times New Roman" w:eastAsia="Times New Roman" w:hAnsi="Times New Roman" w:cs="Times New Roman"/>
          <w:sz w:val="28"/>
          <w:szCs w:val="28"/>
          <w:lang w:val="ru-RU" w:eastAsia="ru-RU" w:bidi="ar-SA"/>
        </w:rPr>
        <w:t>, устная речь формируется в процессе естественного общения ребенка со взрослым, которое раньше было «</w:t>
      </w:r>
      <w:proofErr w:type="spellStart"/>
      <w:r w:rsidRPr="00412A58">
        <w:rPr>
          <w:rFonts w:ascii="Times New Roman" w:eastAsia="Times New Roman" w:hAnsi="Times New Roman" w:cs="Times New Roman"/>
          <w:sz w:val="28"/>
          <w:szCs w:val="28"/>
          <w:lang w:val="ru-RU" w:eastAsia="ru-RU" w:bidi="ar-SA"/>
        </w:rPr>
        <w:t>симпрактическим</w:t>
      </w:r>
      <w:proofErr w:type="spellEnd"/>
      <w:r w:rsidRPr="00412A58">
        <w:rPr>
          <w:rFonts w:ascii="Times New Roman" w:eastAsia="Times New Roman" w:hAnsi="Times New Roman" w:cs="Times New Roman"/>
          <w:sz w:val="28"/>
          <w:szCs w:val="28"/>
          <w:lang w:val="ru-RU" w:eastAsia="ru-RU" w:bidi="ar-SA"/>
        </w:rPr>
        <w:t>» и лишь потом становится особой, самостоятельной формой устного речевого общения. «Однако в ней всегда сохраняются элементы связи с практической ситуацией, жестом и мимикой. Письменная речь имеет совсем иное происхождение и иную психологическую структуру». Если устная речь возникает у ребенка на 2-м году жизни, то письмо формируется только на 6—7-м году. В то время как устная речь возникает непосредственно в процессе общения со взрослыми, письменная речь формируется только в процессе регулярного </w:t>
      </w:r>
      <w:r w:rsidRPr="00412A58">
        <w:rPr>
          <w:rFonts w:ascii="Times New Roman" w:eastAsia="Times New Roman" w:hAnsi="Times New Roman" w:cs="Times New Roman"/>
          <w:i/>
          <w:iCs/>
          <w:sz w:val="28"/>
          <w:szCs w:val="28"/>
          <w:lang w:val="ru-RU" w:eastAsia="ru-RU" w:bidi="ar-SA"/>
        </w:rPr>
        <w:t>осознанного обучения</w:t>
      </w:r>
      <w:r w:rsidRPr="00412A58">
        <w:rPr>
          <w:rFonts w:ascii="Times New Roman" w:eastAsia="Times New Roman" w:hAnsi="Times New Roman" w:cs="Times New Roman"/>
          <w:sz w:val="28"/>
          <w:szCs w:val="28"/>
          <w:lang w:val="ru-RU" w:eastAsia="ru-RU" w:bidi="ar-SA"/>
        </w:rPr>
        <w:t>.</w:t>
      </w:r>
    </w:p>
    <w:p w:rsidR="001E5F32" w:rsidRDefault="001E5F32" w:rsidP="001E5F32">
      <w:pPr>
        <w:spacing w:after="150" w:line="360" w:lineRule="auto"/>
        <w:jc w:val="both"/>
        <w:outlineLvl w:val="2"/>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 xml:space="preserve">     </w:t>
      </w:r>
      <w:r w:rsidRPr="00412A58">
        <w:rPr>
          <w:rFonts w:ascii="Times New Roman" w:hAnsi="Times New Roman" w:cs="Times New Roman"/>
          <w:sz w:val="28"/>
          <w:szCs w:val="28"/>
          <w:shd w:val="clear" w:color="auto" w:fill="FFFFFF"/>
          <w:lang w:val="ru-RU"/>
        </w:rPr>
        <w:t>Мотивация к письменной речи также возникает у ребенка позже, чем мотивы устной речи. Из педагогической практики хорошо известно, что создать мотивы для письма у ребенка старшего дошкольного возраста достаточно трудно, поскольку он прекрасно без него обходится</w:t>
      </w:r>
      <w:r>
        <w:rPr>
          <w:rFonts w:ascii="Times New Roman" w:eastAsia="Times New Roman" w:hAnsi="Times New Roman" w:cs="Times New Roman"/>
          <w:b/>
          <w:bCs/>
          <w:sz w:val="28"/>
          <w:szCs w:val="28"/>
          <w:lang w:val="ru-RU" w:eastAsia="ru-RU" w:bidi="ar-SA"/>
        </w:rPr>
        <w:t xml:space="preserve">. </w:t>
      </w:r>
      <w:r w:rsidRPr="00412A58">
        <w:rPr>
          <w:rFonts w:ascii="Times New Roman" w:hAnsi="Times New Roman" w:cs="Times New Roman"/>
          <w:sz w:val="28"/>
          <w:szCs w:val="28"/>
          <w:shd w:val="clear" w:color="auto" w:fill="FFFFFF"/>
          <w:lang w:val="ru-RU"/>
        </w:rPr>
        <w:t xml:space="preserve">Письменная речь появляется только в результате специального обучения, которое </w:t>
      </w:r>
      <w:r w:rsidRPr="00412A58">
        <w:rPr>
          <w:rFonts w:ascii="Times New Roman" w:hAnsi="Times New Roman" w:cs="Times New Roman"/>
          <w:sz w:val="28"/>
          <w:szCs w:val="28"/>
          <w:shd w:val="clear" w:color="auto" w:fill="FFFFFF"/>
          <w:lang w:val="ru-RU"/>
        </w:rPr>
        <w:lastRenderedPageBreak/>
        <w:t>начинается с</w:t>
      </w:r>
      <w:r w:rsidRPr="00412A58">
        <w:rPr>
          <w:rFonts w:ascii="Times New Roman" w:hAnsi="Times New Roman" w:cs="Times New Roman"/>
          <w:sz w:val="28"/>
          <w:szCs w:val="28"/>
        </w:rPr>
        <w:t> </w:t>
      </w:r>
      <w:r w:rsidRPr="00412A58">
        <w:rPr>
          <w:rFonts w:ascii="Times New Roman" w:hAnsi="Times New Roman" w:cs="Times New Roman"/>
          <w:i/>
          <w:iCs/>
          <w:sz w:val="28"/>
          <w:szCs w:val="28"/>
          <w:lang w:val="ru-RU"/>
        </w:rPr>
        <w:t>сознательного</w:t>
      </w:r>
      <w:r w:rsidRPr="00412A58">
        <w:rPr>
          <w:rFonts w:ascii="Times New Roman" w:hAnsi="Times New Roman" w:cs="Times New Roman"/>
          <w:sz w:val="28"/>
          <w:szCs w:val="28"/>
        </w:rPr>
        <w:t> </w:t>
      </w:r>
      <w:r w:rsidRPr="00412A58">
        <w:rPr>
          <w:rFonts w:ascii="Times New Roman" w:hAnsi="Times New Roman" w:cs="Times New Roman"/>
          <w:sz w:val="28"/>
          <w:szCs w:val="28"/>
          <w:shd w:val="clear" w:color="auto" w:fill="FFFFFF"/>
          <w:lang w:val="ru-RU"/>
        </w:rPr>
        <w:t xml:space="preserve">овладения всеми средствами выражения мысли в письменной форме. На ранних ступенях формирования письменной речи ее предметом является не столько мысль, которая подлежит выражению, сколько те технические средства написания букв, а затем слов, которые никогда не являлись предметом осознания в устной, диалогической или монологической речи. На первом этапе овладения письменной речью основным предметом внимания и интеллектуального анализа являются технические операции письма и чтения; у ребенка происходит формирование двигательных навыков письма и навыков «прослеживающего» взора при чтении. </w:t>
      </w:r>
    </w:p>
    <w:p w:rsidR="001E5F32" w:rsidRDefault="001E5F32" w:rsidP="001E5F32">
      <w:pPr>
        <w:spacing w:after="150" w:line="360" w:lineRule="auto"/>
        <w:jc w:val="both"/>
        <w:outlineLvl w:val="2"/>
        <w:rPr>
          <w:rFonts w:ascii="Times New Roman" w:hAnsi="Times New Roman" w:cs="Times New Roman"/>
          <w:sz w:val="28"/>
          <w:szCs w:val="28"/>
          <w:lang w:val="ru-RU"/>
        </w:rPr>
      </w:pPr>
      <w:r w:rsidRPr="00412A58">
        <w:rPr>
          <w:rFonts w:ascii="Times New Roman" w:hAnsi="Times New Roman" w:cs="Times New Roman"/>
          <w:sz w:val="28"/>
          <w:szCs w:val="28"/>
          <w:shd w:val="clear" w:color="auto" w:fill="FFFFFF"/>
          <w:lang w:val="ru-RU"/>
        </w:rPr>
        <w:t>«Ребенок, который учится писать, оперирует сначала не столько мыслями, сколько средствами их внешнего выражения, способами обозначения звуков, букв и слов. Лишь значительно позднее предметом сознательных действий ребенка становится выражение мыслей»</w:t>
      </w:r>
      <w:r>
        <w:rPr>
          <w:rFonts w:ascii="Times New Roman" w:hAnsi="Times New Roman" w:cs="Times New Roman"/>
          <w:sz w:val="28"/>
          <w:szCs w:val="28"/>
          <w:shd w:val="clear" w:color="auto" w:fill="FFFFFF"/>
          <w:lang w:val="ru-RU"/>
        </w:rPr>
        <w:t>.</w:t>
      </w:r>
      <w:r w:rsidRPr="00412A58">
        <w:rPr>
          <w:rFonts w:ascii="Times New Roman" w:hAnsi="Times New Roman" w:cs="Times New Roman"/>
          <w:sz w:val="28"/>
          <w:szCs w:val="28"/>
        </w:rPr>
        <w:t> </w:t>
      </w:r>
    </w:p>
    <w:p w:rsidR="001E5F32" w:rsidRPr="00EA4634" w:rsidRDefault="001E5F32" w:rsidP="001E5F32">
      <w:pPr>
        <w:spacing w:after="150" w:line="360" w:lineRule="auto"/>
        <w:jc w:val="both"/>
        <w:outlineLvl w:val="2"/>
        <w:rPr>
          <w:rFonts w:ascii="Times New Roman" w:hAnsi="Times New Roman" w:cs="Times New Roman"/>
          <w:sz w:val="28"/>
          <w:szCs w:val="28"/>
          <w:shd w:val="clear" w:color="auto" w:fill="FFFFFF"/>
          <w:lang w:val="ru-RU"/>
        </w:rPr>
      </w:pPr>
      <w:r>
        <w:rPr>
          <w:rFonts w:ascii="Times New Roman" w:hAnsi="Times New Roman" w:cs="Times New Roman"/>
          <w:sz w:val="28"/>
          <w:szCs w:val="28"/>
          <w:shd w:val="clear" w:color="auto" w:fill="FFFFFF"/>
          <w:lang w:val="ru-RU"/>
        </w:rPr>
        <w:t xml:space="preserve">     </w:t>
      </w:r>
      <w:r w:rsidRPr="0060676E">
        <w:rPr>
          <w:rFonts w:ascii="Times New Roman" w:hAnsi="Times New Roman" w:cs="Times New Roman"/>
          <w:sz w:val="28"/>
          <w:szCs w:val="28"/>
          <w:shd w:val="clear" w:color="auto" w:fill="FFFFFF"/>
          <w:lang w:val="ru-RU"/>
        </w:rPr>
        <w:t xml:space="preserve">Такие «вспомогательные», промежуточные операции процесса </w:t>
      </w:r>
      <w:proofErr w:type="spellStart"/>
      <w:r w:rsidRPr="0060676E">
        <w:rPr>
          <w:rFonts w:ascii="Times New Roman" w:hAnsi="Times New Roman" w:cs="Times New Roman"/>
          <w:sz w:val="28"/>
          <w:szCs w:val="28"/>
          <w:shd w:val="clear" w:color="auto" w:fill="FFFFFF"/>
          <w:lang w:val="ru-RU"/>
        </w:rPr>
        <w:t>речепорождения</w:t>
      </w:r>
      <w:proofErr w:type="spellEnd"/>
      <w:r w:rsidRPr="0060676E">
        <w:rPr>
          <w:rFonts w:ascii="Times New Roman" w:hAnsi="Times New Roman" w:cs="Times New Roman"/>
          <w:sz w:val="28"/>
          <w:szCs w:val="28"/>
          <w:shd w:val="clear" w:color="auto" w:fill="FFFFFF"/>
          <w:lang w:val="ru-RU"/>
        </w:rPr>
        <w:t xml:space="preserve">, как операция выделения фонем из звукового потока, изображение этих фонем буквой, синтез букв в слово, последовательный переход от одного слова к другому, никогда полностью не </w:t>
      </w:r>
      <w:proofErr w:type="spellStart"/>
      <w:r w:rsidRPr="0060676E">
        <w:rPr>
          <w:rFonts w:ascii="Times New Roman" w:hAnsi="Times New Roman" w:cs="Times New Roman"/>
          <w:sz w:val="28"/>
          <w:szCs w:val="28"/>
          <w:shd w:val="clear" w:color="auto" w:fill="FFFFFF"/>
          <w:lang w:val="ru-RU"/>
        </w:rPr>
        <w:t>осознававшиеся</w:t>
      </w:r>
      <w:proofErr w:type="spellEnd"/>
      <w:r w:rsidRPr="0060676E">
        <w:rPr>
          <w:rFonts w:ascii="Times New Roman" w:hAnsi="Times New Roman" w:cs="Times New Roman"/>
          <w:sz w:val="28"/>
          <w:szCs w:val="28"/>
          <w:shd w:val="clear" w:color="auto" w:fill="FFFFFF"/>
          <w:lang w:val="ru-RU"/>
        </w:rPr>
        <w:t xml:space="preserve"> в устной речи, в письменной речи остаются еще в течение длительного времени предметом сознательных действий ребенка. Лишь после того как письменная речь автоматизируется, эти сознательные действия превращаются в неосознаваемые операции и начинают занимать то место, которое сходные операции (выделение звука, нахождение артикуляции и др.) занимают в устной </w:t>
      </w:r>
      <w:proofErr w:type="gramStart"/>
      <w:r w:rsidRPr="0060676E">
        <w:rPr>
          <w:rFonts w:ascii="Times New Roman" w:hAnsi="Times New Roman" w:cs="Times New Roman"/>
          <w:sz w:val="28"/>
          <w:szCs w:val="28"/>
          <w:shd w:val="clear" w:color="auto" w:fill="FFFFFF"/>
          <w:lang w:val="ru-RU"/>
        </w:rPr>
        <w:t xml:space="preserve">речи </w:t>
      </w:r>
      <w:r>
        <w:rPr>
          <w:rFonts w:ascii="Times New Roman" w:hAnsi="Times New Roman" w:cs="Times New Roman"/>
          <w:sz w:val="28"/>
          <w:szCs w:val="28"/>
          <w:shd w:val="clear" w:color="auto" w:fill="FFFFFF"/>
          <w:lang w:val="ru-RU"/>
        </w:rPr>
        <w:t>.</w:t>
      </w:r>
      <w:proofErr w:type="gramEnd"/>
      <w:r>
        <w:rPr>
          <w:rFonts w:ascii="Times New Roman" w:hAnsi="Times New Roman" w:cs="Times New Roman"/>
          <w:sz w:val="28"/>
          <w:szCs w:val="28"/>
          <w:shd w:val="clear" w:color="auto" w:fill="FFFFFF"/>
          <w:lang w:val="ru-RU"/>
        </w:rPr>
        <w:tab/>
      </w:r>
      <w:r>
        <w:rPr>
          <w:rFonts w:ascii="Times New Roman" w:hAnsi="Times New Roman" w:cs="Times New Roman"/>
          <w:sz w:val="28"/>
          <w:szCs w:val="28"/>
          <w:shd w:val="clear" w:color="auto" w:fill="FFFFFF"/>
          <w:lang w:val="ru-RU"/>
        </w:rPr>
        <w:br/>
        <w:t xml:space="preserve">    </w:t>
      </w:r>
      <w:r w:rsidRPr="0060676E">
        <w:rPr>
          <w:rFonts w:ascii="Times New Roman" w:eastAsia="Times New Roman" w:hAnsi="Times New Roman" w:cs="Times New Roman"/>
          <w:sz w:val="28"/>
          <w:szCs w:val="28"/>
          <w:lang w:val="ru-RU" w:eastAsia="ru-RU" w:bidi="ar-SA"/>
        </w:rPr>
        <w:t>Таким образом, </w:t>
      </w:r>
      <w:r w:rsidRPr="0060676E">
        <w:rPr>
          <w:rFonts w:ascii="Times New Roman" w:eastAsia="Times New Roman" w:hAnsi="Times New Roman" w:cs="Times New Roman"/>
          <w:i/>
          <w:iCs/>
          <w:sz w:val="28"/>
          <w:szCs w:val="28"/>
          <w:lang w:val="ru-RU" w:eastAsia="ru-RU" w:bidi="ar-SA"/>
        </w:rPr>
        <w:t>сознательный анализ средств письменного выражения</w:t>
      </w:r>
      <w:r w:rsidRPr="0060676E">
        <w:rPr>
          <w:rFonts w:ascii="Times New Roman" w:eastAsia="Times New Roman" w:hAnsi="Times New Roman" w:cs="Times New Roman"/>
          <w:sz w:val="28"/>
          <w:szCs w:val="28"/>
          <w:lang w:val="ru-RU" w:eastAsia="ru-RU" w:bidi="ar-SA"/>
        </w:rPr>
        <w:t> мысли становится одной из существенных психологических характеристик письменной речи.</w:t>
      </w:r>
      <w:r w:rsidRPr="00771CB5">
        <w:rPr>
          <w:rFonts w:ascii="Times New Roman" w:eastAsia="Times New Roman" w:hAnsi="Times New Roman" w:cs="Times New Roman"/>
          <w:sz w:val="28"/>
          <w:szCs w:val="28"/>
          <w:lang w:val="ru-RU" w:eastAsia="ru-RU" w:bidi="ar-SA"/>
        </w:rPr>
        <w:tab/>
      </w:r>
      <w:r>
        <w:rPr>
          <w:rFonts w:ascii="Times New Roman" w:eastAsia="Times New Roman" w:hAnsi="Times New Roman" w:cs="Times New Roman"/>
          <w:sz w:val="28"/>
          <w:szCs w:val="28"/>
          <w:lang w:val="ru-RU" w:eastAsia="ru-RU" w:bidi="ar-SA"/>
        </w:rPr>
        <w:br/>
        <w:t xml:space="preserve">     </w:t>
      </w:r>
      <w:r w:rsidRPr="0060676E">
        <w:rPr>
          <w:rFonts w:ascii="Times New Roman" w:eastAsia="Times New Roman" w:hAnsi="Times New Roman" w:cs="Times New Roman"/>
          <w:sz w:val="28"/>
          <w:szCs w:val="28"/>
          <w:lang w:val="ru-RU" w:eastAsia="ru-RU" w:bidi="ar-SA"/>
        </w:rPr>
        <w:t xml:space="preserve">Исходя из сказанного выше, становится очевидным, что письменная речь для своего развития требует абстракции. По сравнению с устной речью она вдвойне абстрактна: во-первых, ребенок должен абстрагироваться от </w:t>
      </w:r>
      <w:r w:rsidRPr="0060676E">
        <w:rPr>
          <w:rFonts w:ascii="Times New Roman" w:eastAsia="Times New Roman" w:hAnsi="Times New Roman" w:cs="Times New Roman"/>
          <w:sz w:val="28"/>
          <w:szCs w:val="28"/>
          <w:lang w:val="ru-RU" w:eastAsia="ru-RU" w:bidi="ar-SA"/>
        </w:rPr>
        <w:lastRenderedPageBreak/>
        <w:t>чувственной, звучащей и произносимой речи, во-вторых, он должен перейти к отвлеченной речи, которая пользуется не словами, а «представлениями слов». То, что письменная речь (во внутреннем плане) «мыслится, а не произносится, представляет одну из главных отличительных особенностей этих двух видов речи и существенную трудность в формировании письменной речи»</w:t>
      </w:r>
    </w:p>
    <w:p w:rsidR="001E5F32" w:rsidRPr="00EA4634" w:rsidRDefault="001E5F32" w:rsidP="001E5F32">
      <w:pPr>
        <w:pStyle w:val="a3"/>
        <w:shd w:val="clear" w:color="auto" w:fill="FFFFFF"/>
        <w:spacing w:before="0" w:beforeAutospacing="0" w:after="150" w:afterAutospacing="0" w:line="360" w:lineRule="auto"/>
        <w:jc w:val="both"/>
        <w:textAlignment w:val="baseline"/>
        <w:rPr>
          <w:color w:val="444444"/>
          <w:sz w:val="28"/>
          <w:szCs w:val="28"/>
        </w:rPr>
      </w:pPr>
      <w:r>
        <w:rPr>
          <w:color w:val="444444"/>
          <w:sz w:val="28"/>
          <w:szCs w:val="28"/>
        </w:rPr>
        <w:t xml:space="preserve">      </w:t>
      </w:r>
      <w:r w:rsidRPr="00EA4634">
        <w:rPr>
          <w:color w:val="444444"/>
          <w:sz w:val="28"/>
          <w:szCs w:val="28"/>
        </w:rPr>
        <w:t xml:space="preserve">Для овладения письменной речью имеет существенное значение степень </w:t>
      </w:r>
      <w:proofErr w:type="spellStart"/>
      <w:r w:rsidRPr="00EA4634">
        <w:rPr>
          <w:color w:val="444444"/>
          <w:sz w:val="28"/>
          <w:szCs w:val="28"/>
        </w:rPr>
        <w:t>сформированности</w:t>
      </w:r>
      <w:proofErr w:type="spellEnd"/>
      <w:r w:rsidRPr="00EA4634">
        <w:rPr>
          <w:color w:val="444444"/>
          <w:sz w:val="28"/>
          <w:szCs w:val="28"/>
        </w:rPr>
        <w:t xml:space="preserve"> всех сторон речи. Нарушения звукопроизношения, фонематического и лексико-грамматического развития находят отражение в письме и чтении</w:t>
      </w:r>
      <w:r>
        <w:rPr>
          <w:color w:val="444444"/>
          <w:sz w:val="28"/>
          <w:szCs w:val="28"/>
        </w:rPr>
        <w:t>.</w:t>
      </w:r>
      <w:r>
        <w:rPr>
          <w:color w:val="444444"/>
          <w:sz w:val="28"/>
          <w:szCs w:val="28"/>
        </w:rPr>
        <w:tab/>
      </w:r>
      <w:r>
        <w:rPr>
          <w:color w:val="444444"/>
          <w:sz w:val="28"/>
          <w:szCs w:val="28"/>
        </w:rPr>
        <w:br/>
      </w:r>
      <w:r w:rsidRPr="00EA4634">
        <w:rPr>
          <w:color w:val="444444"/>
          <w:sz w:val="28"/>
          <w:szCs w:val="28"/>
        </w:rPr>
        <w:t xml:space="preserve">Взаимодействие фонетической и лексико-грамматической сторон речи раскрывается в теории механизмов речи Н. И </w:t>
      </w:r>
      <w:proofErr w:type="spellStart"/>
      <w:r w:rsidRPr="00EA4634">
        <w:rPr>
          <w:color w:val="444444"/>
          <w:sz w:val="28"/>
          <w:szCs w:val="28"/>
        </w:rPr>
        <w:t>Жинкина</w:t>
      </w:r>
      <w:proofErr w:type="spellEnd"/>
      <w:r w:rsidRPr="00EA4634">
        <w:rPr>
          <w:color w:val="444444"/>
          <w:sz w:val="28"/>
          <w:szCs w:val="28"/>
        </w:rPr>
        <w:t>, в соответствии с которой механизм речи включает два основных звена:</w:t>
      </w:r>
      <w:r>
        <w:rPr>
          <w:color w:val="444444"/>
          <w:sz w:val="28"/>
          <w:szCs w:val="28"/>
        </w:rPr>
        <w:t xml:space="preserve"> </w:t>
      </w:r>
      <w:proofErr w:type="gramStart"/>
      <w:r>
        <w:rPr>
          <w:color w:val="444444"/>
          <w:sz w:val="28"/>
          <w:szCs w:val="28"/>
        </w:rPr>
        <w:t>1)</w:t>
      </w:r>
      <w:r w:rsidRPr="00EA4634">
        <w:rPr>
          <w:color w:val="444444"/>
          <w:sz w:val="28"/>
          <w:szCs w:val="28"/>
        </w:rPr>
        <w:t>образование</w:t>
      </w:r>
      <w:proofErr w:type="gramEnd"/>
      <w:r w:rsidRPr="00EA4634">
        <w:rPr>
          <w:color w:val="444444"/>
          <w:sz w:val="28"/>
          <w:szCs w:val="28"/>
        </w:rPr>
        <w:t xml:space="preserve"> слов из звуков и 2) составление сообщений из слов. Слово есть место связи двух звеньев механизма речи. На корковом уровне произвольного управления речью образуется фонд тех элементов, из которых формируются слова ("решётка фонем"). Во второй ступени отбора элементов образуется так называемая "решётка морфем" По теории Н.И. </w:t>
      </w:r>
      <w:proofErr w:type="spellStart"/>
      <w:r w:rsidRPr="00EA4634">
        <w:rPr>
          <w:color w:val="444444"/>
          <w:sz w:val="28"/>
          <w:szCs w:val="28"/>
        </w:rPr>
        <w:t>Жинкина</w:t>
      </w:r>
      <w:proofErr w:type="spellEnd"/>
      <w:r w:rsidRPr="00EA4634">
        <w:rPr>
          <w:color w:val="444444"/>
          <w:sz w:val="28"/>
          <w:szCs w:val="28"/>
        </w:rPr>
        <w:t>, слова становятся полными только в операции составления сообщений</w:t>
      </w:r>
      <w:r>
        <w:rPr>
          <w:color w:val="444444"/>
          <w:sz w:val="28"/>
          <w:szCs w:val="28"/>
        </w:rPr>
        <w:t>.</w:t>
      </w:r>
      <w:r>
        <w:rPr>
          <w:color w:val="444444"/>
          <w:sz w:val="28"/>
          <w:szCs w:val="28"/>
        </w:rPr>
        <w:br/>
        <w:t xml:space="preserve">     </w:t>
      </w:r>
      <w:r w:rsidRPr="00EA4634">
        <w:rPr>
          <w:color w:val="444444"/>
          <w:sz w:val="28"/>
          <w:szCs w:val="28"/>
        </w:rPr>
        <w:t xml:space="preserve">В процесс письма активно включаются еще глаз и рука, и тогда вопрос о взаимодействии слухового, зрительного, </w:t>
      </w:r>
      <w:proofErr w:type="spellStart"/>
      <w:r w:rsidRPr="00EA4634">
        <w:rPr>
          <w:color w:val="444444"/>
          <w:sz w:val="28"/>
          <w:szCs w:val="28"/>
        </w:rPr>
        <w:t>речедвигательного</w:t>
      </w:r>
      <w:proofErr w:type="spellEnd"/>
      <w:r w:rsidRPr="00EA4634">
        <w:rPr>
          <w:color w:val="444444"/>
          <w:sz w:val="28"/>
          <w:szCs w:val="28"/>
        </w:rPr>
        <w:t xml:space="preserve"> и двигательного компонентов письма приобретает особую важность.</w:t>
      </w:r>
      <w:r w:rsidRPr="00EA4634">
        <w:rPr>
          <w:rStyle w:val="apple-converted-space"/>
          <w:rFonts w:eastAsiaTheme="majorEastAsia"/>
          <w:color w:val="444444"/>
          <w:sz w:val="28"/>
          <w:szCs w:val="28"/>
        </w:rPr>
        <w:t> </w:t>
      </w:r>
      <w:r>
        <w:rPr>
          <w:rStyle w:val="apple-converted-space"/>
          <w:color w:val="444444"/>
          <w:sz w:val="28"/>
          <w:szCs w:val="28"/>
        </w:rPr>
        <w:t xml:space="preserve"> </w:t>
      </w:r>
      <w:r w:rsidRPr="00EA4634">
        <w:rPr>
          <w:color w:val="444444"/>
          <w:sz w:val="28"/>
          <w:szCs w:val="28"/>
        </w:rPr>
        <w:t xml:space="preserve">Некоторые исследователи склонялись к предположению о необязательности зрительного участия в письме, считая, что письмо грамотного человека опирается на способность слухового и </w:t>
      </w:r>
      <w:proofErr w:type="spellStart"/>
      <w:r w:rsidRPr="00EA4634">
        <w:rPr>
          <w:color w:val="444444"/>
          <w:sz w:val="28"/>
          <w:szCs w:val="28"/>
        </w:rPr>
        <w:t>речедвигательного</w:t>
      </w:r>
      <w:proofErr w:type="spellEnd"/>
      <w:r w:rsidRPr="00EA4634">
        <w:rPr>
          <w:color w:val="444444"/>
          <w:sz w:val="28"/>
          <w:szCs w:val="28"/>
        </w:rPr>
        <w:t xml:space="preserve"> представлений непосредственно включать двигательные представления, минуя зрительное звено. Но тем большую роль должно играть зрение в самом акте формирующегося письма, когда еще не сформированы сами двигательные представления, а не только их связи со слуховыми и </w:t>
      </w:r>
      <w:proofErr w:type="spellStart"/>
      <w:r w:rsidRPr="00EA4634">
        <w:rPr>
          <w:color w:val="444444"/>
          <w:sz w:val="28"/>
          <w:szCs w:val="28"/>
        </w:rPr>
        <w:t>речедвигательными</w:t>
      </w:r>
      <w:proofErr w:type="spellEnd"/>
      <w:r w:rsidRPr="00EA4634">
        <w:rPr>
          <w:color w:val="444444"/>
          <w:sz w:val="28"/>
          <w:szCs w:val="28"/>
        </w:rPr>
        <w:t xml:space="preserve"> представлениями.</w:t>
      </w:r>
      <w:r>
        <w:rPr>
          <w:color w:val="444444"/>
          <w:sz w:val="28"/>
          <w:szCs w:val="28"/>
        </w:rPr>
        <w:tab/>
      </w:r>
      <w:r>
        <w:rPr>
          <w:color w:val="444444"/>
          <w:sz w:val="28"/>
          <w:szCs w:val="28"/>
        </w:rPr>
        <w:br/>
        <w:t xml:space="preserve">      </w:t>
      </w:r>
      <w:r w:rsidRPr="00EA4634">
        <w:rPr>
          <w:color w:val="444444"/>
          <w:sz w:val="28"/>
          <w:szCs w:val="28"/>
        </w:rPr>
        <w:t xml:space="preserve">Интересно также </w:t>
      </w:r>
      <w:proofErr w:type="gramStart"/>
      <w:r w:rsidRPr="00EA4634">
        <w:rPr>
          <w:color w:val="444444"/>
          <w:sz w:val="28"/>
          <w:szCs w:val="28"/>
        </w:rPr>
        <w:t>замечание  о</w:t>
      </w:r>
      <w:proofErr w:type="gramEnd"/>
      <w:r w:rsidRPr="00EA4634">
        <w:rPr>
          <w:color w:val="444444"/>
          <w:sz w:val="28"/>
          <w:szCs w:val="28"/>
        </w:rPr>
        <w:t xml:space="preserve"> том, что каждый ребенок, независимо от </w:t>
      </w:r>
      <w:r w:rsidRPr="00EA4634">
        <w:rPr>
          <w:color w:val="444444"/>
          <w:sz w:val="28"/>
          <w:szCs w:val="28"/>
        </w:rPr>
        <w:lastRenderedPageBreak/>
        <w:t>применяемого к нему метода обучения, неизбежно проходит через несколько фаз. На первом этапе обучения школьник пишет крупно, и это связано не только с грубостью его пространственных координации. Причина в том, что, чем крупнее письмо, тем меньше относительная разница между движениями кончика пера и движениями самой руки, т.е. тем проще и доступнее перешифровка, и это подтверждено циклографическими наблюдениями. Только по мере освоения этой перешифровки ребенок выучивается переносить на кончик пера сначала зрител</w:t>
      </w:r>
      <w:r>
        <w:rPr>
          <w:color w:val="444444"/>
          <w:sz w:val="28"/>
          <w:szCs w:val="28"/>
        </w:rPr>
        <w:t>ьные</w:t>
      </w:r>
      <w:r w:rsidRPr="00EA4634">
        <w:rPr>
          <w:color w:val="444444"/>
          <w:sz w:val="28"/>
          <w:szCs w:val="28"/>
        </w:rPr>
        <w:t xml:space="preserve"> коррекции, приобретая уменье автоматически обеспечить кончику пера любую требуемую траекторию. Благодаря этому, постепенно уменьшается величина выписываемых букв, (алогичное явление имеет место при действиях с любым орудием: иглой, ножом и т.п.). Одновременно с этим процессом совершается и освоение письма по линейке. </w:t>
      </w:r>
      <w:r>
        <w:rPr>
          <w:color w:val="444444"/>
          <w:sz w:val="28"/>
          <w:szCs w:val="28"/>
        </w:rPr>
        <w:tab/>
      </w:r>
      <w:r>
        <w:rPr>
          <w:color w:val="444444"/>
          <w:sz w:val="28"/>
          <w:szCs w:val="28"/>
        </w:rPr>
        <w:br/>
        <w:t xml:space="preserve">     </w:t>
      </w:r>
      <w:r w:rsidRPr="00EA4634">
        <w:rPr>
          <w:color w:val="444444"/>
          <w:sz w:val="28"/>
          <w:szCs w:val="28"/>
        </w:rPr>
        <w:t>И</w:t>
      </w:r>
      <w:r>
        <w:rPr>
          <w:color w:val="444444"/>
          <w:sz w:val="28"/>
          <w:szCs w:val="28"/>
        </w:rPr>
        <w:t xml:space="preserve"> </w:t>
      </w:r>
      <w:r w:rsidRPr="00EA4634">
        <w:rPr>
          <w:color w:val="444444"/>
          <w:sz w:val="28"/>
          <w:szCs w:val="28"/>
        </w:rPr>
        <w:t>так, начальный период обучения грамоте должен иметь целью формирование сложного единства, включающего представления об акустическом, артикуляторном, оптическом и кинетическом образе слова.</w:t>
      </w:r>
    </w:p>
    <w:p w:rsidR="001E5F32" w:rsidRPr="00EA4634" w:rsidRDefault="001E5F32" w:rsidP="001E5F32">
      <w:pPr>
        <w:pStyle w:val="a3"/>
        <w:shd w:val="clear" w:color="auto" w:fill="FFFFFF"/>
        <w:spacing w:before="0" w:beforeAutospacing="0" w:after="150" w:afterAutospacing="0" w:line="360" w:lineRule="auto"/>
        <w:jc w:val="both"/>
        <w:textAlignment w:val="baseline"/>
        <w:rPr>
          <w:color w:val="444444"/>
          <w:sz w:val="28"/>
          <w:szCs w:val="28"/>
        </w:rPr>
      </w:pPr>
      <w:r w:rsidRPr="00EA4634">
        <w:rPr>
          <w:color w:val="444444"/>
          <w:sz w:val="28"/>
          <w:szCs w:val="28"/>
        </w:rPr>
        <w:t xml:space="preserve">Нарушения письма у детей связывают с воздействием целого комплекса различных экзогенных и эндогенных вредностей </w:t>
      </w:r>
      <w:proofErr w:type="spellStart"/>
      <w:r w:rsidRPr="00EA4634">
        <w:rPr>
          <w:color w:val="444444"/>
          <w:sz w:val="28"/>
          <w:szCs w:val="28"/>
        </w:rPr>
        <w:t>пренатального</w:t>
      </w:r>
      <w:proofErr w:type="spellEnd"/>
      <w:r w:rsidRPr="00EA4634">
        <w:rPr>
          <w:color w:val="444444"/>
          <w:sz w:val="28"/>
          <w:szCs w:val="28"/>
        </w:rPr>
        <w:t xml:space="preserve">, натального и раннего постнатального периодов, а также с наследственной предрасположенностью </w:t>
      </w:r>
      <w:r>
        <w:rPr>
          <w:color w:val="444444"/>
          <w:sz w:val="28"/>
          <w:szCs w:val="28"/>
        </w:rPr>
        <w:br/>
        <w:t xml:space="preserve">    </w:t>
      </w:r>
      <w:r w:rsidRPr="00EA4634">
        <w:rPr>
          <w:color w:val="444444"/>
          <w:sz w:val="28"/>
          <w:szCs w:val="28"/>
        </w:rPr>
        <w:t xml:space="preserve">В последние годы появились новые подходы к анализу пропусков, перестановок, вставок букв и слогов. Б.Г. Ананьевым, М.Е. </w:t>
      </w:r>
      <w:proofErr w:type="spellStart"/>
      <w:r w:rsidRPr="00EA4634">
        <w:rPr>
          <w:color w:val="444444"/>
          <w:sz w:val="28"/>
          <w:szCs w:val="28"/>
        </w:rPr>
        <w:t>Хватцевым</w:t>
      </w:r>
      <w:proofErr w:type="spellEnd"/>
      <w:r w:rsidRPr="00EA4634">
        <w:rPr>
          <w:color w:val="444444"/>
          <w:sz w:val="28"/>
          <w:szCs w:val="28"/>
        </w:rPr>
        <w:t xml:space="preserve">, О.А. Токаревой, Р.И. </w:t>
      </w:r>
      <w:proofErr w:type="spellStart"/>
      <w:r w:rsidRPr="00EA4634">
        <w:rPr>
          <w:color w:val="444444"/>
          <w:sz w:val="28"/>
          <w:szCs w:val="28"/>
        </w:rPr>
        <w:t>Лалаевой</w:t>
      </w:r>
      <w:proofErr w:type="spellEnd"/>
      <w:r w:rsidRPr="00EA4634">
        <w:rPr>
          <w:color w:val="444444"/>
          <w:sz w:val="28"/>
          <w:szCs w:val="28"/>
        </w:rPr>
        <w:t xml:space="preserve"> показано, что смешение графически сходных букв связаны с оптическими и оптико-пространственными трудностями учащихся</w:t>
      </w:r>
      <w:r>
        <w:rPr>
          <w:color w:val="444444"/>
          <w:sz w:val="28"/>
          <w:szCs w:val="28"/>
        </w:rPr>
        <w:tab/>
      </w:r>
      <w:r w:rsidRPr="00EA4634">
        <w:rPr>
          <w:color w:val="444444"/>
          <w:sz w:val="28"/>
          <w:szCs w:val="28"/>
        </w:rPr>
        <w:t>.</w:t>
      </w:r>
      <w:r>
        <w:rPr>
          <w:color w:val="444444"/>
          <w:sz w:val="28"/>
          <w:szCs w:val="28"/>
        </w:rPr>
        <w:br/>
        <w:t xml:space="preserve">     </w:t>
      </w:r>
      <w:r w:rsidRPr="00EA4634">
        <w:rPr>
          <w:color w:val="444444"/>
          <w:sz w:val="28"/>
          <w:szCs w:val="28"/>
        </w:rPr>
        <w:t xml:space="preserve">По представлениям И.Н. </w:t>
      </w:r>
      <w:proofErr w:type="spellStart"/>
      <w:r w:rsidRPr="00EA4634">
        <w:rPr>
          <w:color w:val="444444"/>
          <w:sz w:val="28"/>
          <w:szCs w:val="28"/>
        </w:rPr>
        <w:t>Садовниковой</w:t>
      </w:r>
      <w:proofErr w:type="spellEnd"/>
      <w:r w:rsidRPr="00EA4634">
        <w:rPr>
          <w:color w:val="444444"/>
          <w:sz w:val="28"/>
          <w:szCs w:val="28"/>
        </w:rPr>
        <w:t xml:space="preserve"> и А.Н. Корнева смешения графически сходных букв происходят по их кинетическому сходству и объясняются нарушением динамической организации движений. Центральным звеном движения является координация, которая обеспечивает точность, соразмерность и плавность выполнения движения. Понятие </w:t>
      </w:r>
      <w:r w:rsidRPr="00EA4634">
        <w:rPr>
          <w:color w:val="444444"/>
          <w:sz w:val="28"/>
          <w:szCs w:val="28"/>
        </w:rPr>
        <w:lastRenderedPageBreak/>
        <w:t xml:space="preserve">координации связано с понятием </w:t>
      </w:r>
      <w:proofErr w:type="spellStart"/>
      <w:r w:rsidRPr="00EA4634">
        <w:rPr>
          <w:color w:val="444444"/>
          <w:sz w:val="28"/>
          <w:szCs w:val="28"/>
        </w:rPr>
        <w:t>праксиса</w:t>
      </w:r>
      <w:proofErr w:type="spellEnd"/>
      <w:r w:rsidRPr="00EA4634">
        <w:rPr>
          <w:color w:val="444444"/>
          <w:sz w:val="28"/>
          <w:szCs w:val="28"/>
        </w:rPr>
        <w:t xml:space="preserve"> и темпа, сущность которого является возможность быстро образовывать рефлексы на время и выполнять равномерные движения. Умение быстро переходить от одного темпа к другому связано с подвижностью нервных процессов (Н.А</w:t>
      </w:r>
      <w:r>
        <w:rPr>
          <w:color w:val="444444"/>
          <w:sz w:val="28"/>
          <w:szCs w:val="28"/>
        </w:rPr>
        <w:t xml:space="preserve">. Бернштейн, Л.О. </w:t>
      </w:r>
      <w:proofErr w:type="spellStart"/>
      <w:r>
        <w:rPr>
          <w:color w:val="444444"/>
          <w:sz w:val="28"/>
          <w:szCs w:val="28"/>
        </w:rPr>
        <w:t>Бадалян</w:t>
      </w:r>
      <w:proofErr w:type="spellEnd"/>
      <w:r>
        <w:rPr>
          <w:color w:val="444444"/>
          <w:sz w:val="28"/>
          <w:szCs w:val="28"/>
        </w:rPr>
        <w:t xml:space="preserve">). </w:t>
      </w:r>
      <w:r>
        <w:rPr>
          <w:color w:val="444444"/>
          <w:sz w:val="28"/>
          <w:szCs w:val="28"/>
        </w:rPr>
        <w:br/>
        <w:t xml:space="preserve">     </w:t>
      </w:r>
      <w:r w:rsidRPr="00EA4634">
        <w:rPr>
          <w:color w:val="444444"/>
          <w:sz w:val="28"/>
          <w:szCs w:val="28"/>
        </w:rPr>
        <w:t xml:space="preserve">По данным исследования Б.Г. Ананьева, А.Ф. </w:t>
      </w:r>
      <w:proofErr w:type="spellStart"/>
      <w:r w:rsidRPr="00EA4634">
        <w:rPr>
          <w:color w:val="444444"/>
          <w:sz w:val="28"/>
          <w:szCs w:val="28"/>
        </w:rPr>
        <w:t>Лурия</w:t>
      </w:r>
      <w:proofErr w:type="spellEnd"/>
      <w:r w:rsidRPr="00EA4634">
        <w:rPr>
          <w:color w:val="444444"/>
          <w:sz w:val="28"/>
          <w:szCs w:val="28"/>
        </w:rPr>
        <w:t xml:space="preserve">, Н.Н. Брагина, Г.А. </w:t>
      </w:r>
      <w:proofErr w:type="spellStart"/>
      <w:r w:rsidRPr="00EA4634">
        <w:rPr>
          <w:color w:val="444444"/>
          <w:sz w:val="28"/>
          <w:szCs w:val="28"/>
        </w:rPr>
        <w:t>Доброхотова</w:t>
      </w:r>
      <w:proofErr w:type="spellEnd"/>
      <w:r w:rsidRPr="00EA4634">
        <w:rPr>
          <w:color w:val="444444"/>
          <w:sz w:val="28"/>
          <w:szCs w:val="28"/>
        </w:rPr>
        <w:t xml:space="preserve">, Э.Г. </w:t>
      </w:r>
      <w:proofErr w:type="spellStart"/>
      <w:r w:rsidRPr="00EA4634">
        <w:rPr>
          <w:color w:val="444444"/>
          <w:sz w:val="28"/>
          <w:szCs w:val="28"/>
        </w:rPr>
        <w:t>Симерницкая</w:t>
      </w:r>
      <w:proofErr w:type="spellEnd"/>
      <w:r w:rsidRPr="00EA4634">
        <w:rPr>
          <w:color w:val="444444"/>
          <w:sz w:val="28"/>
          <w:szCs w:val="28"/>
        </w:rPr>
        <w:t xml:space="preserve">, О.Б. Иншакова, точность межанализаторных координации тесно связано с функциональной асимметрией мозга. Для овладения процессом письма очень важно, чтобы прослеживание взором ряда предметов было направлено слева направо и сверху вниз. В связи с этим </w:t>
      </w:r>
      <w:proofErr w:type="spellStart"/>
      <w:r w:rsidRPr="00EA4634">
        <w:rPr>
          <w:color w:val="444444"/>
          <w:sz w:val="28"/>
          <w:szCs w:val="28"/>
        </w:rPr>
        <w:t>сформированность</w:t>
      </w:r>
      <w:proofErr w:type="spellEnd"/>
      <w:r w:rsidRPr="00EA4634">
        <w:rPr>
          <w:color w:val="444444"/>
          <w:sz w:val="28"/>
          <w:szCs w:val="28"/>
        </w:rPr>
        <w:t xml:space="preserve"> функциональных асимметрий психомоторики преображает особую значимость для процесса овладения навыком письма.</w:t>
      </w:r>
      <w:r>
        <w:rPr>
          <w:color w:val="444444"/>
          <w:sz w:val="28"/>
          <w:szCs w:val="28"/>
        </w:rPr>
        <w:tab/>
      </w:r>
      <w:r>
        <w:rPr>
          <w:color w:val="444444"/>
          <w:sz w:val="28"/>
          <w:szCs w:val="28"/>
        </w:rPr>
        <w:br/>
        <w:t xml:space="preserve">     Графо-</w:t>
      </w:r>
      <w:r w:rsidRPr="00EA4634">
        <w:rPr>
          <w:color w:val="444444"/>
          <w:sz w:val="28"/>
          <w:szCs w:val="28"/>
        </w:rPr>
        <w:t>моторные навыки являются конечным звеном в цепочке операций, составляющих письмо. Тем самым, они могут оказывать влияние не только на каллиграфию, но и на весь процесс письма в целом.</w:t>
      </w:r>
    </w:p>
    <w:p w:rsidR="001E5F32" w:rsidRPr="00B8272A" w:rsidRDefault="001E5F32" w:rsidP="001E5F32">
      <w:pPr>
        <w:shd w:val="clear" w:color="auto" w:fill="FFFFFF"/>
        <w:spacing w:before="450" w:after="225" w:line="360" w:lineRule="auto"/>
        <w:textAlignment w:val="top"/>
        <w:outlineLvl w:val="2"/>
        <w:rPr>
          <w:rFonts w:ascii="Times New Roman" w:eastAsia="Times New Roman" w:hAnsi="Times New Roman" w:cs="Times New Roman"/>
          <w:b/>
          <w:bCs/>
          <w:iCs/>
          <w:color w:val="000000" w:themeColor="text1"/>
          <w:sz w:val="28"/>
          <w:szCs w:val="28"/>
          <w:lang w:val="ru-RU" w:eastAsia="ru-RU" w:bidi="ar-SA"/>
        </w:rPr>
      </w:pPr>
      <w:r>
        <w:rPr>
          <w:rFonts w:ascii="Times New Roman" w:eastAsia="Times New Roman" w:hAnsi="Times New Roman" w:cs="Times New Roman"/>
          <w:b/>
          <w:bCs/>
          <w:i/>
          <w:iCs/>
          <w:color w:val="000000" w:themeColor="text1"/>
          <w:sz w:val="28"/>
          <w:szCs w:val="28"/>
          <w:lang w:val="ru-RU" w:eastAsia="ru-RU" w:bidi="ar-SA"/>
        </w:rPr>
        <w:t xml:space="preserve">                                                </w:t>
      </w:r>
      <w:proofErr w:type="spellStart"/>
      <w:r w:rsidRPr="00B7573F">
        <w:rPr>
          <w:rFonts w:ascii="Times New Roman" w:eastAsia="Times New Roman" w:hAnsi="Times New Roman" w:cs="Times New Roman"/>
          <w:b/>
          <w:bCs/>
          <w:iCs/>
          <w:color w:val="000000" w:themeColor="text1"/>
          <w:sz w:val="28"/>
          <w:szCs w:val="28"/>
          <w:lang w:val="ru-RU" w:eastAsia="ru-RU" w:bidi="ar-SA"/>
        </w:rPr>
        <w:t>Дизорфография</w:t>
      </w:r>
      <w:proofErr w:type="spellEnd"/>
    </w:p>
    <w:p w:rsidR="001E5F32" w:rsidRPr="00EA4634" w:rsidRDefault="001E5F32" w:rsidP="001E5F32">
      <w:pPr>
        <w:shd w:val="clear" w:color="auto" w:fill="FFFFFF"/>
        <w:spacing w:after="0" w:line="360" w:lineRule="auto"/>
        <w:jc w:val="both"/>
        <w:textAlignment w:val="top"/>
        <w:rPr>
          <w:rFonts w:ascii="Times New Roman" w:eastAsia="Times New Roman" w:hAnsi="Times New Roman" w:cs="Times New Roman"/>
          <w:color w:val="2A2A2A"/>
          <w:sz w:val="28"/>
          <w:szCs w:val="28"/>
          <w:lang w:val="ru-RU" w:eastAsia="ru-RU" w:bidi="ar-SA"/>
        </w:rPr>
      </w:pPr>
    </w:p>
    <w:p w:rsidR="001E5F32" w:rsidRPr="00B8272A" w:rsidRDefault="001E5F32" w:rsidP="001E5F32">
      <w:pPr>
        <w:shd w:val="clear" w:color="auto" w:fill="FFFFFF"/>
        <w:spacing w:after="0" w:line="360" w:lineRule="auto"/>
        <w:jc w:val="both"/>
        <w:textAlignment w:val="top"/>
        <w:rPr>
          <w:rFonts w:ascii="Times New Roman" w:eastAsia="Times New Roman" w:hAnsi="Times New Roman" w:cs="Times New Roman"/>
          <w:color w:val="2A2A2A"/>
          <w:sz w:val="28"/>
          <w:szCs w:val="28"/>
          <w:lang w:val="ru-RU" w:eastAsia="ru-RU" w:bidi="ar-SA"/>
        </w:rPr>
      </w:pPr>
      <w:r>
        <w:rPr>
          <w:rFonts w:ascii="Times New Roman" w:eastAsia="Times New Roman" w:hAnsi="Times New Roman" w:cs="Times New Roman"/>
          <w:color w:val="2A2A2A"/>
          <w:sz w:val="28"/>
          <w:szCs w:val="28"/>
          <w:lang w:val="ru-RU" w:eastAsia="ru-RU" w:bidi="ar-SA"/>
        </w:rPr>
        <w:t xml:space="preserve">      </w:t>
      </w:r>
      <w:r w:rsidRPr="00B8272A">
        <w:rPr>
          <w:rFonts w:ascii="Times New Roman" w:eastAsia="Times New Roman" w:hAnsi="Times New Roman" w:cs="Times New Roman"/>
          <w:color w:val="2A2A2A"/>
          <w:sz w:val="28"/>
          <w:szCs w:val="28"/>
          <w:lang w:val="ru-RU" w:eastAsia="ru-RU" w:bidi="ar-SA"/>
        </w:rPr>
        <w:t xml:space="preserve">Орфографически правильное письмо является важнейшим условием не только школьной адаптации, но и в целом приобщения к языковой культуре своей страны, а значит, личной успешности человека в будущем. Одним из проявлений школьной неуспеваемости является стойкое нарушение в усвоении и использовании правил орфографии — </w:t>
      </w:r>
      <w:proofErr w:type="spellStart"/>
      <w:r w:rsidRPr="00B8272A">
        <w:rPr>
          <w:rFonts w:ascii="Times New Roman" w:eastAsia="Times New Roman" w:hAnsi="Times New Roman" w:cs="Times New Roman"/>
          <w:color w:val="2A2A2A"/>
          <w:sz w:val="28"/>
          <w:szCs w:val="28"/>
          <w:lang w:val="ru-RU" w:eastAsia="ru-RU" w:bidi="ar-SA"/>
        </w:rPr>
        <w:t>дизорфография</w:t>
      </w:r>
      <w:proofErr w:type="spellEnd"/>
      <w:r w:rsidRPr="00B8272A">
        <w:rPr>
          <w:rFonts w:ascii="Times New Roman" w:eastAsia="Times New Roman" w:hAnsi="Times New Roman" w:cs="Times New Roman"/>
          <w:color w:val="2A2A2A"/>
          <w:sz w:val="28"/>
          <w:szCs w:val="28"/>
          <w:lang w:val="ru-RU" w:eastAsia="ru-RU" w:bidi="ar-SA"/>
        </w:rPr>
        <w:t>.</w:t>
      </w:r>
    </w:p>
    <w:p w:rsidR="001E5F32" w:rsidRPr="00B7573F" w:rsidRDefault="001E5F32" w:rsidP="001E5F32">
      <w:pPr>
        <w:shd w:val="clear" w:color="auto" w:fill="FFFFFF"/>
        <w:spacing w:after="0" w:line="360" w:lineRule="auto"/>
        <w:jc w:val="both"/>
        <w:textAlignment w:val="top"/>
        <w:rPr>
          <w:rFonts w:ascii="Times New Roman" w:eastAsia="Times New Roman" w:hAnsi="Times New Roman" w:cs="Times New Roman"/>
          <w:color w:val="2A2A2A"/>
          <w:sz w:val="28"/>
          <w:szCs w:val="28"/>
          <w:lang w:val="ru-RU" w:eastAsia="ru-RU" w:bidi="ar-SA"/>
        </w:rPr>
      </w:pPr>
      <w:proofErr w:type="spellStart"/>
      <w:r w:rsidRPr="00B8272A">
        <w:rPr>
          <w:rFonts w:ascii="Times New Roman" w:eastAsia="Times New Roman" w:hAnsi="Times New Roman" w:cs="Times New Roman"/>
          <w:b/>
          <w:bCs/>
          <w:color w:val="333740"/>
          <w:sz w:val="28"/>
          <w:szCs w:val="28"/>
          <w:bdr w:val="none" w:sz="0" w:space="0" w:color="auto" w:frame="1"/>
          <w:lang w:val="ru-RU" w:eastAsia="ru-RU" w:bidi="ar-SA"/>
        </w:rPr>
        <w:t>Дизорфография</w:t>
      </w:r>
      <w:proofErr w:type="spellEnd"/>
      <w:r w:rsidRPr="00EA4634">
        <w:rPr>
          <w:rFonts w:ascii="Times New Roman" w:eastAsia="Times New Roman" w:hAnsi="Times New Roman" w:cs="Times New Roman"/>
          <w:color w:val="2A2A2A"/>
          <w:sz w:val="28"/>
          <w:szCs w:val="28"/>
          <w:lang w:val="ru-RU" w:eastAsia="ru-RU" w:bidi="ar-SA"/>
        </w:rPr>
        <w:t> </w:t>
      </w:r>
      <w:r w:rsidRPr="00B8272A">
        <w:rPr>
          <w:rFonts w:ascii="Times New Roman" w:eastAsia="Times New Roman" w:hAnsi="Times New Roman" w:cs="Times New Roman"/>
          <w:color w:val="2A2A2A"/>
          <w:sz w:val="28"/>
          <w:szCs w:val="28"/>
          <w:lang w:val="ru-RU" w:eastAsia="ru-RU" w:bidi="ar-SA"/>
        </w:rPr>
        <w:t xml:space="preserve">рассматривается как стойкая и специфическая </w:t>
      </w:r>
      <w:proofErr w:type="spellStart"/>
      <w:r w:rsidRPr="00B8272A">
        <w:rPr>
          <w:rFonts w:ascii="Times New Roman" w:eastAsia="Times New Roman" w:hAnsi="Times New Roman" w:cs="Times New Roman"/>
          <w:color w:val="2A2A2A"/>
          <w:sz w:val="28"/>
          <w:szCs w:val="28"/>
          <w:lang w:val="ru-RU" w:eastAsia="ru-RU" w:bidi="ar-SA"/>
        </w:rPr>
        <w:t>несформированность</w:t>
      </w:r>
      <w:proofErr w:type="spellEnd"/>
      <w:r w:rsidRPr="00B8272A">
        <w:rPr>
          <w:rFonts w:ascii="Times New Roman" w:eastAsia="Times New Roman" w:hAnsi="Times New Roman" w:cs="Times New Roman"/>
          <w:color w:val="2A2A2A"/>
          <w:sz w:val="28"/>
          <w:szCs w:val="28"/>
          <w:lang w:val="ru-RU" w:eastAsia="ru-RU" w:bidi="ar-SA"/>
        </w:rPr>
        <w:t xml:space="preserve"> (нарушение) усвоения орфографических знаний, умений и навыков, обусловленная недоразвитием ряда неречевых и речевых психических функций.</w:t>
      </w:r>
      <w:r>
        <w:rPr>
          <w:rFonts w:ascii="Times New Roman" w:eastAsia="Times New Roman" w:hAnsi="Times New Roman" w:cs="Times New Roman"/>
          <w:color w:val="2A2A2A"/>
          <w:sz w:val="28"/>
          <w:szCs w:val="28"/>
          <w:lang w:val="ru-RU" w:eastAsia="ru-RU" w:bidi="ar-SA"/>
        </w:rPr>
        <w:br/>
        <w:t xml:space="preserve">    </w:t>
      </w:r>
      <w:r>
        <w:rPr>
          <w:rFonts w:ascii="Times New Roman" w:hAnsi="Times New Roman" w:cs="Times New Roman"/>
          <w:sz w:val="28"/>
          <w:szCs w:val="28"/>
          <w:lang w:val="ru-RU"/>
        </w:rPr>
        <w:t>Основными трудностями у</w:t>
      </w:r>
      <w:r w:rsidRPr="00EA4634">
        <w:rPr>
          <w:rFonts w:ascii="Times New Roman" w:hAnsi="Times New Roman" w:cs="Times New Roman"/>
          <w:sz w:val="28"/>
          <w:szCs w:val="28"/>
          <w:lang w:val="ru-RU"/>
        </w:rPr>
        <w:t xml:space="preserve"> детей</w:t>
      </w:r>
      <w:r>
        <w:rPr>
          <w:rFonts w:ascii="Times New Roman" w:hAnsi="Times New Roman" w:cs="Times New Roman"/>
          <w:sz w:val="28"/>
          <w:szCs w:val="28"/>
          <w:lang w:val="ru-RU"/>
        </w:rPr>
        <w:t xml:space="preserve"> с </w:t>
      </w:r>
      <w:proofErr w:type="spellStart"/>
      <w:r>
        <w:rPr>
          <w:rFonts w:ascii="Times New Roman" w:hAnsi="Times New Roman" w:cs="Times New Roman"/>
          <w:sz w:val="28"/>
          <w:szCs w:val="28"/>
          <w:lang w:val="ru-RU"/>
        </w:rPr>
        <w:t>дизорфографией</w:t>
      </w:r>
      <w:proofErr w:type="spellEnd"/>
      <w:r>
        <w:rPr>
          <w:rFonts w:ascii="Times New Roman" w:hAnsi="Times New Roman" w:cs="Times New Roman"/>
          <w:sz w:val="28"/>
          <w:szCs w:val="28"/>
          <w:lang w:val="ru-RU"/>
        </w:rPr>
        <w:t>,</w:t>
      </w:r>
      <w:r w:rsidRPr="00EA4634">
        <w:rPr>
          <w:rFonts w:ascii="Times New Roman" w:hAnsi="Times New Roman" w:cs="Times New Roman"/>
          <w:sz w:val="28"/>
          <w:szCs w:val="28"/>
          <w:lang w:val="ru-RU"/>
        </w:rPr>
        <w:t xml:space="preserve"> является обнаружение орфограмм и решение орфографической задачи. Последнее обычно требует владения морфологическим анализом слов, достаточного лексического запаса, </w:t>
      </w:r>
      <w:r w:rsidRPr="00EA4634">
        <w:rPr>
          <w:rFonts w:ascii="Times New Roman" w:hAnsi="Times New Roman" w:cs="Times New Roman"/>
          <w:sz w:val="28"/>
          <w:szCs w:val="28"/>
          <w:lang w:val="ru-RU"/>
        </w:rPr>
        <w:lastRenderedPageBreak/>
        <w:t>способности выбирать необходимые проверочные слова по формально грамматическим признакам.</w:t>
      </w:r>
    </w:p>
    <w:p w:rsidR="001E5F32" w:rsidRPr="00B7573F" w:rsidRDefault="001E5F32" w:rsidP="001E5F32">
      <w:pPr>
        <w:shd w:val="clear" w:color="auto" w:fill="FFFFFF"/>
        <w:spacing w:after="0" w:line="360" w:lineRule="auto"/>
        <w:jc w:val="both"/>
        <w:textAlignment w:val="top"/>
        <w:rPr>
          <w:rFonts w:ascii="Times New Roman" w:hAnsi="Times New Roman" w:cs="Times New Roman"/>
          <w:sz w:val="28"/>
          <w:szCs w:val="28"/>
          <w:lang w:val="ru-RU"/>
        </w:rPr>
      </w:pPr>
      <w:r w:rsidRPr="00B7573F">
        <w:rPr>
          <w:rFonts w:ascii="Times New Roman" w:hAnsi="Times New Roman" w:cs="Times New Roman"/>
          <w:sz w:val="28"/>
          <w:szCs w:val="28"/>
          <w:lang w:val="ru-RU"/>
        </w:rPr>
        <w:t>Все допускаемые детьми ошибки, связанные с плохим усвоением морфологического принципа письма, принято относить к грамматическим.</w:t>
      </w:r>
    </w:p>
    <w:p w:rsidR="001E5F32" w:rsidRPr="00B7573F" w:rsidRDefault="001E5F32" w:rsidP="001E5F32">
      <w:pPr>
        <w:shd w:val="clear" w:color="auto" w:fill="FFFFFF"/>
        <w:spacing w:after="0" w:line="360" w:lineRule="auto"/>
        <w:jc w:val="both"/>
        <w:textAlignment w:val="top"/>
        <w:rPr>
          <w:rFonts w:ascii="Times New Roman" w:hAnsi="Times New Roman" w:cs="Times New Roman"/>
          <w:sz w:val="28"/>
          <w:szCs w:val="28"/>
          <w:lang w:val="ru-RU"/>
        </w:rPr>
      </w:pPr>
      <w:r w:rsidRPr="00B7573F">
        <w:rPr>
          <w:rFonts w:ascii="Times New Roman" w:hAnsi="Times New Roman" w:cs="Times New Roman"/>
          <w:sz w:val="28"/>
          <w:szCs w:val="28"/>
          <w:lang w:val="ru-RU"/>
        </w:rPr>
        <w:t xml:space="preserve">     Симптоматика </w:t>
      </w:r>
      <w:proofErr w:type="spellStart"/>
      <w:r w:rsidRPr="00B7573F">
        <w:rPr>
          <w:rFonts w:ascii="Times New Roman" w:hAnsi="Times New Roman" w:cs="Times New Roman"/>
          <w:sz w:val="28"/>
          <w:szCs w:val="28"/>
          <w:lang w:val="ru-RU"/>
        </w:rPr>
        <w:t>дизорфографии</w:t>
      </w:r>
      <w:proofErr w:type="spellEnd"/>
      <w:r w:rsidRPr="00B7573F">
        <w:rPr>
          <w:rFonts w:ascii="Times New Roman" w:hAnsi="Times New Roman" w:cs="Times New Roman"/>
          <w:sz w:val="28"/>
          <w:szCs w:val="28"/>
          <w:lang w:val="ru-RU"/>
        </w:rPr>
        <w:t xml:space="preserve"> неоднородна и имеет полиморфный характер.  Дети с </w:t>
      </w:r>
      <w:proofErr w:type="spellStart"/>
      <w:r w:rsidRPr="00B7573F">
        <w:rPr>
          <w:rFonts w:ascii="Times New Roman" w:hAnsi="Times New Roman" w:cs="Times New Roman"/>
          <w:sz w:val="28"/>
          <w:szCs w:val="28"/>
          <w:lang w:val="ru-RU"/>
        </w:rPr>
        <w:t>дизорфографией</w:t>
      </w:r>
      <w:proofErr w:type="spellEnd"/>
      <w:r w:rsidRPr="00B7573F">
        <w:rPr>
          <w:rFonts w:ascii="Times New Roman" w:hAnsi="Times New Roman" w:cs="Times New Roman"/>
          <w:sz w:val="28"/>
          <w:szCs w:val="28"/>
          <w:lang w:val="ru-RU"/>
        </w:rPr>
        <w:t xml:space="preserve"> обычно испытывают трудности при ознакомлении с грамматическими понятиями («звук», «слог», «слово» и др.), не могут запомнить, часто путают их между собой. Содержание правил правописания усваивается детьми с </w:t>
      </w:r>
      <w:proofErr w:type="spellStart"/>
      <w:r w:rsidRPr="00B7573F">
        <w:rPr>
          <w:rFonts w:ascii="Times New Roman" w:hAnsi="Times New Roman" w:cs="Times New Roman"/>
          <w:sz w:val="28"/>
          <w:szCs w:val="28"/>
          <w:lang w:val="ru-RU"/>
        </w:rPr>
        <w:t>дизорфографией</w:t>
      </w:r>
      <w:proofErr w:type="spellEnd"/>
      <w:r w:rsidRPr="00B7573F">
        <w:rPr>
          <w:rFonts w:ascii="Times New Roman" w:hAnsi="Times New Roman" w:cs="Times New Roman"/>
          <w:sz w:val="28"/>
          <w:szCs w:val="28"/>
          <w:lang w:val="ru-RU"/>
        </w:rPr>
        <w:t xml:space="preserve"> формально и в более длительные сроки, чем одноклассниками в норме. Им практически недоступна система суждений и умозаключений, благодаря которым воз можно выделение искомых слов (проверочного и проверяемого), а также цепочка действий и операций по их осуществлению. Такие дети, как правило, не могут самостоятельно, своими словами пересказать содержание орфограммы, сделать обобщение, вывод. Часто неверными оказываются примеры слов на пройденные орфограммы. У этих детей отмечаются трудности усвоения операций и способов проверки слов, с трудом подбирают однокоренные слова, смешивая их со словами, содержащими корни-омонимы. Особенно трудны орфограммы с безударными гласными в окончаниях. Написание таких слов требует определенной многоопераци</w:t>
      </w:r>
      <w:r>
        <w:rPr>
          <w:rFonts w:ascii="Times New Roman" w:hAnsi="Times New Roman" w:cs="Times New Roman"/>
          <w:sz w:val="28"/>
          <w:szCs w:val="28"/>
          <w:lang w:val="ru-RU"/>
        </w:rPr>
        <w:t>онной проверки</w:t>
      </w:r>
      <w:r w:rsidRPr="00B7573F">
        <w:rPr>
          <w:rFonts w:ascii="Times New Roman" w:hAnsi="Times New Roman" w:cs="Times New Roman"/>
          <w:sz w:val="28"/>
          <w:szCs w:val="28"/>
          <w:lang w:val="ru-RU"/>
        </w:rPr>
        <w:t>.</w:t>
      </w:r>
    </w:p>
    <w:p w:rsidR="001E5F32" w:rsidRPr="00EA4634" w:rsidRDefault="001E5F32" w:rsidP="001E5F32">
      <w:pPr>
        <w:shd w:val="clear" w:color="auto" w:fill="FFFFFF"/>
        <w:spacing w:after="0" w:line="360" w:lineRule="auto"/>
        <w:jc w:val="both"/>
        <w:textAlignment w:val="top"/>
        <w:rPr>
          <w:rFonts w:ascii="Times New Roman" w:hAnsi="Times New Roman" w:cs="Times New Roman"/>
          <w:sz w:val="28"/>
          <w:szCs w:val="28"/>
          <w:lang w:val="ru-RU"/>
        </w:rPr>
      </w:pPr>
      <w:r w:rsidRPr="00B7573F">
        <w:rPr>
          <w:rFonts w:ascii="Times New Roman" w:hAnsi="Times New Roman" w:cs="Times New Roman"/>
          <w:sz w:val="28"/>
          <w:szCs w:val="28"/>
          <w:lang w:val="ru-RU"/>
        </w:rPr>
        <w:t xml:space="preserve">     </w:t>
      </w:r>
      <w:r w:rsidRPr="00EA4634">
        <w:rPr>
          <w:rFonts w:ascii="Times New Roman" w:hAnsi="Times New Roman" w:cs="Times New Roman"/>
          <w:sz w:val="28"/>
          <w:szCs w:val="28"/>
          <w:lang w:val="ru-RU"/>
        </w:rPr>
        <w:t>У детей не сформированы морфологические обобщения, навыки оперирования грамматическими категориями (род, склонение, спряжение и др.), нарушен языковой анализ и синтез (фонематический, слоговой, анализ предложения на слова). Ученики испытывают трудности при определении ударного слога и ударного гласно</w:t>
      </w:r>
      <w:r>
        <w:rPr>
          <w:rFonts w:ascii="Times New Roman" w:hAnsi="Times New Roman" w:cs="Times New Roman"/>
          <w:sz w:val="28"/>
          <w:szCs w:val="28"/>
          <w:lang w:val="ru-RU"/>
        </w:rPr>
        <w:t>го в слове</w:t>
      </w:r>
      <w:r w:rsidRPr="00EA4634">
        <w:rPr>
          <w:rFonts w:ascii="Times New Roman" w:hAnsi="Times New Roman" w:cs="Times New Roman"/>
          <w:sz w:val="28"/>
          <w:szCs w:val="28"/>
          <w:lang w:val="ru-RU"/>
        </w:rPr>
        <w:t>.</w:t>
      </w:r>
    </w:p>
    <w:p w:rsidR="001E5F32" w:rsidRPr="00EA4634" w:rsidRDefault="001E5F32" w:rsidP="001E5F32">
      <w:pPr>
        <w:shd w:val="clear" w:color="auto" w:fill="FFFFFF"/>
        <w:spacing w:after="0" w:line="360" w:lineRule="auto"/>
        <w:jc w:val="both"/>
        <w:textAlignment w:val="top"/>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EA4634">
        <w:rPr>
          <w:rFonts w:ascii="Times New Roman" w:hAnsi="Times New Roman" w:cs="Times New Roman"/>
          <w:sz w:val="28"/>
          <w:szCs w:val="28"/>
          <w:lang w:val="ru-RU"/>
        </w:rPr>
        <w:t xml:space="preserve">Чувство языка должно развиваться еще в дошкольном возрасте. Орфографическая интуиция, как одна из составляющих чувства языка, помогает дошкольнику оперировать языковыми единицами, различать правильные и неправильные формы слов, пользоваться словообразованием и словоизменением в устной речи, а в дальнейшем и в письменной, чего нельзя </w:t>
      </w:r>
      <w:r w:rsidRPr="00EA4634">
        <w:rPr>
          <w:rFonts w:ascii="Times New Roman" w:hAnsi="Times New Roman" w:cs="Times New Roman"/>
          <w:sz w:val="28"/>
          <w:szCs w:val="28"/>
          <w:lang w:val="ru-RU"/>
        </w:rPr>
        <w:lastRenderedPageBreak/>
        <w:t xml:space="preserve">увидеть у детей с общим недоразвитием речи. Такие дети оказываются неспособными производить морфемный анализ и морфемный синтез, что говорит о </w:t>
      </w:r>
      <w:proofErr w:type="gramStart"/>
      <w:r w:rsidRPr="00EA4634">
        <w:rPr>
          <w:rFonts w:ascii="Times New Roman" w:hAnsi="Times New Roman" w:cs="Times New Roman"/>
          <w:sz w:val="28"/>
          <w:szCs w:val="28"/>
          <w:lang w:val="ru-RU"/>
        </w:rPr>
        <w:t>значительно  низком</w:t>
      </w:r>
      <w:proofErr w:type="gramEnd"/>
      <w:r w:rsidRPr="00EA4634">
        <w:rPr>
          <w:rFonts w:ascii="Times New Roman" w:hAnsi="Times New Roman" w:cs="Times New Roman"/>
          <w:sz w:val="28"/>
          <w:szCs w:val="28"/>
          <w:lang w:val="ru-RU"/>
        </w:rPr>
        <w:t xml:space="preserve"> влиянии </w:t>
      </w:r>
      <w:proofErr w:type="spellStart"/>
      <w:r w:rsidRPr="00EA4634">
        <w:rPr>
          <w:rFonts w:ascii="Times New Roman" w:hAnsi="Times New Roman" w:cs="Times New Roman"/>
          <w:sz w:val="28"/>
          <w:szCs w:val="28"/>
          <w:lang w:val="ru-RU"/>
        </w:rPr>
        <w:t>морфемно-дервационных</w:t>
      </w:r>
      <w:proofErr w:type="spellEnd"/>
      <w:r w:rsidRPr="00EA4634">
        <w:rPr>
          <w:rFonts w:ascii="Times New Roman" w:hAnsi="Times New Roman" w:cs="Times New Roman"/>
          <w:sz w:val="28"/>
          <w:szCs w:val="28"/>
          <w:lang w:val="ru-RU"/>
        </w:rPr>
        <w:t xml:space="preserve"> способностей на интуитивную орфографическую деятельность.</w:t>
      </w:r>
    </w:p>
    <w:p w:rsidR="001E5F32" w:rsidRDefault="001E5F32" w:rsidP="001E5F32">
      <w:pPr>
        <w:shd w:val="clear" w:color="auto" w:fill="FFFFFF"/>
        <w:spacing w:after="0" w:line="360" w:lineRule="auto"/>
        <w:jc w:val="both"/>
        <w:textAlignment w:val="top"/>
        <w:rPr>
          <w:rFonts w:ascii="Times New Roman" w:eastAsia="Times New Roman" w:hAnsi="Times New Roman" w:cs="Times New Roman"/>
          <w:color w:val="2A2A2A"/>
          <w:sz w:val="28"/>
          <w:szCs w:val="28"/>
          <w:lang w:val="ru-RU" w:eastAsia="ru-RU" w:bidi="ar-SA"/>
        </w:rPr>
      </w:pPr>
      <w:r>
        <w:rPr>
          <w:rFonts w:ascii="Times New Roman" w:eastAsia="Times New Roman" w:hAnsi="Times New Roman" w:cs="Times New Roman"/>
          <w:color w:val="2A2A2A"/>
          <w:sz w:val="28"/>
          <w:szCs w:val="28"/>
          <w:lang w:val="ru-RU" w:eastAsia="ru-RU" w:bidi="ar-SA"/>
        </w:rPr>
        <w:t xml:space="preserve">    </w:t>
      </w:r>
      <w:r w:rsidRPr="00EA4634">
        <w:rPr>
          <w:rFonts w:ascii="Times New Roman" w:eastAsia="Times New Roman" w:hAnsi="Times New Roman" w:cs="Times New Roman"/>
          <w:color w:val="2A2A2A"/>
          <w:sz w:val="28"/>
          <w:szCs w:val="28"/>
          <w:lang w:val="ru-RU" w:eastAsia="ru-RU" w:bidi="ar-SA"/>
        </w:rPr>
        <w:t>Таким образом</w:t>
      </w:r>
      <w:r w:rsidRPr="00EA4634">
        <w:rPr>
          <w:rFonts w:ascii="Times New Roman" w:hAnsi="Times New Roman" w:cs="Times New Roman"/>
          <w:color w:val="000000"/>
          <w:sz w:val="28"/>
          <w:szCs w:val="28"/>
          <w:shd w:val="clear" w:color="auto" w:fill="FFFFFF"/>
          <w:lang w:val="ru-RU"/>
        </w:rPr>
        <w:t xml:space="preserve"> Письменная речь – одна из форм существования языка, более поздняя по времени ее возникновения, чем устная речь. Письменная речь не только совершила переворот в методах накопления, передачи и обработки информации, но изменила и самого человека, в особенности его способность к абстрактному мышлению.</w:t>
      </w:r>
    </w:p>
    <w:p w:rsidR="001E5F32" w:rsidRDefault="001E5F32" w:rsidP="001E5F32">
      <w:pPr>
        <w:shd w:val="clear" w:color="auto" w:fill="FFFFFF"/>
        <w:spacing w:after="0"/>
        <w:jc w:val="both"/>
        <w:textAlignment w:val="top"/>
        <w:rPr>
          <w:rFonts w:ascii="Times New Roman" w:eastAsia="Times New Roman" w:hAnsi="Times New Roman" w:cs="Times New Roman"/>
          <w:color w:val="2A2A2A"/>
          <w:sz w:val="28"/>
          <w:szCs w:val="28"/>
          <w:lang w:val="ru-RU" w:eastAsia="ru-RU" w:bidi="ar-SA"/>
        </w:rPr>
      </w:pPr>
    </w:p>
    <w:p w:rsidR="001E5F32" w:rsidRDefault="001E5F32" w:rsidP="001E5F32">
      <w:pPr>
        <w:shd w:val="clear" w:color="auto" w:fill="FFFFFF"/>
        <w:spacing w:after="0"/>
        <w:jc w:val="both"/>
        <w:textAlignment w:val="top"/>
        <w:rPr>
          <w:rFonts w:ascii="Times New Roman" w:eastAsia="Times New Roman" w:hAnsi="Times New Roman" w:cs="Times New Roman"/>
          <w:color w:val="2A2A2A"/>
          <w:sz w:val="28"/>
          <w:szCs w:val="28"/>
          <w:lang w:val="ru-RU" w:eastAsia="ru-RU" w:bidi="ar-SA"/>
        </w:rPr>
      </w:pPr>
    </w:p>
    <w:p w:rsidR="001E5F32" w:rsidRDefault="001E5F32" w:rsidP="001E5F32">
      <w:pPr>
        <w:shd w:val="clear" w:color="auto" w:fill="FFFFFF"/>
        <w:spacing w:after="0"/>
        <w:jc w:val="both"/>
        <w:textAlignment w:val="top"/>
        <w:rPr>
          <w:rFonts w:ascii="Times New Roman" w:eastAsia="Times New Roman" w:hAnsi="Times New Roman" w:cs="Times New Roman"/>
          <w:color w:val="2A2A2A"/>
          <w:sz w:val="28"/>
          <w:szCs w:val="28"/>
          <w:lang w:val="ru-RU" w:eastAsia="ru-RU" w:bidi="ar-SA"/>
        </w:rPr>
      </w:pPr>
    </w:p>
    <w:p w:rsidR="001E5F32" w:rsidRDefault="001E5F32" w:rsidP="001E5F32">
      <w:r w:rsidRPr="00B312E8">
        <w:rPr>
          <w:noProof/>
          <w:lang w:val="ru-RU" w:eastAsia="ru-RU" w:bidi="ar-SA"/>
        </w:rPr>
        <w:drawing>
          <wp:inline distT="0" distB="0" distL="0" distR="0" wp14:anchorId="41987736" wp14:editId="1122202C">
            <wp:extent cx="5940425" cy="4056196"/>
            <wp:effectExtent l="19050" t="0" r="3175" b="0"/>
            <wp:docPr id="1" name="Рисунок 1" descr="http://ppt4web.ru/images/581/19856/640/img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pt4web.ru/images/581/19856/640/img17.jpg"/>
                    <pic:cNvPicPr>
                      <a:picLocks noChangeAspect="1" noChangeArrowheads="1"/>
                    </pic:cNvPicPr>
                  </pic:nvPicPr>
                  <pic:blipFill>
                    <a:blip r:embed="rId4" cstate="print"/>
                    <a:srcRect/>
                    <a:stretch>
                      <a:fillRect/>
                    </a:stretch>
                  </pic:blipFill>
                  <pic:spPr bwMode="auto">
                    <a:xfrm>
                      <a:off x="0" y="0"/>
                      <a:ext cx="5940425" cy="4056196"/>
                    </a:xfrm>
                    <a:prstGeom prst="rect">
                      <a:avLst/>
                    </a:prstGeom>
                    <a:noFill/>
                    <a:ln w="9525">
                      <a:noFill/>
                      <a:miter lim="800000"/>
                      <a:headEnd/>
                      <a:tailEnd/>
                    </a:ln>
                  </pic:spPr>
                </pic:pic>
              </a:graphicData>
            </a:graphic>
          </wp:inline>
        </w:drawing>
      </w:r>
    </w:p>
    <w:p w:rsidR="001E5F32" w:rsidRDefault="001E5F32" w:rsidP="001E5F32"/>
    <w:p w:rsidR="001E5F32" w:rsidRDefault="001E5F32" w:rsidP="001E5F32">
      <w:r w:rsidRPr="00B312E8">
        <w:rPr>
          <w:noProof/>
          <w:lang w:val="ru-RU" w:eastAsia="ru-RU" w:bidi="ar-SA"/>
        </w:rPr>
        <w:lastRenderedPageBreak/>
        <w:drawing>
          <wp:inline distT="0" distB="0" distL="0" distR="0" wp14:anchorId="6538EB62" wp14:editId="53AAFFAB">
            <wp:extent cx="5610225" cy="8162925"/>
            <wp:effectExtent l="19050" t="0" r="9525" b="0"/>
            <wp:docPr id="2" name="Рисунок 4" descr="http://pandia.ru/text/77/450/images/image002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andia.ru/text/77/450/images/image002_12.png"/>
                    <pic:cNvPicPr>
                      <a:picLocks noChangeAspect="1" noChangeArrowheads="1"/>
                    </pic:cNvPicPr>
                  </pic:nvPicPr>
                  <pic:blipFill>
                    <a:blip r:embed="rId5" cstate="print"/>
                    <a:srcRect/>
                    <a:stretch>
                      <a:fillRect/>
                    </a:stretch>
                  </pic:blipFill>
                  <pic:spPr bwMode="auto">
                    <a:xfrm>
                      <a:off x="0" y="0"/>
                      <a:ext cx="5610225" cy="8162925"/>
                    </a:xfrm>
                    <a:prstGeom prst="rect">
                      <a:avLst/>
                    </a:prstGeom>
                    <a:noFill/>
                    <a:ln w="9525">
                      <a:noFill/>
                      <a:miter lim="800000"/>
                      <a:headEnd/>
                      <a:tailEnd/>
                    </a:ln>
                  </pic:spPr>
                </pic:pic>
              </a:graphicData>
            </a:graphic>
          </wp:inline>
        </w:drawing>
      </w:r>
    </w:p>
    <w:p w:rsidR="001E5F32" w:rsidRDefault="001E5F32" w:rsidP="001E5F32"/>
    <w:p w:rsidR="001E5F32" w:rsidRDefault="001E5F32" w:rsidP="001E5F32"/>
    <w:p w:rsidR="001E5F32" w:rsidRDefault="001E5F32" w:rsidP="001E5F32"/>
    <w:p w:rsidR="001E5F32" w:rsidRDefault="001E5F32" w:rsidP="001E5F32">
      <w:pPr>
        <w:shd w:val="clear" w:color="auto" w:fill="FFFFFF"/>
        <w:spacing w:after="0"/>
        <w:jc w:val="both"/>
        <w:textAlignment w:val="top"/>
        <w:rPr>
          <w:rFonts w:ascii="Times New Roman" w:eastAsia="Times New Roman" w:hAnsi="Times New Roman" w:cs="Times New Roman"/>
          <w:b/>
          <w:color w:val="2A2A2A"/>
          <w:sz w:val="28"/>
          <w:szCs w:val="28"/>
          <w:lang w:val="ru-RU" w:eastAsia="ru-RU" w:bidi="ar-SA"/>
        </w:rPr>
      </w:pPr>
      <w:r w:rsidRPr="00F85681">
        <w:rPr>
          <w:rFonts w:ascii="Times New Roman" w:eastAsia="Times New Roman" w:hAnsi="Times New Roman" w:cs="Times New Roman"/>
          <w:b/>
          <w:color w:val="2A2A2A"/>
          <w:sz w:val="28"/>
          <w:szCs w:val="28"/>
          <w:lang w:val="ru-RU" w:eastAsia="ru-RU" w:bidi="ar-SA"/>
        </w:rPr>
        <w:lastRenderedPageBreak/>
        <w:t xml:space="preserve">                                        Список литературы</w:t>
      </w:r>
    </w:p>
    <w:p w:rsidR="001E5F32" w:rsidRPr="00F85681" w:rsidRDefault="001E5F32" w:rsidP="001E5F32">
      <w:pPr>
        <w:shd w:val="clear" w:color="auto" w:fill="FFFFFF"/>
        <w:spacing w:after="0"/>
        <w:jc w:val="both"/>
        <w:textAlignment w:val="top"/>
        <w:rPr>
          <w:rFonts w:ascii="Times New Roman" w:eastAsia="Times New Roman" w:hAnsi="Times New Roman" w:cs="Times New Roman"/>
          <w:b/>
          <w:color w:val="2A2A2A"/>
          <w:sz w:val="28"/>
          <w:szCs w:val="28"/>
          <w:lang w:val="ru-RU" w:eastAsia="ru-RU" w:bidi="ar-SA"/>
        </w:rPr>
      </w:pPr>
    </w:p>
    <w:p w:rsidR="001E5F32" w:rsidRPr="00B7573F" w:rsidRDefault="001E5F32" w:rsidP="001E5F32">
      <w:pPr>
        <w:shd w:val="clear" w:color="auto" w:fill="FFFFFF"/>
        <w:spacing w:after="0" w:line="360" w:lineRule="auto"/>
        <w:textAlignment w:val="top"/>
        <w:rPr>
          <w:rFonts w:ascii="Times New Roman" w:hAnsi="Times New Roman" w:cs="Times New Roman"/>
          <w:sz w:val="28"/>
          <w:szCs w:val="28"/>
          <w:lang w:val="ru-RU"/>
        </w:rPr>
      </w:pPr>
      <w:r w:rsidRPr="00B7573F">
        <w:rPr>
          <w:rFonts w:ascii="Times New Roman" w:hAnsi="Times New Roman" w:cs="Times New Roman"/>
          <w:sz w:val="28"/>
          <w:szCs w:val="28"/>
          <w:lang w:val="ru-RU"/>
        </w:rPr>
        <w:t xml:space="preserve">1. Азова О.И. Обследование младших школьников с </w:t>
      </w:r>
      <w:proofErr w:type="spellStart"/>
      <w:r w:rsidRPr="00B7573F">
        <w:rPr>
          <w:rFonts w:ascii="Times New Roman" w:hAnsi="Times New Roman" w:cs="Times New Roman"/>
          <w:sz w:val="28"/>
          <w:szCs w:val="28"/>
          <w:lang w:val="ru-RU"/>
        </w:rPr>
        <w:t>дизорфографией</w:t>
      </w:r>
      <w:proofErr w:type="spellEnd"/>
      <w:r w:rsidRPr="00B7573F">
        <w:rPr>
          <w:rFonts w:ascii="Times New Roman" w:hAnsi="Times New Roman" w:cs="Times New Roman"/>
          <w:sz w:val="28"/>
          <w:szCs w:val="28"/>
          <w:lang w:val="ru-RU"/>
        </w:rPr>
        <w:t xml:space="preserve"> / под ред. Т.В. </w:t>
      </w:r>
      <w:proofErr w:type="spellStart"/>
      <w:r w:rsidRPr="00B7573F">
        <w:rPr>
          <w:rFonts w:ascii="Times New Roman" w:hAnsi="Times New Roman" w:cs="Times New Roman"/>
          <w:sz w:val="28"/>
          <w:szCs w:val="28"/>
          <w:lang w:val="ru-RU"/>
        </w:rPr>
        <w:t>Волосовец</w:t>
      </w:r>
      <w:proofErr w:type="spellEnd"/>
      <w:r w:rsidRPr="00B7573F">
        <w:rPr>
          <w:rFonts w:ascii="Times New Roman" w:hAnsi="Times New Roman" w:cs="Times New Roman"/>
          <w:sz w:val="28"/>
          <w:szCs w:val="28"/>
          <w:lang w:val="ru-RU"/>
        </w:rPr>
        <w:t xml:space="preserve">, Е.Н. </w:t>
      </w:r>
      <w:proofErr w:type="spellStart"/>
      <w:r w:rsidRPr="00B7573F">
        <w:rPr>
          <w:rFonts w:ascii="Times New Roman" w:hAnsi="Times New Roman" w:cs="Times New Roman"/>
          <w:sz w:val="28"/>
          <w:szCs w:val="28"/>
          <w:lang w:val="ru-RU"/>
        </w:rPr>
        <w:t>Кутеповой</w:t>
      </w:r>
      <w:proofErr w:type="spellEnd"/>
      <w:r w:rsidRPr="00B7573F">
        <w:rPr>
          <w:rFonts w:ascii="Times New Roman" w:hAnsi="Times New Roman" w:cs="Times New Roman"/>
          <w:sz w:val="28"/>
          <w:szCs w:val="28"/>
          <w:lang w:val="ru-RU"/>
        </w:rPr>
        <w:t>. – М.: РУДН, 2007. – 51 с.</w:t>
      </w:r>
    </w:p>
    <w:p w:rsidR="001E5F32" w:rsidRPr="00B7573F" w:rsidRDefault="001E5F32" w:rsidP="001E5F32">
      <w:pPr>
        <w:shd w:val="clear" w:color="auto" w:fill="FFFFFF"/>
        <w:spacing w:after="0" w:line="360" w:lineRule="auto"/>
        <w:textAlignment w:val="top"/>
        <w:rPr>
          <w:rFonts w:ascii="Times New Roman" w:hAnsi="Times New Roman" w:cs="Times New Roman"/>
          <w:sz w:val="28"/>
          <w:szCs w:val="28"/>
          <w:lang w:val="ru-RU"/>
        </w:rPr>
      </w:pPr>
      <w:r w:rsidRPr="00B7573F">
        <w:rPr>
          <w:rFonts w:ascii="Times New Roman" w:hAnsi="Times New Roman" w:cs="Times New Roman"/>
          <w:sz w:val="28"/>
          <w:szCs w:val="28"/>
          <w:lang w:val="ru-RU"/>
        </w:rPr>
        <w:t xml:space="preserve"> 2. </w:t>
      </w:r>
      <w:proofErr w:type="spellStart"/>
      <w:r w:rsidRPr="00B7573F">
        <w:rPr>
          <w:rFonts w:ascii="Times New Roman" w:hAnsi="Times New Roman" w:cs="Times New Roman"/>
          <w:sz w:val="28"/>
          <w:szCs w:val="28"/>
          <w:lang w:val="ru-RU"/>
        </w:rPr>
        <w:t>Визель</w:t>
      </w:r>
      <w:proofErr w:type="spellEnd"/>
      <w:r w:rsidRPr="00B7573F">
        <w:rPr>
          <w:rFonts w:ascii="Times New Roman" w:hAnsi="Times New Roman" w:cs="Times New Roman"/>
          <w:sz w:val="28"/>
          <w:szCs w:val="28"/>
          <w:lang w:val="ru-RU"/>
        </w:rPr>
        <w:t xml:space="preserve"> Т.Г., Дмитрова Е.Д. </w:t>
      </w:r>
      <w:proofErr w:type="spellStart"/>
      <w:r w:rsidRPr="00B7573F">
        <w:rPr>
          <w:rFonts w:ascii="Times New Roman" w:hAnsi="Times New Roman" w:cs="Times New Roman"/>
          <w:sz w:val="28"/>
          <w:szCs w:val="28"/>
          <w:lang w:val="ru-RU"/>
        </w:rPr>
        <w:t>Дизорфография</w:t>
      </w:r>
      <w:proofErr w:type="spellEnd"/>
      <w:r w:rsidRPr="00B7573F">
        <w:rPr>
          <w:rFonts w:ascii="Times New Roman" w:hAnsi="Times New Roman" w:cs="Times New Roman"/>
          <w:sz w:val="28"/>
          <w:szCs w:val="28"/>
          <w:lang w:val="ru-RU"/>
        </w:rPr>
        <w:t xml:space="preserve"> у учащихся средней и старшей школы // Изучение нарушений письма и чтения. Итоги и перспективы: материалы </w:t>
      </w:r>
      <w:r w:rsidRPr="00B7573F">
        <w:rPr>
          <w:rFonts w:ascii="Times New Roman" w:hAnsi="Times New Roman" w:cs="Times New Roman"/>
          <w:sz w:val="28"/>
          <w:szCs w:val="28"/>
        </w:rPr>
        <w:t>I</w:t>
      </w:r>
      <w:r w:rsidRPr="00B7573F">
        <w:rPr>
          <w:rFonts w:ascii="Times New Roman" w:hAnsi="Times New Roman" w:cs="Times New Roman"/>
          <w:sz w:val="28"/>
          <w:szCs w:val="28"/>
          <w:lang w:val="ru-RU"/>
        </w:rPr>
        <w:t xml:space="preserve"> </w:t>
      </w:r>
      <w:proofErr w:type="spellStart"/>
      <w:r w:rsidRPr="00B7573F">
        <w:rPr>
          <w:rFonts w:ascii="Times New Roman" w:hAnsi="Times New Roman" w:cs="Times New Roman"/>
          <w:sz w:val="28"/>
          <w:szCs w:val="28"/>
          <w:lang w:val="ru-RU"/>
        </w:rPr>
        <w:t>Ме</w:t>
      </w:r>
      <w:proofErr w:type="spellEnd"/>
      <w:r w:rsidRPr="00B7573F">
        <w:rPr>
          <w:rFonts w:ascii="Times New Roman" w:hAnsi="Times New Roman" w:cs="Times New Roman"/>
          <w:sz w:val="28"/>
          <w:szCs w:val="28"/>
          <w:lang w:val="ru-RU"/>
        </w:rPr>
        <w:t xml:space="preserve">- </w:t>
      </w:r>
      <w:proofErr w:type="spellStart"/>
      <w:r w:rsidRPr="00B7573F">
        <w:rPr>
          <w:rFonts w:ascii="Times New Roman" w:hAnsi="Times New Roman" w:cs="Times New Roman"/>
          <w:sz w:val="28"/>
          <w:szCs w:val="28"/>
          <w:lang w:val="ru-RU"/>
        </w:rPr>
        <w:t>ждунар</w:t>
      </w:r>
      <w:proofErr w:type="spellEnd"/>
      <w:r w:rsidRPr="00B7573F">
        <w:rPr>
          <w:rFonts w:ascii="Times New Roman" w:hAnsi="Times New Roman" w:cs="Times New Roman"/>
          <w:sz w:val="28"/>
          <w:szCs w:val="28"/>
          <w:lang w:val="ru-RU"/>
        </w:rPr>
        <w:t xml:space="preserve">. </w:t>
      </w:r>
      <w:proofErr w:type="spellStart"/>
      <w:r w:rsidRPr="00B7573F">
        <w:rPr>
          <w:rFonts w:ascii="Times New Roman" w:hAnsi="Times New Roman" w:cs="Times New Roman"/>
          <w:sz w:val="28"/>
          <w:szCs w:val="28"/>
          <w:lang w:val="ru-RU"/>
        </w:rPr>
        <w:t>конф</w:t>
      </w:r>
      <w:proofErr w:type="spellEnd"/>
      <w:r w:rsidRPr="00B7573F">
        <w:rPr>
          <w:rFonts w:ascii="Times New Roman" w:hAnsi="Times New Roman" w:cs="Times New Roman"/>
          <w:sz w:val="28"/>
          <w:szCs w:val="28"/>
          <w:lang w:val="ru-RU"/>
        </w:rPr>
        <w:t xml:space="preserve">. Российской ассоциации </w:t>
      </w:r>
      <w:proofErr w:type="spellStart"/>
      <w:r w:rsidRPr="00B7573F">
        <w:rPr>
          <w:rFonts w:ascii="Times New Roman" w:hAnsi="Times New Roman" w:cs="Times New Roman"/>
          <w:sz w:val="28"/>
          <w:szCs w:val="28"/>
          <w:lang w:val="ru-RU"/>
        </w:rPr>
        <w:t>дислексии</w:t>
      </w:r>
      <w:proofErr w:type="spellEnd"/>
      <w:r w:rsidRPr="00B7573F">
        <w:rPr>
          <w:rFonts w:ascii="Times New Roman" w:hAnsi="Times New Roman" w:cs="Times New Roman"/>
          <w:sz w:val="28"/>
          <w:szCs w:val="28"/>
          <w:lang w:val="ru-RU"/>
        </w:rPr>
        <w:t xml:space="preserve">. – М. Изд-во МСГИ, 2004. – 296 с. </w:t>
      </w:r>
    </w:p>
    <w:p w:rsidR="001E5F32" w:rsidRPr="00B7573F" w:rsidRDefault="001E5F32" w:rsidP="001E5F32">
      <w:pPr>
        <w:shd w:val="clear" w:color="auto" w:fill="FFFFFF"/>
        <w:spacing w:after="0" w:line="360" w:lineRule="auto"/>
        <w:textAlignment w:val="top"/>
        <w:rPr>
          <w:rFonts w:ascii="Times New Roman" w:hAnsi="Times New Roman" w:cs="Times New Roman"/>
          <w:sz w:val="28"/>
          <w:szCs w:val="28"/>
          <w:lang w:val="ru-RU"/>
        </w:rPr>
      </w:pPr>
      <w:r>
        <w:rPr>
          <w:rFonts w:ascii="Times New Roman" w:hAnsi="Times New Roman" w:cs="Times New Roman"/>
          <w:sz w:val="28"/>
          <w:szCs w:val="28"/>
          <w:lang w:val="ru-RU"/>
        </w:rPr>
        <w:t>3.</w:t>
      </w:r>
      <w:r w:rsidRPr="00B7573F">
        <w:rPr>
          <w:rFonts w:ascii="Times New Roman" w:hAnsi="Times New Roman" w:cs="Times New Roman"/>
          <w:sz w:val="28"/>
          <w:szCs w:val="28"/>
          <w:lang w:val="ru-RU"/>
        </w:rPr>
        <w:t xml:space="preserve">Глухов В. П. Основы </w:t>
      </w:r>
      <w:proofErr w:type="spellStart"/>
      <w:proofErr w:type="gramStart"/>
      <w:r w:rsidRPr="00B7573F">
        <w:rPr>
          <w:rFonts w:ascii="Times New Roman" w:hAnsi="Times New Roman" w:cs="Times New Roman"/>
          <w:sz w:val="28"/>
          <w:szCs w:val="28"/>
          <w:lang w:val="ru-RU"/>
        </w:rPr>
        <w:t>психолингвистики:учеб</w:t>
      </w:r>
      <w:proofErr w:type="spellEnd"/>
      <w:proofErr w:type="gramEnd"/>
      <w:r w:rsidRPr="00B7573F">
        <w:rPr>
          <w:rFonts w:ascii="Times New Roman" w:hAnsi="Times New Roman" w:cs="Times New Roman"/>
          <w:sz w:val="28"/>
          <w:szCs w:val="28"/>
          <w:lang w:val="ru-RU"/>
        </w:rPr>
        <w:t xml:space="preserve">. пособие для студентов педвузов –М.: АСТ: </w:t>
      </w:r>
      <w:proofErr w:type="spellStart"/>
      <w:r w:rsidRPr="00B7573F">
        <w:rPr>
          <w:rFonts w:ascii="Times New Roman" w:hAnsi="Times New Roman" w:cs="Times New Roman"/>
          <w:sz w:val="28"/>
          <w:szCs w:val="28"/>
          <w:lang w:val="ru-RU"/>
        </w:rPr>
        <w:t>Астрель</w:t>
      </w:r>
      <w:proofErr w:type="spellEnd"/>
      <w:r w:rsidRPr="00B7573F">
        <w:rPr>
          <w:rFonts w:ascii="Times New Roman" w:hAnsi="Times New Roman" w:cs="Times New Roman"/>
          <w:sz w:val="28"/>
          <w:szCs w:val="28"/>
          <w:lang w:val="ru-RU"/>
        </w:rPr>
        <w:t>, 2005.-351с.</w:t>
      </w:r>
    </w:p>
    <w:p w:rsidR="001E5F32" w:rsidRPr="00B7573F" w:rsidRDefault="001E5F32" w:rsidP="001E5F32">
      <w:pPr>
        <w:shd w:val="clear" w:color="auto" w:fill="FFFFFF"/>
        <w:spacing w:after="0" w:line="360" w:lineRule="auto"/>
        <w:textAlignment w:val="top"/>
        <w:rPr>
          <w:rFonts w:ascii="Times New Roman" w:hAnsi="Times New Roman" w:cs="Times New Roman"/>
          <w:sz w:val="28"/>
          <w:szCs w:val="28"/>
          <w:lang w:val="ru-RU"/>
        </w:rPr>
      </w:pPr>
      <w:r>
        <w:rPr>
          <w:rFonts w:ascii="Times New Roman" w:hAnsi="Times New Roman" w:cs="Times New Roman"/>
          <w:sz w:val="28"/>
          <w:szCs w:val="28"/>
          <w:lang w:val="ru-RU"/>
        </w:rPr>
        <w:t>4</w:t>
      </w:r>
      <w:r w:rsidRPr="00B7573F">
        <w:rPr>
          <w:rFonts w:ascii="Times New Roman" w:hAnsi="Times New Roman" w:cs="Times New Roman"/>
          <w:sz w:val="28"/>
          <w:szCs w:val="28"/>
          <w:lang w:val="ru-RU"/>
        </w:rPr>
        <w:t xml:space="preserve">. Елецкая О.В. Нарушение формирования навыка письма у учащихся средних и старших классов общеобразовательной школы // Логопед. – №3. – С. 18–27. </w:t>
      </w:r>
    </w:p>
    <w:p w:rsidR="001E5F32" w:rsidRPr="00B7573F" w:rsidRDefault="001E5F32" w:rsidP="001E5F32">
      <w:pPr>
        <w:shd w:val="clear" w:color="auto" w:fill="FFFFFF"/>
        <w:spacing w:after="0" w:line="360" w:lineRule="auto"/>
        <w:textAlignment w:val="top"/>
        <w:rPr>
          <w:rFonts w:ascii="Times New Roman" w:hAnsi="Times New Roman" w:cs="Times New Roman"/>
          <w:sz w:val="28"/>
          <w:szCs w:val="28"/>
          <w:lang w:val="ru-RU"/>
        </w:rPr>
      </w:pPr>
      <w:r>
        <w:rPr>
          <w:rFonts w:ascii="Times New Roman" w:hAnsi="Times New Roman" w:cs="Times New Roman"/>
          <w:color w:val="000000"/>
          <w:sz w:val="28"/>
          <w:szCs w:val="28"/>
          <w:shd w:val="clear" w:color="auto" w:fill="FFFFFF"/>
          <w:lang w:val="ru-RU"/>
        </w:rPr>
        <w:t>5.</w:t>
      </w:r>
      <w:r w:rsidRPr="00B7573F">
        <w:rPr>
          <w:rFonts w:ascii="Times New Roman" w:hAnsi="Times New Roman" w:cs="Times New Roman"/>
          <w:color w:val="000000"/>
          <w:sz w:val="28"/>
          <w:szCs w:val="28"/>
          <w:shd w:val="clear" w:color="auto" w:fill="FFFFFF"/>
          <w:lang w:val="ru-RU"/>
        </w:rPr>
        <w:t xml:space="preserve">Жинкин Н.И. Речь как проводник информации. </w:t>
      </w:r>
      <w:r w:rsidRPr="00F85681">
        <w:rPr>
          <w:rFonts w:ascii="Times New Roman" w:hAnsi="Times New Roman" w:cs="Times New Roman"/>
          <w:color w:val="000000"/>
          <w:sz w:val="28"/>
          <w:szCs w:val="28"/>
          <w:shd w:val="clear" w:color="auto" w:fill="FFFFFF"/>
          <w:lang w:val="ru-RU"/>
        </w:rPr>
        <w:t>М.: Наука, 1982.</w:t>
      </w:r>
    </w:p>
    <w:p w:rsidR="001E5F32" w:rsidRDefault="001E5F32" w:rsidP="001E5F32"/>
    <w:p w:rsidR="00776E01" w:rsidRDefault="00776E01"/>
    <w:sectPr w:rsidR="00776E01" w:rsidSect="00FE7658">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F32"/>
    <w:rsid w:val="001E5F32"/>
    <w:rsid w:val="00776E01"/>
    <w:rsid w:val="00FE7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B269E"/>
  <w15:chartTrackingRefBased/>
  <w15:docId w15:val="{034DEA27-1908-4B5F-83AF-163C77DC4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5F32"/>
    <w:pPr>
      <w:spacing w:after="200" w:line="276" w:lineRule="auto"/>
    </w:pPr>
    <w:rPr>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E5F32"/>
    <w:pPr>
      <w:spacing w:before="100" w:beforeAutospacing="1" w:after="100" w:afterAutospacing="1" w:line="240" w:lineRule="auto"/>
    </w:pPr>
    <w:rPr>
      <w:rFonts w:ascii="Times New Roman" w:eastAsia="Times New Roman" w:hAnsi="Times New Roman" w:cs="Times New Roman"/>
      <w:sz w:val="24"/>
      <w:szCs w:val="24"/>
      <w:lang w:val="ru-RU" w:eastAsia="ru-RU" w:bidi="ar-SA"/>
    </w:rPr>
  </w:style>
  <w:style w:type="character" w:customStyle="1" w:styleId="apple-converted-space">
    <w:name w:val="apple-converted-space"/>
    <w:basedOn w:val="a0"/>
    <w:rsid w:val="001E5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2231</Words>
  <Characters>12718</Characters>
  <Application>Microsoft Office Word</Application>
  <DocSecurity>0</DocSecurity>
  <Lines>105</Lines>
  <Paragraphs>29</Paragraphs>
  <ScaleCrop>false</ScaleCrop>
  <Company/>
  <LinksUpToDate>false</LinksUpToDate>
  <CharactersWithSpaces>14920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Владислав</dc:creator>
  <cp:keywords/>
  <dc:description/>
  <cp:lastModifiedBy>Владислав</cp:lastModifiedBy>
  <cp:revision>1</cp:revision>
  <dcterms:created xsi:type="dcterms:W3CDTF">2025-03-17T11:35:00Z</dcterms:created>
  <dcterms:modified xsi:type="dcterms:W3CDTF">2025-03-17T11:37:00Z</dcterms:modified>
</cp:coreProperties>
</file>